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EFD" w:rsidRDefault="00577EFD" w:rsidP="00577EFD">
      <w:pPr>
        <w:jc w:val="center"/>
        <w:rPr>
          <w:b/>
          <w:sz w:val="26"/>
          <w:szCs w:val="26"/>
          <w:u w:val="single"/>
        </w:rPr>
      </w:pPr>
      <w:bookmarkStart w:id="0" w:name="_GoBack"/>
      <w:bookmarkEnd w:id="0"/>
      <w:r>
        <w:rPr>
          <w:b/>
          <w:sz w:val="26"/>
          <w:szCs w:val="26"/>
          <w:u w:val="single"/>
        </w:rPr>
        <w:t xml:space="preserve"> Порядок действий работника организации при получении и </w:t>
      </w:r>
    </w:p>
    <w:p w:rsidR="00577EFD" w:rsidRDefault="00577EFD" w:rsidP="00577EFD">
      <w:pPr>
        <w:jc w:val="center"/>
        <w:rPr>
          <w:b/>
          <w:sz w:val="26"/>
          <w:szCs w:val="26"/>
          <w:u w:val="single"/>
        </w:rPr>
      </w:pPr>
      <w:proofErr w:type="gramStart"/>
      <w:r>
        <w:rPr>
          <w:b/>
          <w:sz w:val="26"/>
          <w:szCs w:val="26"/>
          <w:u w:val="single"/>
        </w:rPr>
        <w:t>использовании</w:t>
      </w:r>
      <w:proofErr w:type="gramEnd"/>
      <w:r>
        <w:rPr>
          <w:b/>
          <w:sz w:val="26"/>
          <w:szCs w:val="26"/>
          <w:u w:val="single"/>
        </w:rPr>
        <w:t xml:space="preserve"> средств индивидуальной защиты органов дыхания и кожи </w:t>
      </w:r>
    </w:p>
    <w:p w:rsidR="00577EFD" w:rsidRDefault="00577EFD" w:rsidP="00577EFD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(при их наличии в организации).</w:t>
      </w:r>
    </w:p>
    <w:p w:rsidR="00577EFD" w:rsidRDefault="00577EFD" w:rsidP="00577EFD">
      <w:pPr>
        <w:ind w:firstLine="709"/>
        <w:jc w:val="both"/>
        <w:rPr>
          <w:sz w:val="26"/>
          <w:szCs w:val="26"/>
        </w:rPr>
      </w:pPr>
    </w:p>
    <w:p w:rsidR="00577EFD" w:rsidRDefault="00577EFD" w:rsidP="00577EFD">
      <w:pPr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Средства индивидуальной защиты органов дыхания и кожи, имеющиеся в организации, классификация, назначение, порядок использования. Демонстрация порядка практического применения средств индивидуальной защиты.</w:t>
      </w:r>
    </w:p>
    <w:p w:rsidR="00577EFD" w:rsidRDefault="00577EFD" w:rsidP="00577E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Фильтрующий противогаз ГП-7 предназначен</w:t>
      </w:r>
      <w:r>
        <w:rPr>
          <w:sz w:val="26"/>
          <w:szCs w:val="26"/>
        </w:rPr>
        <w:t xml:space="preserve"> для защиты органов дыхания, лица и глаз человека от отравляющих веществ, вредных примесей, радиоактивной пыли и биологических аэрозолей.</w:t>
      </w:r>
    </w:p>
    <w:p w:rsidR="00577EFD" w:rsidRDefault="00577EFD" w:rsidP="00577EFD">
      <w:pPr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Составные элементы ГП-7:</w:t>
      </w:r>
    </w:p>
    <w:p w:rsidR="00577EFD" w:rsidRDefault="00577EFD" w:rsidP="00577EFD">
      <w:pPr>
        <w:ind w:firstLine="709"/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3791585</wp:posOffset>
            </wp:positionH>
            <wp:positionV relativeFrom="paragraph">
              <wp:posOffset>8255</wp:posOffset>
            </wp:positionV>
            <wp:extent cx="2011680" cy="2082800"/>
            <wp:effectExtent l="0" t="0" r="7620" b="0"/>
            <wp:wrapTight wrapText="bothSides">
              <wp:wrapPolygon edited="0">
                <wp:start x="0" y="0"/>
                <wp:lineTo x="0" y="21337"/>
                <wp:lineTo x="21477" y="21337"/>
                <wp:lineTo x="21477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84" t="53125" r="25607" b="68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208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172085</wp:posOffset>
            </wp:positionH>
            <wp:positionV relativeFrom="paragraph">
              <wp:posOffset>8255</wp:posOffset>
            </wp:positionV>
            <wp:extent cx="3268980" cy="2057400"/>
            <wp:effectExtent l="0" t="0" r="7620" b="0"/>
            <wp:wrapTight wrapText="bothSides">
              <wp:wrapPolygon edited="0">
                <wp:start x="0" y="0"/>
                <wp:lineTo x="0" y="21400"/>
                <wp:lineTo x="21524" y="21400"/>
                <wp:lineTo x="21524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4" r="3973" b="47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7EFD" w:rsidRDefault="00577EFD" w:rsidP="00577EFD">
      <w:pPr>
        <w:ind w:firstLine="709"/>
        <w:jc w:val="both"/>
        <w:rPr>
          <w:sz w:val="26"/>
          <w:szCs w:val="26"/>
        </w:rPr>
      </w:pPr>
    </w:p>
    <w:p w:rsidR="00577EFD" w:rsidRDefault="00577EFD" w:rsidP="00577EFD">
      <w:pPr>
        <w:ind w:firstLine="709"/>
        <w:jc w:val="both"/>
        <w:rPr>
          <w:sz w:val="26"/>
          <w:szCs w:val="26"/>
        </w:rPr>
      </w:pPr>
    </w:p>
    <w:p w:rsidR="00577EFD" w:rsidRDefault="00577EFD" w:rsidP="00577EFD">
      <w:pPr>
        <w:ind w:firstLine="709"/>
        <w:jc w:val="both"/>
        <w:rPr>
          <w:sz w:val="26"/>
          <w:szCs w:val="26"/>
        </w:rPr>
      </w:pPr>
    </w:p>
    <w:p w:rsidR="00577EFD" w:rsidRDefault="00577EFD" w:rsidP="00577EFD">
      <w:pPr>
        <w:ind w:firstLine="709"/>
        <w:jc w:val="both"/>
        <w:rPr>
          <w:sz w:val="26"/>
          <w:szCs w:val="26"/>
        </w:rPr>
      </w:pPr>
    </w:p>
    <w:p w:rsidR="00577EFD" w:rsidRDefault="00577EFD" w:rsidP="00577EFD">
      <w:pPr>
        <w:ind w:firstLine="709"/>
        <w:jc w:val="both"/>
        <w:rPr>
          <w:sz w:val="26"/>
          <w:szCs w:val="26"/>
        </w:rPr>
      </w:pPr>
    </w:p>
    <w:p w:rsidR="00577EFD" w:rsidRDefault="00577EFD" w:rsidP="00577EFD">
      <w:pPr>
        <w:ind w:firstLine="709"/>
        <w:jc w:val="both"/>
        <w:rPr>
          <w:sz w:val="26"/>
          <w:szCs w:val="26"/>
        </w:rPr>
      </w:pPr>
    </w:p>
    <w:p w:rsidR="00577EFD" w:rsidRDefault="00577EFD" w:rsidP="00577EFD">
      <w:pPr>
        <w:ind w:firstLine="709"/>
        <w:jc w:val="both"/>
        <w:rPr>
          <w:sz w:val="26"/>
          <w:szCs w:val="26"/>
        </w:rPr>
      </w:pPr>
    </w:p>
    <w:p w:rsidR="00577EFD" w:rsidRDefault="00577EFD" w:rsidP="00577EFD">
      <w:pPr>
        <w:ind w:firstLine="709"/>
        <w:jc w:val="both"/>
        <w:rPr>
          <w:sz w:val="26"/>
          <w:szCs w:val="26"/>
        </w:rPr>
      </w:pPr>
    </w:p>
    <w:p w:rsidR="00577EFD" w:rsidRDefault="00577EFD" w:rsidP="00577EFD">
      <w:pPr>
        <w:ind w:firstLine="709"/>
        <w:jc w:val="both"/>
        <w:rPr>
          <w:sz w:val="26"/>
          <w:szCs w:val="26"/>
        </w:rPr>
      </w:pPr>
    </w:p>
    <w:p w:rsidR="00577EFD" w:rsidRDefault="00577EFD" w:rsidP="00577EFD">
      <w:pPr>
        <w:ind w:firstLine="709"/>
        <w:jc w:val="both"/>
        <w:rPr>
          <w:sz w:val="26"/>
          <w:szCs w:val="26"/>
        </w:rPr>
      </w:pPr>
    </w:p>
    <w:p w:rsidR="00577EFD" w:rsidRDefault="00577EFD" w:rsidP="00577E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Размер лицевой части (маски) ГП-7 определяется</w:t>
      </w:r>
      <w:r>
        <w:rPr>
          <w:sz w:val="26"/>
          <w:szCs w:val="26"/>
        </w:rPr>
        <w:t xml:space="preserve"> суммой двух измерений – вертикального (проходит по кругу от виска, через макушку, щеки, подбородок и заканчивается у виска) и горизонтального обхвата головы (проходит по кругу над ушами и надбровными дугами).</w:t>
      </w:r>
    </w:p>
    <w:p w:rsidR="00577EFD" w:rsidRDefault="00577EFD" w:rsidP="00577EFD">
      <w:pPr>
        <w:ind w:firstLine="709"/>
        <w:jc w:val="both"/>
        <w:rPr>
          <w:sz w:val="26"/>
          <w:szCs w:val="26"/>
          <w:u w:val="single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201930</wp:posOffset>
            </wp:positionV>
            <wp:extent cx="5880735" cy="2606040"/>
            <wp:effectExtent l="0" t="0" r="5715" b="3810"/>
            <wp:wrapTight wrapText="bothSides">
              <wp:wrapPolygon edited="0">
                <wp:start x="0" y="0"/>
                <wp:lineTo x="0" y="21474"/>
                <wp:lineTo x="21551" y="21474"/>
                <wp:lineTo x="21551" y="0"/>
                <wp:lineTo x="0" y="0"/>
              </wp:wrapPolygon>
            </wp:wrapTight>
            <wp:docPr id="2" name="Рисунок 2" descr="Описание: Ð ÐÐÐÐÐ  ÐÐ ÐÐ¢ÐÐÐÐÐÐÐ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Ð ÐÐÐÐÐ  ÐÐ ÐÐ¢ÐÐÐÐÐÐÐ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29" b="84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735" cy="260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6"/>
          <w:szCs w:val="26"/>
          <w:u w:val="single"/>
        </w:rPr>
        <w:t>Измерение обхвата головы:</w:t>
      </w:r>
    </w:p>
    <w:p w:rsidR="00577EFD" w:rsidRDefault="00577EFD" w:rsidP="00577EFD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1-</w:t>
      </w:r>
      <w:r>
        <w:rPr>
          <w:sz w:val="26"/>
          <w:szCs w:val="26"/>
        </w:rPr>
        <w:t xml:space="preserve"> вертикального;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r>
        <w:rPr>
          <w:b/>
          <w:sz w:val="26"/>
          <w:szCs w:val="26"/>
        </w:rPr>
        <w:t>2 -</w:t>
      </w:r>
      <w:r>
        <w:rPr>
          <w:sz w:val="26"/>
          <w:szCs w:val="26"/>
        </w:rPr>
        <w:t xml:space="preserve"> горизонтального.</w:t>
      </w:r>
    </w:p>
    <w:p w:rsidR="00577EFD" w:rsidRDefault="00577EFD" w:rsidP="00577EFD">
      <w:pPr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38100</wp:posOffset>
            </wp:positionV>
            <wp:extent cx="5943600" cy="150114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56" b="11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01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7EFD" w:rsidRDefault="00577EFD" w:rsidP="00577EFD">
      <w:pPr>
        <w:ind w:firstLine="709"/>
        <w:jc w:val="both"/>
        <w:rPr>
          <w:sz w:val="26"/>
          <w:szCs w:val="26"/>
        </w:rPr>
      </w:pPr>
    </w:p>
    <w:p w:rsidR="00577EFD" w:rsidRDefault="00577EFD" w:rsidP="00577EFD">
      <w:pPr>
        <w:ind w:firstLine="709"/>
        <w:jc w:val="both"/>
        <w:rPr>
          <w:sz w:val="26"/>
          <w:szCs w:val="26"/>
        </w:rPr>
      </w:pPr>
    </w:p>
    <w:p w:rsidR="00577EFD" w:rsidRDefault="00577EFD" w:rsidP="00577EFD">
      <w:pPr>
        <w:ind w:firstLine="709"/>
        <w:jc w:val="both"/>
        <w:rPr>
          <w:sz w:val="26"/>
          <w:szCs w:val="26"/>
        </w:rPr>
      </w:pPr>
    </w:p>
    <w:p w:rsidR="00577EFD" w:rsidRDefault="00577EFD" w:rsidP="00577EFD">
      <w:pPr>
        <w:ind w:firstLine="709"/>
        <w:jc w:val="both"/>
        <w:rPr>
          <w:sz w:val="26"/>
          <w:szCs w:val="26"/>
        </w:rPr>
      </w:pPr>
    </w:p>
    <w:p w:rsidR="00577EFD" w:rsidRDefault="00577EFD" w:rsidP="00577EFD">
      <w:pPr>
        <w:ind w:firstLine="709"/>
        <w:jc w:val="both"/>
        <w:rPr>
          <w:sz w:val="26"/>
          <w:szCs w:val="26"/>
        </w:rPr>
      </w:pPr>
    </w:p>
    <w:p w:rsidR="00577EFD" w:rsidRDefault="00577EFD" w:rsidP="00577E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Первым указан номер лобной лямки, вторым - </w:t>
      </w:r>
      <w:proofErr w:type="gramStart"/>
      <w:r>
        <w:rPr>
          <w:sz w:val="26"/>
          <w:szCs w:val="26"/>
        </w:rPr>
        <w:t>височных</w:t>
      </w:r>
      <w:proofErr w:type="gramEnd"/>
      <w:r>
        <w:rPr>
          <w:sz w:val="26"/>
          <w:szCs w:val="26"/>
        </w:rPr>
        <w:t>, третьим - щечных.</w:t>
      </w:r>
    </w:p>
    <w:p w:rsidR="00577EFD" w:rsidRDefault="00577EFD" w:rsidP="00577E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При надевании противогаза ГП-7 соблюдается следующая последовательность </w:t>
      </w:r>
      <w:r>
        <w:rPr>
          <w:sz w:val="26"/>
          <w:szCs w:val="26"/>
          <w:u w:val="single"/>
        </w:rPr>
        <w:lastRenderedPageBreak/>
        <w:t>действий:</w:t>
      </w:r>
    </w:p>
    <w:p w:rsidR="00577EFD" w:rsidRDefault="00577EFD" w:rsidP="00577E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задержать дыхание, закрыть глаза; </w:t>
      </w:r>
    </w:p>
    <w:p w:rsidR="00577EFD" w:rsidRDefault="00577EFD" w:rsidP="00577E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вынуть шлем-маску из сумки, взять ее обеими руками за утолщенные края нижней части так, чтобы большие пальцы рук были с наружной стороны, а остальные пальцы рук внутри;</w:t>
      </w:r>
    </w:p>
    <w:p w:rsidR="00577EFD" w:rsidRDefault="00577EFD" w:rsidP="00577E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приложить шлем-маску к подбородку и резким движением рук вверх и назад натянуть ее на голову так, чтобы не было перекосов и складок; </w:t>
      </w:r>
    </w:p>
    <w:p w:rsidR="00577EFD" w:rsidRDefault="00577EFD" w:rsidP="00577E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сделать полный выдох, открыть глаза и возобновить дыхание.</w:t>
      </w:r>
    </w:p>
    <w:p w:rsidR="00577EFD" w:rsidRDefault="00577EFD" w:rsidP="00577E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Противогаз считается надетым правильно, если стекла очков лицевой части находятся против глаз, шлем-маска плотно прилегает к лицу.</w:t>
      </w:r>
    </w:p>
    <w:p w:rsidR="00577EFD" w:rsidRDefault="00577EFD" w:rsidP="00577EFD">
      <w:pPr>
        <w:ind w:firstLine="709"/>
        <w:jc w:val="both"/>
        <w:rPr>
          <w:sz w:val="26"/>
          <w:szCs w:val="26"/>
        </w:rPr>
      </w:pPr>
    </w:p>
    <w:p w:rsidR="00577EFD" w:rsidRDefault="00577EFD" w:rsidP="00577E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Л-1</w:t>
      </w:r>
      <w:r>
        <w:rPr>
          <w:sz w:val="26"/>
          <w:szCs w:val="26"/>
        </w:rPr>
        <w:t xml:space="preserve"> - лёгкий защитный костюм, предназначен для использования в качестве универсальной специальной одежды персонала, при защите кожных покровов человека, одежды и обуви, от воздействия твёрдых, жидких, капельно-аэрозольных отравляющих веществ, взвесей, аэрозолей, вредных биологических факторов и радиоактивной пыли. Используется на местности, заражённой отравляющими и химически опасными веществами, в химической промышленности, при выполнении дегазационных, дезактивационных и дезинфекционных работ. Костюм является изолирующим. </w:t>
      </w:r>
    </w:p>
    <w:p w:rsidR="00577EFD" w:rsidRDefault="00577EFD" w:rsidP="00577EFD">
      <w:pPr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Защитный костюм Л-1 состоит </w:t>
      </w:r>
      <w:proofErr w:type="gramStart"/>
      <w:r>
        <w:rPr>
          <w:sz w:val="26"/>
          <w:szCs w:val="26"/>
          <w:u w:val="single"/>
        </w:rPr>
        <w:t>из</w:t>
      </w:r>
      <w:proofErr w:type="gramEnd"/>
      <w:r>
        <w:rPr>
          <w:sz w:val="26"/>
          <w:szCs w:val="26"/>
          <w:u w:val="single"/>
        </w:rPr>
        <w:t>:</w:t>
      </w:r>
    </w:p>
    <w:p w:rsidR="00577EFD" w:rsidRDefault="00577EFD" w:rsidP="00577E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куртки с капюшоном;</w:t>
      </w:r>
    </w:p>
    <w:p w:rsidR="00577EFD" w:rsidRDefault="00577EFD" w:rsidP="00577E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цельного комбинезона с чулками;</w:t>
      </w:r>
    </w:p>
    <w:p w:rsidR="00577EFD" w:rsidRDefault="00577EFD" w:rsidP="00577E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двупалых перчаток;</w:t>
      </w:r>
    </w:p>
    <w:p w:rsidR="00577EFD" w:rsidRDefault="00577EFD" w:rsidP="00577E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сумки.</w:t>
      </w:r>
    </w:p>
    <w:p w:rsidR="00577EFD" w:rsidRDefault="00577EFD" w:rsidP="00577EFD">
      <w:pPr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Костюм легкий защитный Л-1 выпускается четырех ростов:</w:t>
      </w:r>
    </w:p>
    <w:p w:rsidR="00577EFD" w:rsidRDefault="00577EFD" w:rsidP="00577E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- 1 рост - от 158 до 165 см.; размер 48-50, обувь 37-40;</w:t>
      </w:r>
    </w:p>
    <w:p w:rsidR="00577EFD" w:rsidRDefault="00577EFD" w:rsidP="00577E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- 2 рост - от 170 до 176 см.; размер 50-52, обувь 41-43;</w:t>
      </w:r>
    </w:p>
    <w:p w:rsidR="00577EFD" w:rsidRDefault="00577EFD" w:rsidP="00577E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- 3 рост - от 182 до 188 см.; размер 52-54, обувь 43-46;</w:t>
      </w:r>
    </w:p>
    <w:p w:rsidR="00577EFD" w:rsidRDefault="00577EFD" w:rsidP="00577E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- 4 рост - от 188 до 194 см.; размер 54-56, обувь 43-46</w:t>
      </w:r>
    </w:p>
    <w:p w:rsidR="00577EFD" w:rsidRDefault="00577EFD" w:rsidP="00577E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При надевании костюма Л</w:t>
      </w:r>
      <w:proofErr w:type="gramStart"/>
      <w:r>
        <w:rPr>
          <w:sz w:val="26"/>
          <w:szCs w:val="26"/>
          <w:u w:val="single"/>
        </w:rPr>
        <w:t>1</w:t>
      </w:r>
      <w:proofErr w:type="gramEnd"/>
      <w:r>
        <w:rPr>
          <w:sz w:val="26"/>
          <w:szCs w:val="26"/>
          <w:u w:val="single"/>
        </w:rPr>
        <w:t xml:space="preserve"> соблюдается следующая последовательность действий:</w:t>
      </w:r>
    </w:p>
    <w:p w:rsidR="00577EFD" w:rsidRDefault="00577EFD" w:rsidP="00577E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достать костюм из переносной сумки</w:t>
      </w:r>
      <w:r>
        <w:t xml:space="preserve"> </w:t>
      </w:r>
      <w:r>
        <w:rPr>
          <w:sz w:val="26"/>
          <w:szCs w:val="26"/>
        </w:rPr>
        <w:t>и расстелить его на ровной поверхности;</w:t>
      </w:r>
    </w:p>
    <w:p w:rsidR="00577EFD" w:rsidRDefault="00577EFD" w:rsidP="00577E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надеть брючную половину комплекта;</w:t>
      </w:r>
    </w:p>
    <w:p w:rsidR="00577EFD" w:rsidRDefault="00577EFD" w:rsidP="00577E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пристегнуть бретели комбинезона к брюкам, предварительно перекинув застежки через спину;</w:t>
      </w:r>
    </w:p>
    <w:p w:rsidR="00577EFD" w:rsidRDefault="00577EFD" w:rsidP="00577E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натянуть куртку и зафиксировать ее промежуточный крепеж;</w:t>
      </w:r>
    </w:p>
    <w:p w:rsidR="00577EFD" w:rsidRDefault="00577EFD" w:rsidP="00577E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при необходимости надеть ремень;</w:t>
      </w:r>
    </w:p>
    <w:p w:rsidR="00577EFD" w:rsidRDefault="00577EFD" w:rsidP="00577E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надеть респиратор или противогаз;</w:t>
      </w:r>
    </w:p>
    <w:p w:rsidR="00577EFD" w:rsidRDefault="00577EFD" w:rsidP="00577E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хорошо натянуть капюшон, поверх него надеть шлем или каску (при необходимости);</w:t>
      </w:r>
    </w:p>
    <w:p w:rsidR="00577EFD" w:rsidRDefault="00577EFD" w:rsidP="00577E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надеть перчатки так, чтобы они надежно прихватили основания ладоней;</w:t>
      </w:r>
    </w:p>
    <w:p w:rsidR="00577EFD" w:rsidRDefault="00577EFD" w:rsidP="00577E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надеть рукавные петли на большие пальцы обеих рук и пристегнуть.</w:t>
      </w:r>
    </w:p>
    <w:p w:rsidR="00577EFD" w:rsidRDefault="00577EFD" w:rsidP="00577EFD">
      <w:pPr>
        <w:ind w:firstLine="709"/>
        <w:jc w:val="both"/>
        <w:rPr>
          <w:sz w:val="26"/>
          <w:szCs w:val="26"/>
        </w:rPr>
      </w:pPr>
    </w:p>
    <w:p w:rsidR="00577EFD" w:rsidRDefault="00577EFD" w:rsidP="00577EFD">
      <w:pPr>
        <w:ind w:firstLine="709"/>
        <w:jc w:val="both"/>
        <w:rPr>
          <w:i/>
          <w:sz w:val="26"/>
          <w:szCs w:val="26"/>
        </w:rPr>
      </w:pPr>
      <w:r>
        <w:rPr>
          <w:i/>
          <w:sz w:val="28"/>
          <w:szCs w:val="28"/>
        </w:rPr>
        <w:t>Пункт выдачи средств индивидуальной защиты и порядок их получения.</w:t>
      </w:r>
    </w:p>
    <w:p w:rsidR="00577EFD" w:rsidRDefault="00577EFD" w:rsidP="00577E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Пункт выдачи средств индивидуальной защиты создается в организации и предназначен для организованной выдачи средств индивидуальной защиты (СИЗ) работникам организации.</w:t>
      </w:r>
    </w:p>
    <w:p w:rsidR="00577EFD" w:rsidRDefault="00577EFD" w:rsidP="00577EFD">
      <w:pPr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При получении </w:t>
      </w:r>
      <w:proofErr w:type="gramStart"/>
      <w:r>
        <w:rPr>
          <w:sz w:val="26"/>
          <w:szCs w:val="26"/>
          <w:u w:val="single"/>
        </w:rPr>
        <w:t>СИЗ</w:t>
      </w:r>
      <w:proofErr w:type="gramEnd"/>
      <w:r>
        <w:rPr>
          <w:sz w:val="26"/>
          <w:szCs w:val="26"/>
          <w:u w:val="single"/>
        </w:rPr>
        <w:t xml:space="preserve"> в организации:</w:t>
      </w:r>
    </w:p>
    <w:p w:rsidR="00577EFD" w:rsidRDefault="00577EFD" w:rsidP="00577E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работник, прибывший на пункт выдачи СИЗ, направляется к месту определения размера противогаза (респиратора, защитного костюма), где ему делают обмер лица, головы, уточняют рост и размер обуви для подбора размера защитного костюма, после чего указывают размер лицевой части противогаза, респиратора, защитного костюма;</w:t>
      </w:r>
    </w:p>
    <w:p w:rsidR="00577EFD" w:rsidRDefault="00577EFD" w:rsidP="00577E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месте выдачи </w:t>
      </w:r>
      <w:proofErr w:type="gramStart"/>
      <w:r>
        <w:rPr>
          <w:sz w:val="26"/>
          <w:szCs w:val="26"/>
        </w:rPr>
        <w:t>СИЗ работник получает</w:t>
      </w:r>
      <w:proofErr w:type="gramEnd"/>
      <w:r>
        <w:rPr>
          <w:sz w:val="26"/>
          <w:szCs w:val="26"/>
        </w:rPr>
        <w:t xml:space="preserve"> противогаз (респиратор, защитный костюм);</w:t>
      </w:r>
    </w:p>
    <w:p w:rsidR="00577EFD" w:rsidRDefault="00577EFD" w:rsidP="00577E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месте подготовки СИЗ к использованию, работник собирает свой противогаз, обрабатывает лицевую часть тампонами (ветошью), смоченными 2% раствором формалина; защитный костюм для очистки от талька протирает тампонами (ветошью), смоченными водой. После обработки работник проверяет противогаз на герметичность, защитный костюм укладывает согласно указаниям инструктора;</w:t>
      </w:r>
    </w:p>
    <w:p w:rsidR="00577EFD" w:rsidRDefault="00577EFD" w:rsidP="00577E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работник </w:t>
      </w:r>
      <w:proofErr w:type="gramStart"/>
      <w:r>
        <w:rPr>
          <w:sz w:val="26"/>
          <w:szCs w:val="26"/>
        </w:rPr>
        <w:t>следует на место по обучению правилам пользования СИЗ</w:t>
      </w:r>
      <w:proofErr w:type="gramEnd"/>
      <w:r>
        <w:rPr>
          <w:sz w:val="26"/>
          <w:szCs w:val="26"/>
        </w:rPr>
        <w:t>, где под руководством инструктора проходит обучение правилам пользования противогазом и защитным костюмом, выполнению нормативов по их надеванию.</w:t>
      </w:r>
    </w:p>
    <w:p w:rsidR="00577EFD" w:rsidRDefault="00577EFD" w:rsidP="00577EFD">
      <w:pPr>
        <w:ind w:firstLine="709"/>
        <w:jc w:val="both"/>
        <w:rPr>
          <w:sz w:val="26"/>
          <w:szCs w:val="26"/>
        </w:rPr>
      </w:pPr>
    </w:p>
    <w:p w:rsidR="00577EFD" w:rsidRDefault="00577EFD" w:rsidP="00577EFD">
      <w:pPr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Действия работников при получении, проверке и хранении средств индивидуальной защиты.</w:t>
      </w:r>
    </w:p>
    <w:p w:rsidR="00577EFD" w:rsidRDefault="00577EFD" w:rsidP="00577EFD">
      <w:pPr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Для проверки исправности противогаза необходимо:</w:t>
      </w:r>
    </w:p>
    <w:p w:rsidR="00577EFD" w:rsidRDefault="00577EFD" w:rsidP="00577E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вынуть противогаз из сумки;</w:t>
      </w:r>
    </w:p>
    <w:p w:rsidR="00577EFD" w:rsidRDefault="00577EFD" w:rsidP="00577E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проверить целостность шлема-маски, стекол очков, исправность тесемок, их натяжение, наличие передвижных пряжек;</w:t>
      </w:r>
    </w:p>
    <w:p w:rsidR="00577EFD" w:rsidRDefault="00577EFD" w:rsidP="00577E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осмотреть клапанную коробку, проверить наличие и состояние вдыхательного и выдыхательного клапанов;</w:t>
      </w:r>
    </w:p>
    <w:p w:rsidR="00577EFD" w:rsidRDefault="00577EFD" w:rsidP="00577E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осмотреть фильтрующе-поглощающую коробку, на ней не должно быть вмятин, ржавчины, проколов;</w:t>
      </w:r>
    </w:p>
    <w:p w:rsidR="00577EFD" w:rsidRDefault="00577EFD" w:rsidP="00577E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осмотреть противогазовую сумку и проверить ее целость, наличие застежек, лямки для ношения противогаза, коробки с </w:t>
      </w:r>
      <w:proofErr w:type="spellStart"/>
      <w:r>
        <w:rPr>
          <w:sz w:val="26"/>
          <w:szCs w:val="26"/>
        </w:rPr>
        <w:t>незапотевающими</w:t>
      </w:r>
      <w:proofErr w:type="spellEnd"/>
      <w:r>
        <w:rPr>
          <w:sz w:val="26"/>
          <w:szCs w:val="26"/>
        </w:rPr>
        <w:t xml:space="preserve"> пленками или «карандаша», поясной тесьмы.</w:t>
      </w:r>
    </w:p>
    <w:p w:rsidR="00577EFD" w:rsidRDefault="00577EFD" w:rsidP="00577E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обнаружении в противогазе повреждений их устраняют, а при невозможности сделать это противогаз заменяют исправным.</w:t>
      </w:r>
    </w:p>
    <w:p w:rsidR="00577EFD" w:rsidRDefault="00577EFD" w:rsidP="00577EFD">
      <w:pPr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Сборка производится в следующем порядке:</w:t>
      </w:r>
    </w:p>
    <w:p w:rsidR="00577EFD" w:rsidRDefault="00577EFD" w:rsidP="00577E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протрите лицевую часть снаружи и внутри тряпкой, слегка смоченной водой;</w:t>
      </w:r>
    </w:p>
    <w:p w:rsidR="00577EFD" w:rsidRDefault="00577EFD" w:rsidP="00577E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просушите лицевую часть;</w:t>
      </w:r>
    </w:p>
    <w:p w:rsidR="00577EFD" w:rsidRDefault="00577EFD" w:rsidP="00577E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продуйте узлы вдоха и выдоха;</w:t>
      </w:r>
    </w:p>
    <w:p w:rsidR="00577EFD" w:rsidRDefault="00577EFD" w:rsidP="00577E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снимите с фильтрующе-поглощающей коробки колпачок с прокладкой и выньте резиновую пробку из отверстия на дне коробки; </w:t>
      </w:r>
    </w:p>
    <w:p w:rsidR="00577EFD" w:rsidRDefault="00577EFD" w:rsidP="00577E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присоедините фильтрующе-поглощающую коробку, завинчивая ее до отказа в узел вдоха;</w:t>
      </w:r>
    </w:p>
    <w:p w:rsidR="00577EFD" w:rsidRDefault="00577EFD" w:rsidP="00577E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выньте прижимные кольца из пазов очкового узла лицевой части, протрите мягкой сухой ветошью стекло, возьмите </w:t>
      </w:r>
      <w:proofErr w:type="spellStart"/>
      <w:r>
        <w:rPr>
          <w:sz w:val="26"/>
          <w:szCs w:val="26"/>
        </w:rPr>
        <w:t>незапотевающие</w:t>
      </w:r>
      <w:proofErr w:type="spellEnd"/>
      <w:r>
        <w:rPr>
          <w:sz w:val="26"/>
          <w:szCs w:val="26"/>
        </w:rPr>
        <w:t xml:space="preserve"> плёнки и вставьте любой стороной в паз очкового узла, вставьте прижимное кольцо.</w:t>
      </w:r>
    </w:p>
    <w:p w:rsidR="00577EFD" w:rsidRDefault="00577EFD" w:rsidP="00577E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Для проверки правильности подгонки и герметичности</w:t>
      </w:r>
      <w:r>
        <w:rPr>
          <w:sz w:val="26"/>
          <w:szCs w:val="26"/>
        </w:rPr>
        <w:t xml:space="preserve"> противогаза закройте отверстие в дне коробки рукой, сделайте глубокий вдох. Если воздух не проходит под маску, то противогаз подобран и собран правильно. В противном случае проведите подтягивание височных и щёчных лямок.</w:t>
      </w:r>
    </w:p>
    <w:p w:rsidR="00577EFD" w:rsidRDefault="00577EFD" w:rsidP="00577E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Противогаз носят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вложенным</w:t>
      </w:r>
      <w:proofErr w:type="gramEnd"/>
      <w:r>
        <w:rPr>
          <w:sz w:val="26"/>
          <w:szCs w:val="26"/>
        </w:rPr>
        <w:t xml:space="preserve"> в сумку. Плечевая лямка переброшена через правое плечо, сумка - на левом боку, верх сумки должен быть на уровне талии.</w:t>
      </w:r>
    </w:p>
    <w:p w:rsidR="00577EFD" w:rsidRDefault="00577EFD" w:rsidP="00577E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Хранить противогаз</w:t>
      </w:r>
      <w:r>
        <w:rPr>
          <w:sz w:val="26"/>
          <w:szCs w:val="26"/>
        </w:rPr>
        <w:t xml:space="preserve"> необходимо в собранном виде в сумке, в сухом помещении, на расстоянии не менее 3 м от отопительных устройств и приборов. При длительном хранении отверстие в дне коробки закрывается резиновой пробкой.</w:t>
      </w:r>
    </w:p>
    <w:p w:rsidR="00BC49CB" w:rsidRDefault="00BC49CB"/>
    <w:sectPr w:rsidR="00BC49CB" w:rsidSect="002915C9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A49"/>
    <w:rsid w:val="002915C9"/>
    <w:rsid w:val="00577EFD"/>
    <w:rsid w:val="009D0A49"/>
    <w:rsid w:val="00BC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E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E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5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Севостьянов</dc:creator>
  <cp:lastModifiedBy>Севостьянов</cp:lastModifiedBy>
  <cp:revision>2</cp:revision>
  <dcterms:created xsi:type="dcterms:W3CDTF">2022-12-07T06:23:00Z</dcterms:created>
  <dcterms:modified xsi:type="dcterms:W3CDTF">2022-12-07T06:23:00Z</dcterms:modified>
</cp:coreProperties>
</file>