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4E6D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4E6DFB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526669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6A00E4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Физические лица, относящиеся к категориям налогоплательщиков : 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Участники и инвалиды Великой Отечественной Войны, а также ветераны боевых действий</w:t>
      </w:r>
    </w:p>
    <w:p w:rsidR="008A3D62" w:rsidRPr="00244110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7527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bookmarkStart w:id="0" w:name="_GoBack"/>
      <w:bookmarkEnd w:id="0"/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</w:p>
    <w:p w:rsidR="00244110" w:rsidRPr="00244110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6A00E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85C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 : Герои Советского Союза, Герои Российской Федерации, Герои Социалистического труда и полных кавалеров ордена Славы, трудовой славы  и «За службу Родине в Вооруженных Силах СССР»</w:t>
      </w:r>
    </w:p>
    <w:p w:rsidR="008A3D62" w:rsidRP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F520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Pr="000402E0" w:rsidRDefault="006A00E4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02E0">
        <w:rPr>
          <w:rFonts w:ascii="Times New Roman" w:hAnsi="Times New Roman"/>
          <w:b/>
          <w:color w:val="000000"/>
          <w:sz w:val="28"/>
          <w:szCs w:val="28"/>
        </w:rPr>
        <w:t xml:space="preserve">Граждане Российской Федерации, имеющие в составе семьи совместно проживающих с ними детей-инвалидов на предоставленные земельные участки для личного подсобного хозяйства, садоводства, огородничества или животноводства, а также </w:t>
      </w:r>
      <w:r>
        <w:rPr>
          <w:rFonts w:ascii="Times New Roman" w:hAnsi="Times New Roman"/>
          <w:b/>
          <w:color w:val="000000"/>
          <w:sz w:val="28"/>
          <w:szCs w:val="28"/>
        </w:rPr>
        <w:t>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6A0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EA6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 :  Инвалиды I и II группы инвалидности; Граждане, подвергшиеся воздействию радиации вследствие катастрофы на Чернобыльской А</w:t>
      </w:r>
      <w:r>
        <w:rPr>
          <w:rFonts w:ascii="Times New Roman" w:hAnsi="Times New Roman"/>
          <w:b/>
          <w:color w:val="000000"/>
          <w:sz w:val="28"/>
          <w:szCs w:val="28"/>
        </w:rPr>
        <w:t>томной электростанции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6A0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05267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6A00E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DB">
        <w:rPr>
          <w:rFonts w:ascii="Times New Roman" w:hAnsi="Times New Roman"/>
          <w:b/>
          <w:color w:val="000000"/>
          <w:sz w:val="28"/>
          <w:szCs w:val="28"/>
        </w:rPr>
        <w:t>Граждане Российской Федерации, проживающие на территории Ростовской области не менее 5 лет, имеющие трех и более  несовершеннолетних детей и совместно проживающих с ними, при получении земельного участка для индивидуального жилищного строительства или ведения личного подсобного хозяйства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6A0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4A6EA4" w:rsidRPr="00244110" w:rsidTr="005253D1">
        <w:trPr>
          <w:trHeight w:val="411"/>
          <w:tblHeader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4A6EA4" w:rsidRPr="00244110" w:rsidTr="005253D1">
        <w:trPr>
          <w:trHeight w:val="57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4A6EA4" w:rsidRPr="00244110" w:rsidTr="005253D1">
        <w:trPr>
          <w:trHeight w:val="168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515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441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25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EA4" w:rsidRPr="00244110" w:rsidTr="005253D1"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4A6EA4" w:rsidRPr="00244110" w:rsidTr="005253D1">
        <w:trPr>
          <w:trHeight w:val="170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4A6EA4" w:rsidRPr="00244110" w:rsidTr="005253D1">
        <w:trPr>
          <w:trHeight w:val="34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4A6EA4" w:rsidRPr="00244110" w:rsidTr="005253D1">
        <w:trPr>
          <w:trHeight w:val="517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4A6EA4" w:rsidRPr="00244110" w:rsidTr="005253D1">
        <w:trPr>
          <w:trHeight w:val="1064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A3D62" w:rsidRPr="00244110" w:rsidSect="004E6DFB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4A6EA4"/>
    <w:rsid w:val="004E6DFB"/>
    <w:rsid w:val="00507DE6"/>
    <w:rsid w:val="00526669"/>
    <w:rsid w:val="00630EA7"/>
    <w:rsid w:val="00687C9E"/>
    <w:rsid w:val="006A00E4"/>
    <w:rsid w:val="007527A0"/>
    <w:rsid w:val="007A7F0F"/>
    <w:rsid w:val="008A3D62"/>
    <w:rsid w:val="009B5493"/>
    <w:rsid w:val="00A3722E"/>
    <w:rsid w:val="00F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2022-07-12T07:02:00Z</dcterms:created>
  <dcterms:modified xsi:type="dcterms:W3CDTF">2022-07-12T07:02:00Z</dcterms:modified>
</cp:coreProperties>
</file>