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56915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856915">
        <w:rPr>
          <w:b w:val="0"/>
          <w:sz w:val="28"/>
          <w:szCs w:val="28"/>
        </w:rPr>
        <w:t>РОССИЙСКАЯ ФЕДЕРАЦИЯ</w:t>
      </w:r>
    </w:p>
    <w:p w:rsidR="005072CE" w:rsidRPr="00856915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1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072CE" w:rsidRPr="00856915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15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5072CE" w:rsidRPr="00856915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1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072CE" w:rsidRPr="00856915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915">
        <w:rPr>
          <w:rFonts w:ascii="Times New Roman" w:hAnsi="Times New Roman" w:cs="Times New Roman"/>
          <w:sz w:val="28"/>
          <w:szCs w:val="28"/>
        </w:rPr>
        <w:t>«ВЕРХНЕОБЛИВСКОЕ СЕЛЬСКОЕ ПОСЕЛЕНИЕ»</w:t>
      </w:r>
    </w:p>
    <w:p w:rsidR="005072CE" w:rsidRPr="00856915" w:rsidRDefault="005072CE" w:rsidP="00DE340B">
      <w:pPr>
        <w:pStyle w:val="21"/>
        <w:rPr>
          <w:szCs w:val="28"/>
        </w:rPr>
      </w:pPr>
      <w:r w:rsidRPr="00856915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856915" w:rsidRDefault="000705F1" w:rsidP="000705F1">
      <w:pPr>
        <w:pStyle w:val="2"/>
        <w:rPr>
          <w:b w:val="0"/>
          <w:color w:val="000000" w:themeColor="text1"/>
          <w:sz w:val="28"/>
          <w:szCs w:val="28"/>
        </w:rPr>
      </w:pPr>
      <w:r w:rsidRPr="00856915">
        <w:rPr>
          <w:b w:val="0"/>
          <w:iCs/>
          <w:color w:val="000000" w:themeColor="text1"/>
          <w:sz w:val="28"/>
          <w:szCs w:val="28"/>
        </w:rPr>
        <w:t>ПОСТАНОВЛЕНИЕ</w:t>
      </w:r>
    </w:p>
    <w:p w:rsidR="000705F1" w:rsidRPr="00856915" w:rsidRDefault="000705F1" w:rsidP="000705F1">
      <w:pPr>
        <w:pStyle w:val="1"/>
        <w:spacing w:before="0" w:after="0" w:line="240" w:lineRule="auto"/>
        <w:rPr>
          <w:rFonts w:ascii="Times New Roman" w:hAnsi="Times New Roman"/>
          <w:b w:val="0"/>
          <w:i/>
          <w:iCs/>
          <w:color w:val="000000" w:themeColor="text1"/>
          <w:sz w:val="28"/>
          <w:szCs w:val="28"/>
        </w:rPr>
      </w:pPr>
    </w:p>
    <w:p w:rsidR="000705F1" w:rsidRPr="00856915" w:rsidRDefault="00390FAB" w:rsidP="000705F1">
      <w:pPr>
        <w:pStyle w:val="1"/>
        <w:spacing w:before="0" w:after="0" w:line="240" w:lineRule="auto"/>
        <w:rPr>
          <w:rFonts w:ascii="Times New Roman" w:hAnsi="Times New Roman"/>
          <w:b w:val="0"/>
          <w:iCs/>
          <w:color w:val="000000" w:themeColor="text1"/>
          <w:sz w:val="28"/>
          <w:szCs w:val="28"/>
        </w:rPr>
      </w:pPr>
      <w:r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2</w:t>
      </w:r>
      <w:r w:rsidR="00856915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2</w:t>
      </w:r>
      <w:r w:rsidR="00FA40AC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декабря</w:t>
      </w:r>
      <w:r w:rsidR="00C458D3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</w:t>
      </w:r>
      <w:r w:rsidR="00486B84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202</w:t>
      </w:r>
      <w:r w:rsidR="00C458D3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3</w:t>
      </w:r>
      <w:r w:rsidR="000705F1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года                 №    </w:t>
      </w:r>
      <w:r w:rsidR="00944D4F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1</w:t>
      </w:r>
      <w:r w:rsidR="00856915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>60</w:t>
      </w:r>
      <w:r w:rsidR="000705F1" w:rsidRPr="00856915">
        <w:rPr>
          <w:rFonts w:ascii="Times New Roman" w:hAnsi="Times New Roman"/>
          <w:b w:val="0"/>
          <w:iCs/>
          <w:color w:val="000000" w:themeColor="text1"/>
          <w:sz w:val="28"/>
          <w:szCs w:val="28"/>
        </w:rPr>
        <w:t xml:space="preserve"> 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944D4F" w:rsidRPr="00944D4F" w:rsidRDefault="00632510" w:rsidP="00944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ки, реализации и оценки эффективности муниципальных программ Верхн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обливского сельского поселения» и в целях приведения муниципальной пр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граммы в соответствии 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с решением Собрания депутатов Верхнеобливского сельского поселения от </w:t>
      </w:r>
      <w:r w:rsidR="00856915">
        <w:rPr>
          <w:rFonts w:ascii="Times New Roman" w:eastAsia="Calibri" w:hAnsi="Times New Roman" w:cs="Times New Roman"/>
          <w:sz w:val="28"/>
          <w:szCs w:val="28"/>
        </w:rPr>
        <w:t>27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.1</w:t>
      </w:r>
      <w:r w:rsidR="00FA40AC">
        <w:rPr>
          <w:rFonts w:ascii="Times New Roman" w:eastAsia="Calibri" w:hAnsi="Times New Roman" w:cs="Times New Roman"/>
          <w:sz w:val="28"/>
          <w:szCs w:val="28"/>
        </w:rPr>
        <w:t>2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.202</w:t>
      </w:r>
      <w:r w:rsidR="00856915">
        <w:rPr>
          <w:rFonts w:ascii="Times New Roman" w:eastAsia="Calibri" w:hAnsi="Times New Roman" w:cs="Times New Roman"/>
          <w:sz w:val="28"/>
          <w:szCs w:val="28"/>
        </w:rPr>
        <w:t>2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6915">
        <w:rPr>
          <w:rFonts w:ascii="Times New Roman" w:eastAsia="Calibri" w:hAnsi="Times New Roman" w:cs="Times New Roman"/>
          <w:sz w:val="28"/>
          <w:szCs w:val="28"/>
        </w:rPr>
        <w:t>68</w:t>
      </w:r>
      <w:r w:rsidR="00C458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Верхнеобливского сельского поселения Тацинского района на 202</w:t>
      </w:r>
      <w:r w:rsidR="0085691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85691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85691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</w:t>
      </w:r>
    </w:p>
    <w:p w:rsidR="000705F1" w:rsidRPr="00B1670B" w:rsidRDefault="000705F1" w:rsidP="00C458D3">
      <w:pPr>
        <w:pStyle w:val="a3"/>
        <w:jc w:val="center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»следующие изменения:</w:t>
      </w:r>
    </w:p>
    <w:p w:rsidR="00632510" w:rsidRDefault="000705F1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 w:rsidRPr="00632510">
        <w:rPr>
          <w:rFonts w:ascii="Times New Roman" w:hAnsi="Times New Roman"/>
          <w:sz w:val="28"/>
          <w:szCs w:val="28"/>
        </w:rPr>
        <w:t>1)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C458D3">
              <w:rPr>
                <w:rFonts w:ascii="Times New Roman" w:hAnsi="Times New Roman" w:cs="Times New Roman"/>
                <w:sz w:val="28"/>
                <w:szCs w:val="28"/>
              </w:rPr>
              <w:t xml:space="preserve">139,2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2021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944D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7,5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2023 –</w:t>
            </w:r>
            <w:r w:rsidR="00C458D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7,5 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2025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2026 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2027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2028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2029 –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приложения1 к настоящему постановлению.</w:t>
      </w:r>
    </w:p>
    <w:p w:rsidR="000705F1" w:rsidRPr="00327D0D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приложению 2 к настоящему постановлению</w:t>
      </w:r>
      <w:r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0705F1" w:rsidP="000705F1">
      <w:pPr>
        <w:pStyle w:val="a3"/>
        <w:rPr>
          <w:b w:val="0"/>
          <w:sz w:val="28"/>
          <w:szCs w:val="28"/>
          <w:lang w:val="ru-RU"/>
        </w:rPr>
      </w:pPr>
      <w:r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C458D3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C458D3">
              <w:rPr>
                <w:rFonts w:ascii="Times New Roman" w:hAnsi="Times New Roman" w:cs="Times New Roman"/>
                <w:spacing w:val="-12"/>
              </w:rPr>
              <w:t>139,2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C458D3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C458D3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139,2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C458D3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FA40AC" w:rsidP="007A78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A78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44D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44D4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955D1D" w:rsidRPr="00CF357C" w:rsidRDefault="00C458D3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944D4F" w:rsidP="007A78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4</w:t>
            </w:r>
            <w:r w:rsidR="007A78E2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7A78E2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44D4F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914D91" w:rsidRDefault="00C458D3" w:rsidP="009D175E">
            <w:r>
              <w:t>2,5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7A78E2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139,2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7A78E2" w:rsidRDefault="007A78E2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7A78E2">
              <w:rPr>
                <w:rFonts w:ascii="Times New Roman" w:hAnsi="Times New Roman" w:cs="Times New Roman"/>
                <w:spacing w:val="-12"/>
              </w:rPr>
              <w:t>7,5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7A78E2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139,2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7A78E2" w:rsidRDefault="007A78E2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7A78E2">
              <w:rPr>
                <w:rFonts w:ascii="Times New Roman" w:hAnsi="Times New Roman" w:cs="Times New Roman"/>
                <w:spacing w:val="-12"/>
              </w:rPr>
              <w:t>7,5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B4" w:rsidRDefault="003E01B4" w:rsidP="00E72F1E">
      <w:pPr>
        <w:spacing w:after="0" w:line="240" w:lineRule="auto"/>
      </w:pPr>
      <w:r>
        <w:separator/>
      </w:r>
    </w:p>
  </w:endnote>
  <w:endnote w:type="continuationSeparator" w:id="1">
    <w:p w:rsidR="003E01B4" w:rsidRDefault="003E01B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9695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B4" w:rsidRDefault="003E01B4" w:rsidP="00E72F1E">
      <w:pPr>
        <w:spacing w:after="0" w:line="240" w:lineRule="auto"/>
      </w:pPr>
      <w:r>
        <w:separator/>
      </w:r>
    </w:p>
  </w:footnote>
  <w:footnote w:type="continuationSeparator" w:id="1">
    <w:p w:rsidR="003E01B4" w:rsidRDefault="003E01B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814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364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4C6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1B4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6F9E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A78E2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3001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915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4D4F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954"/>
    <w:rsid w:val="00996FCF"/>
    <w:rsid w:val="0099722D"/>
    <w:rsid w:val="009A2406"/>
    <w:rsid w:val="009A4088"/>
    <w:rsid w:val="009B2026"/>
    <w:rsid w:val="009B4EBC"/>
    <w:rsid w:val="009B5A2B"/>
    <w:rsid w:val="009C3B2B"/>
    <w:rsid w:val="009C3CD3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58D3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0A73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0AC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01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69621-6FD5-4798-A322-4D0A5845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2023-12-27T11:35:00Z</cp:lastPrinted>
  <dcterms:created xsi:type="dcterms:W3CDTF">2023-12-27T09:08:00Z</dcterms:created>
  <dcterms:modified xsi:type="dcterms:W3CDTF">2023-12-27T11:36:00Z</dcterms:modified>
</cp:coreProperties>
</file>