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bookmarkStart w:id="0" w:name="_GoBack"/>
      <w:bookmarkEnd w:id="0"/>
      <w:r w:rsidRPr="00CB7BCB">
        <w:rPr>
          <w:sz w:val="28"/>
          <w:szCs w:val="28"/>
          <w:lang w:eastAsia="zh-CN"/>
        </w:rPr>
        <w:t>РОССИЙСКАЯ ФЕДЕРАЦИЯ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РОСТОВСКАЯ ОБЛАСТЬ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ТАЦИНСКИЙ РАЙОН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МУНИЦИПАЛЬНОЕ ОБРАЗОВАНИЕ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«</w:t>
      </w:r>
      <w:r w:rsidR="0022303A">
        <w:rPr>
          <w:sz w:val="28"/>
          <w:szCs w:val="28"/>
          <w:lang w:eastAsia="zh-CN"/>
        </w:rPr>
        <w:t>ВЕРХНЕОБЛИВСКОЕ</w:t>
      </w:r>
      <w:r w:rsidRPr="00CB7BCB">
        <w:rPr>
          <w:sz w:val="28"/>
          <w:szCs w:val="28"/>
          <w:lang w:eastAsia="zh-CN"/>
        </w:rPr>
        <w:t xml:space="preserve"> СЕЛЬСКОЕ ПОСЕЛЕНИЕ»</w:t>
      </w:r>
    </w:p>
    <w:p w:rsidR="00EA0D0D" w:rsidRPr="007744C4" w:rsidRDefault="00EA0D0D" w:rsidP="00EA0D0D">
      <w:pPr>
        <w:suppressAutoHyphens/>
        <w:spacing w:line="240" w:lineRule="atLeast"/>
        <w:jc w:val="center"/>
        <w:rPr>
          <w:b/>
          <w:sz w:val="28"/>
          <w:szCs w:val="28"/>
          <w:u w:val="single"/>
          <w:lang w:eastAsia="zh-CN"/>
        </w:rPr>
      </w:pPr>
      <w:r w:rsidRPr="007744C4">
        <w:rPr>
          <w:b/>
          <w:sz w:val="28"/>
          <w:szCs w:val="22"/>
          <w:u w:val="single"/>
          <w:lang w:eastAsia="zh-CN"/>
        </w:rPr>
        <w:t xml:space="preserve">СОБРАНИЕ ДЕПУТАТОВ </w:t>
      </w:r>
      <w:r w:rsidR="0022303A">
        <w:rPr>
          <w:b/>
          <w:sz w:val="28"/>
          <w:szCs w:val="22"/>
          <w:u w:val="single"/>
          <w:lang w:eastAsia="zh-CN"/>
        </w:rPr>
        <w:t>ВЕРХНЕОБЛИВСКОГО</w:t>
      </w:r>
      <w:r w:rsidRPr="007744C4">
        <w:rPr>
          <w:b/>
          <w:sz w:val="28"/>
          <w:szCs w:val="22"/>
          <w:u w:val="single"/>
          <w:lang w:eastAsia="zh-CN"/>
        </w:rPr>
        <w:t xml:space="preserve"> СЕЛЬСКОГО ПОСЕЛЕНИЯ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16"/>
          <w:szCs w:val="16"/>
          <w:lang w:eastAsia="zh-CN"/>
        </w:rPr>
      </w:pPr>
    </w:p>
    <w:p w:rsidR="00EA0D0D" w:rsidRDefault="00EA0D0D" w:rsidP="00EA0D0D">
      <w:pPr>
        <w:suppressAutoHyphens/>
        <w:spacing w:line="240" w:lineRule="atLeast"/>
        <w:jc w:val="center"/>
        <w:rPr>
          <w:b/>
          <w:sz w:val="28"/>
          <w:szCs w:val="22"/>
          <w:lang w:eastAsia="zh-CN"/>
        </w:rPr>
      </w:pPr>
      <w:r w:rsidRPr="007744C4">
        <w:rPr>
          <w:b/>
          <w:sz w:val="28"/>
          <w:szCs w:val="22"/>
          <w:lang w:eastAsia="zh-CN"/>
        </w:rPr>
        <w:t>РЕШЕНИЕ</w:t>
      </w:r>
    </w:p>
    <w:p w:rsidR="00EA0D0D" w:rsidRDefault="00EA0D0D" w:rsidP="00EA0D0D">
      <w:pPr>
        <w:suppressAutoHyphens/>
        <w:spacing w:line="240" w:lineRule="atLeast"/>
        <w:jc w:val="center"/>
        <w:rPr>
          <w:b/>
          <w:sz w:val="28"/>
          <w:szCs w:val="22"/>
          <w:lang w:eastAsia="zh-CN"/>
        </w:rPr>
      </w:pPr>
    </w:p>
    <w:p w:rsidR="00DD09B7" w:rsidRPr="00DD09B7" w:rsidRDefault="00DD09B7" w:rsidP="00DD09B7">
      <w:pPr>
        <w:suppressAutoHyphens/>
        <w:spacing w:line="240" w:lineRule="atLeast"/>
        <w:jc w:val="center"/>
        <w:rPr>
          <w:b/>
          <w:sz w:val="28"/>
          <w:szCs w:val="28"/>
          <w:lang w:eastAsia="zh-CN"/>
        </w:rPr>
      </w:pPr>
      <w:r w:rsidRPr="00DD09B7">
        <w:rPr>
          <w:b/>
          <w:spacing w:val="-4"/>
          <w:kern w:val="1"/>
          <w:sz w:val="28"/>
          <w:szCs w:val="28"/>
          <w:lang w:eastAsia="zh-CN"/>
        </w:rPr>
        <w:t xml:space="preserve"> «Об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</w:t>
      </w:r>
      <w:r w:rsidR="0022303A">
        <w:rPr>
          <w:b/>
          <w:spacing w:val="-4"/>
          <w:kern w:val="1"/>
          <w:sz w:val="28"/>
          <w:szCs w:val="28"/>
          <w:lang w:eastAsia="zh-CN"/>
        </w:rPr>
        <w:t>Верхнеобливского</w:t>
      </w:r>
      <w:r w:rsidRPr="00DD09B7">
        <w:rPr>
          <w:b/>
          <w:spacing w:val="-4"/>
          <w:kern w:val="1"/>
          <w:sz w:val="28"/>
          <w:szCs w:val="28"/>
          <w:lang w:eastAsia="zh-CN"/>
        </w:rPr>
        <w:t xml:space="preserve"> сельского поселения»</w:t>
      </w:r>
    </w:p>
    <w:p w:rsidR="00DD09B7" w:rsidRPr="00DD09B7" w:rsidRDefault="00DD09B7" w:rsidP="00DD09B7">
      <w:pPr>
        <w:suppressAutoHyphens/>
        <w:ind w:right="4266" w:firstLine="708"/>
        <w:jc w:val="both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3131"/>
        <w:gridCol w:w="2691"/>
        <w:gridCol w:w="4175"/>
      </w:tblGrid>
      <w:tr w:rsidR="00DD09B7" w:rsidRPr="00DD09B7" w:rsidTr="00AA0C04">
        <w:tc>
          <w:tcPr>
            <w:tcW w:w="3131" w:type="dxa"/>
            <w:shd w:val="clear" w:color="auto" w:fill="auto"/>
          </w:tcPr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>Принято</w:t>
            </w:r>
          </w:p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 xml:space="preserve">Собранием депутатов  </w:t>
            </w:r>
          </w:p>
        </w:tc>
        <w:tc>
          <w:tcPr>
            <w:tcW w:w="2691" w:type="dxa"/>
            <w:shd w:val="clear" w:color="auto" w:fill="auto"/>
          </w:tcPr>
          <w:p w:rsidR="00DD09B7" w:rsidRPr="00DD09B7" w:rsidRDefault="00DD09B7" w:rsidP="00DD09B7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auto"/>
          </w:tcPr>
          <w:p w:rsidR="00EA0D0D" w:rsidRDefault="00EA0D0D" w:rsidP="00DD09B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 xml:space="preserve">   2019 года</w:t>
            </w:r>
          </w:p>
        </w:tc>
      </w:tr>
    </w:tbl>
    <w:p w:rsidR="00EA0D0D" w:rsidRDefault="00DD09B7" w:rsidP="00DD09B7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DD09B7">
        <w:rPr>
          <w:sz w:val="28"/>
          <w:szCs w:val="28"/>
        </w:rPr>
        <w:tab/>
      </w:r>
    </w:p>
    <w:p w:rsidR="00DD09B7" w:rsidRDefault="00DD09B7" w:rsidP="00EA0D0D">
      <w:pPr>
        <w:ind w:firstLine="708"/>
        <w:jc w:val="both"/>
        <w:outlineLvl w:val="0"/>
        <w:rPr>
          <w:sz w:val="28"/>
          <w:szCs w:val="28"/>
        </w:rPr>
      </w:pPr>
      <w:r w:rsidRPr="007E70E2">
        <w:rPr>
          <w:sz w:val="28"/>
          <w:szCs w:val="28"/>
        </w:rPr>
        <w:t xml:space="preserve">В соответствии с Федеральным </w:t>
      </w:r>
      <w:r w:rsidR="00EA0D0D">
        <w:rPr>
          <w:sz w:val="28"/>
          <w:szCs w:val="28"/>
        </w:rPr>
        <w:t>законом от 12 января 1996 года №</w:t>
      </w:r>
      <w:r w:rsidRPr="007E70E2">
        <w:rPr>
          <w:sz w:val="28"/>
          <w:szCs w:val="28"/>
        </w:rPr>
        <w:t xml:space="preserve"> 8-ФЗ "О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гребении и похоронном деле", Федеральным законом</w:t>
      </w:r>
      <w:r w:rsidRPr="007E70E2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года </w:t>
      </w:r>
      <w:r w:rsidR="00EA0D0D">
        <w:rPr>
          <w:sz w:val="28"/>
          <w:szCs w:val="28"/>
        </w:rPr>
        <w:t>№</w:t>
      </w:r>
      <w:r w:rsidRPr="007E70E2">
        <w:rPr>
          <w:sz w:val="28"/>
          <w:szCs w:val="28"/>
        </w:rPr>
        <w:t xml:space="preserve"> 131-ФЗ "Об общих принципах организации местного самоуправления в Рос</w:t>
      </w:r>
      <w:r>
        <w:rPr>
          <w:sz w:val="28"/>
          <w:szCs w:val="28"/>
        </w:rPr>
        <w:t>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 решением Собрания депутатов </w:t>
      </w:r>
      <w:r w:rsidR="0022303A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</w:t>
      </w:r>
      <w:r w:rsidRPr="00D5024E">
        <w:rPr>
          <w:sz w:val="28"/>
          <w:szCs w:val="28"/>
        </w:rPr>
        <w:t xml:space="preserve">поселения от </w:t>
      </w:r>
      <w:r w:rsidR="006C16A8">
        <w:rPr>
          <w:sz w:val="28"/>
          <w:szCs w:val="28"/>
        </w:rPr>
        <w:t>28.06.2019 года № 107</w:t>
      </w:r>
      <w:r w:rsidR="005F0814">
        <w:rPr>
          <w:sz w:val="28"/>
          <w:szCs w:val="28"/>
        </w:rPr>
        <w:t>-СД</w:t>
      </w:r>
      <w:r>
        <w:rPr>
          <w:sz w:val="28"/>
          <w:szCs w:val="28"/>
        </w:rPr>
        <w:t xml:space="preserve"> «</w:t>
      </w:r>
      <w:r w:rsidRPr="00DD09B7">
        <w:rPr>
          <w:sz w:val="28"/>
          <w:szCs w:val="28"/>
        </w:rPr>
        <w:t xml:space="preserve">Об утверждении Положения об оказании ритуальных услуг и содержании мест захоронения на территории </w:t>
      </w:r>
      <w:r w:rsidR="0022303A">
        <w:rPr>
          <w:sz w:val="28"/>
          <w:szCs w:val="28"/>
        </w:rPr>
        <w:t>Верхнеобливского</w:t>
      </w:r>
      <w:r w:rsidRPr="00DD09B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</w:t>
      </w:r>
      <w:r w:rsidRPr="00B00C21">
        <w:rPr>
          <w:spacing w:val="2"/>
          <w:sz w:val="28"/>
          <w:szCs w:val="28"/>
        </w:rPr>
        <w:t>Собрание депутатов</w:t>
      </w:r>
      <w:r w:rsidR="0022303A">
        <w:rPr>
          <w:spacing w:val="2"/>
          <w:sz w:val="28"/>
          <w:szCs w:val="28"/>
        </w:rPr>
        <w:t>Верхнеобливского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DD09B7">
        <w:rPr>
          <w:sz w:val="28"/>
          <w:szCs w:val="28"/>
        </w:rPr>
        <w:tab/>
      </w:r>
      <w:r w:rsidR="00EA0D0D">
        <w:rPr>
          <w:sz w:val="28"/>
          <w:szCs w:val="28"/>
        </w:rPr>
        <w:t>,</w:t>
      </w:r>
    </w:p>
    <w:p w:rsidR="00EA0D0D" w:rsidRPr="00DD09B7" w:rsidRDefault="00EA0D0D" w:rsidP="00EA0D0D">
      <w:pPr>
        <w:ind w:firstLine="708"/>
        <w:jc w:val="both"/>
        <w:outlineLvl w:val="0"/>
        <w:rPr>
          <w:sz w:val="28"/>
          <w:szCs w:val="28"/>
        </w:rPr>
      </w:pPr>
    </w:p>
    <w:p w:rsidR="006E5168" w:rsidRDefault="00DD09B7" w:rsidP="00EA0D0D">
      <w:pPr>
        <w:ind w:firstLine="709"/>
        <w:jc w:val="center"/>
        <w:rPr>
          <w:sz w:val="28"/>
          <w:szCs w:val="28"/>
        </w:rPr>
      </w:pPr>
      <w:r w:rsidRPr="00DD09B7">
        <w:rPr>
          <w:sz w:val="28"/>
          <w:szCs w:val="28"/>
        </w:rPr>
        <w:t>РЕШИЛО:</w:t>
      </w:r>
    </w:p>
    <w:p w:rsidR="00EA0D0D" w:rsidRPr="00AA0C04" w:rsidRDefault="00EA0D0D" w:rsidP="00EA0D0D">
      <w:pPr>
        <w:ind w:firstLine="709"/>
        <w:jc w:val="center"/>
        <w:rPr>
          <w:sz w:val="28"/>
          <w:szCs w:val="28"/>
        </w:rPr>
      </w:pPr>
    </w:p>
    <w:p w:rsidR="008041C7" w:rsidRDefault="008041C7" w:rsidP="00EA0D0D">
      <w:pPr>
        <w:pStyle w:val="a5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Создание (в</w:t>
      </w:r>
      <w:r w:rsidRPr="00840823">
        <w:rPr>
          <w:sz w:val="28"/>
          <w:szCs w:val="28"/>
        </w:rPr>
        <w:t>ыбор</w:t>
      </w:r>
      <w:r>
        <w:rPr>
          <w:sz w:val="28"/>
          <w:szCs w:val="28"/>
        </w:rPr>
        <w:t>)</w:t>
      </w:r>
      <w:r w:rsidRPr="00840823">
        <w:rPr>
          <w:sz w:val="28"/>
          <w:szCs w:val="28"/>
        </w:rPr>
        <w:t xml:space="preserve"> специализированной службы по вопросам похоронн</w:t>
      </w:r>
      <w:r w:rsidRPr="00840823">
        <w:rPr>
          <w:sz w:val="28"/>
          <w:szCs w:val="28"/>
        </w:rPr>
        <w:t>о</w:t>
      </w:r>
      <w:r w:rsidRPr="00840823">
        <w:rPr>
          <w:sz w:val="28"/>
          <w:szCs w:val="28"/>
        </w:rPr>
        <w:t>го дела</w:t>
      </w:r>
      <w:r w:rsidRPr="004E2ABD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Pr="00840823">
        <w:rPr>
          <w:sz w:val="28"/>
          <w:szCs w:val="28"/>
        </w:rPr>
        <w:t xml:space="preserve"> на те</w:t>
      </w:r>
      <w:r w:rsidRPr="00840823">
        <w:rPr>
          <w:sz w:val="28"/>
          <w:szCs w:val="28"/>
        </w:rPr>
        <w:t>р</w:t>
      </w:r>
      <w:r w:rsidRPr="00840823">
        <w:rPr>
          <w:sz w:val="28"/>
          <w:szCs w:val="28"/>
        </w:rPr>
        <w:t xml:space="preserve">ритории </w:t>
      </w:r>
      <w:r w:rsidR="0022303A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осуществлять путем проведения открытого конкурса.</w:t>
      </w:r>
    </w:p>
    <w:p w:rsidR="008041C7" w:rsidRPr="00132174" w:rsidRDefault="008041C7" w:rsidP="00EA0D0D">
      <w:pPr>
        <w:pStyle w:val="a5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bCs/>
          <w:sz w:val="28"/>
          <w:szCs w:val="28"/>
        </w:rPr>
      </w:pPr>
      <w:r w:rsidRPr="007E70E2">
        <w:rPr>
          <w:sz w:val="28"/>
          <w:szCs w:val="28"/>
        </w:rPr>
        <w:t>Утвердить Положение о проведении открытого конкурса по выбору сп</w:t>
      </w:r>
      <w:r w:rsidRPr="007E70E2">
        <w:rPr>
          <w:sz w:val="28"/>
          <w:szCs w:val="28"/>
        </w:rPr>
        <w:t>е</w:t>
      </w:r>
      <w:r w:rsidRPr="007E70E2">
        <w:rPr>
          <w:sz w:val="28"/>
          <w:szCs w:val="28"/>
        </w:rPr>
        <w:t>циализированной службы по вопросам похоронного дела</w:t>
      </w:r>
      <w:r w:rsidRPr="004E2ABD">
        <w:rPr>
          <w:bCs/>
          <w:sz w:val="28"/>
          <w:szCs w:val="28"/>
        </w:rPr>
        <w:t>по предоставлению гара</w:t>
      </w:r>
      <w:r w:rsidRPr="004E2ABD">
        <w:rPr>
          <w:bCs/>
          <w:sz w:val="28"/>
          <w:szCs w:val="28"/>
        </w:rPr>
        <w:t>н</w:t>
      </w:r>
      <w:r w:rsidRPr="004E2ABD">
        <w:rPr>
          <w:bCs/>
          <w:sz w:val="28"/>
          <w:szCs w:val="28"/>
        </w:rPr>
        <w:t>тированного перечня услуг по погребению</w:t>
      </w:r>
      <w:r>
        <w:rPr>
          <w:sz w:val="28"/>
          <w:szCs w:val="28"/>
        </w:rPr>
        <w:t xml:space="preserve">на территории </w:t>
      </w:r>
      <w:r w:rsidR="0022303A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согласно приложению. </w:t>
      </w:r>
    </w:p>
    <w:p w:rsidR="008041C7" w:rsidRDefault="008041C7" w:rsidP="00EA0D0D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6E5168">
        <w:rPr>
          <w:spacing w:val="2"/>
          <w:sz w:val="28"/>
          <w:szCs w:val="28"/>
        </w:rPr>
        <w:t xml:space="preserve">. </w:t>
      </w:r>
      <w:r w:rsidRPr="007550C7">
        <w:rPr>
          <w:sz w:val="28"/>
          <w:szCs w:val="28"/>
        </w:rPr>
        <w:t>Настоящее решение вступает в законную силу с момента его официального опубликования (обнародования)</w:t>
      </w:r>
      <w:r w:rsidR="00AA0C04">
        <w:rPr>
          <w:sz w:val="28"/>
          <w:szCs w:val="28"/>
        </w:rPr>
        <w:t>.</w:t>
      </w:r>
    </w:p>
    <w:p w:rsidR="00EA0D0D" w:rsidRDefault="00AA0C04" w:rsidP="00363E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0C04">
        <w:rPr>
          <w:sz w:val="28"/>
          <w:szCs w:val="28"/>
        </w:rPr>
        <w:t xml:space="preserve">4. </w:t>
      </w:r>
      <w:r w:rsidR="00EA0D0D" w:rsidRPr="003B1AC7">
        <w:rPr>
          <w:sz w:val="28"/>
          <w:szCs w:val="28"/>
        </w:rPr>
        <w:t>Контроль за исполнением данного решения возложить на постоянную деп</w:t>
      </w:r>
      <w:r w:rsidR="00EA0D0D" w:rsidRPr="003B1AC7">
        <w:rPr>
          <w:sz w:val="28"/>
          <w:szCs w:val="28"/>
        </w:rPr>
        <w:t>у</w:t>
      </w:r>
      <w:r w:rsidR="00EA0D0D" w:rsidRPr="003B1AC7">
        <w:rPr>
          <w:sz w:val="28"/>
          <w:szCs w:val="28"/>
        </w:rPr>
        <w:t xml:space="preserve">татскую комиссию </w:t>
      </w:r>
      <w:r w:rsidR="00EA0D0D">
        <w:rPr>
          <w:sz w:val="28"/>
          <w:szCs w:val="28"/>
        </w:rPr>
        <w:t xml:space="preserve"> </w:t>
      </w:r>
      <w:r w:rsidR="00363E1D" w:rsidRPr="00382F9D">
        <w:rPr>
          <w:sz w:val="28"/>
          <w:szCs w:val="28"/>
        </w:rPr>
        <w:t>по</w:t>
      </w:r>
      <w:r w:rsidR="00363E1D">
        <w:rPr>
          <w:sz w:val="28"/>
          <w:szCs w:val="28"/>
        </w:rPr>
        <w:t xml:space="preserve"> социальным вопросам,</w:t>
      </w:r>
      <w:r w:rsidR="00363E1D" w:rsidRPr="00382F9D">
        <w:rPr>
          <w:sz w:val="28"/>
          <w:szCs w:val="28"/>
        </w:rPr>
        <w:t xml:space="preserve"> бюджету, налогам, экономической реформе, муниципальной собственности, по вопросам местного самоуправления</w:t>
      </w:r>
      <w:r w:rsidR="00363E1D">
        <w:rPr>
          <w:sz w:val="28"/>
          <w:szCs w:val="28"/>
        </w:rPr>
        <w:t xml:space="preserve"> Дудников Ю.А.</w:t>
      </w:r>
    </w:p>
    <w:p w:rsidR="00363E1D" w:rsidRDefault="00363E1D" w:rsidP="00EA0D0D">
      <w:pPr>
        <w:tabs>
          <w:tab w:val="left" w:pos="1985"/>
        </w:tabs>
        <w:jc w:val="both"/>
        <w:rPr>
          <w:sz w:val="28"/>
          <w:szCs w:val="28"/>
        </w:rPr>
      </w:pPr>
    </w:p>
    <w:p w:rsidR="00363E1D" w:rsidRDefault="00363E1D" w:rsidP="00EA0D0D">
      <w:pPr>
        <w:tabs>
          <w:tab w:val="left" w:pos="1985"/>
        </w:tabs>
        <w:jc w:val="both"/>
        <w:rPr>
          <w:sz w:val="28"/>
          <w:szCs w:val="28"/>
        </w:rPr>
      </w:pPr>
    </w:p>
    <w:p w:rsidR="00EA0D0D" w:rsidRPr="00CB7BCB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 w:rsidRPr="00CB7BCB">
        <w:rPr>
          <w:sz w:val="28"/>
          <w:szCs w:val="28"/>
        </w:rPr>
        <w:t>Председатель Собрания депутатов-</w:t>
      </w:r>
    </w:p>
    <w:p w:rsidR="00EA0D0D" w:rsidRPr="00363E1D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2303A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</w:t>
      </w:r>
      <w:r w:rsidRPr="00CB7BCB">
        <w:rPr>
          <w:sz w:val="28"/>
          <w:szCs w:val="28"/>
        </w:rPr>
        <w:t xml:space="preserve">сельского </w:t>
      </w:r>
      <w:r w:rsidRPr="00363E1D">
        <w:rPr>
          <w:sz w:val="28"/>
          <w:szCs w:val="28"/>
        </w:rPr>
        <w:t xml:space="preserve">поселения                            </w:t>
      </w:r>
      <w:r w:rsidR="00363E1D">
        <w:rPr>
          <w:sz w:val="28"/>
          <w:szCs w:val="28"/>
        </w:rPr>
        <w:t>Т.Н.Ольховатова</w:t>
      </w:r>
      <w:r w:rsidRPr="00363E1D">
        <w:rPr>
          <w:sz w:val="28"/>
          <w:szCs w:val="28"/>
        </w:rPr>
        <w:tab/>
      </w:r>
    </w:p>
    <w:p w:rsidR="00EA0D0D" w:rsidRPr="00363E1D" w:rsidRDefault="00EA0D0D" w:rsidP="00EA0D0D">
      <w:pPr>
        <w:tabs>
          <w:tab w:val="left" w:pos="1985"/>
        </w:tabs>
        <w:ind w:firstLine="708"/>
        <w:jc w:val="both"/>
        <w:rPr>
          <w:sz w:val="28"/>
          <w:szCs w:val="28"/>
        </w:rPr>
      </w:pPr>
    </w:p>
    <w:p w:rsidR="00EA0D0D" w:rsidRDefault="00EA0D0D" w:rsidP="00EA0D0D">
      <w:pPr>
        <w:tabs>
          <w:tab w:val="left" w:pos="1985"/>
        </w:tabs>
        <w:ind w:firstLine="708"/>
        <w:jc w:val="both"/>
        <w:rPr>
          <w:sz w:val="28"/>
          <w:szCs w:val="28"/>
        </w:rPr>
      </w:pPr>
    </w:p>
    <w:p w:rsidR="008041C7" w:rsidRDefault="008041C7" w:rsidP="00EA0D0D">
      <w:pPr>
        <w:autoSpaceDE w:val="0"/>
        <w:autoSpaceDN w:val="0"/>
        <w:adjustRightInd w:val="0"/>
        <w:ind w:firstLine="720"/>
        <w:jc w:val="both"/>
      </w:pPr>
    </w:p>
    <w:p w:rsidR="00EA0D0D" w:rsidRDefault="008041C7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8041C7">
        <w:rPr>
          <w:sz w:val="28"/>
          <w:szCs w:val="28"/>
        </w:rPr>
        <w:lastRenderedPageBreak/>
        <w:t xml:space="preserve">Приложение </w:t>
      </w:r>
    </w:p>
    <w:p w:rsidR="00EA0D0D" w:rsidRDefault="008041C7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8041C7">
        <w:rPr>
          <w:sz w:val="28"/>
          <w:szCs w:val="28"/>
        </w:rPr>
        <w:t>к решению Собрания депутатов</w:t>
      </w:r>
    </w:p>
    <w:p w:rsidR="00EA0D0D" w:rsidRDefault="0022303A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Верхнеобливского</w:t>
      </w:r>
      <w:r w:rsidR="008041C7" w:rsidRPr="008041C7">
        <w:rPr>
          <w:sz w:val="28"/>
          <w:szCs w:val="28"/>
        </w:rPr>
        <w:t xml:space="preserve"> сельскогопоселения</w:t>
      </w:r>
    </w:p>
    <w:p w:rsidR="008041C7" w:rsidRPr="008041C7" w:rsidRDefault="008041C7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8041C7">
        <w:rPr>
          <w:sz w:val="28"/>
          <w:szCs w:val="28"/>
        </w:rPr>
        <w:t xml:space="preserve">от № </w:t>
      </w:r>
    </w:p>
    <w:p w:rsidR="00EA0D0D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ascii="Tahoma" w:hAnsi="Tahoma" w:cs="Tahoma"/>
          <w:color w:val="4A5562"/>
          <w:sz w:val="20"/>
          <w:szCs w:val="20"/>
        </w:rPr>
        <w:br/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Положение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о проведении открытого конкурса по выбору специализированной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службы по вопросам похоронного дела по предоставлению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гарантированного перечня услуг по погребениюна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территории </w:t>
      </w:r>
      <w:r w:rsidR="0022303A">
        <w:rPr>
          <w:rFonts w:eastAsia="Arial"/>
          <w:b/>
          <w:bCs/>
          <w:sz w:val="28"/>
          <w:szCs w:val="28"/>
          <w:lang w:eastAsia="ar-SA"/>
        </w:rPr>
        <w:t>Верхнеобливского</w:t>
      </w:r>
      <w:r w:rsidRPr="00262B3A">
        <w:rPr>
          <w:rFonts w:eastAsia="Arial"/>
          <w:b/>
          <w:bCs/>
          <w:sz w:val="28"/>
          <w:szCs w:val="28"/>
          <w:lang w:eastAsia="ar-SA"/>
        </w:rPr>
        <w:t xml:space="preserve"> сельского поселения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8041C7">
      <w:pPr>
        <w:numPr>
          <w:ilvl w:val="0"/>
          <w:numId w:val="2"/>
        </w:numPr>
        <w:ind w:left="0" w:firstLine="1134"/>
        <w:jc w:val="center"/>
        <w:rPr>
          <w:b/>
          <w:color w:val="000000"/>
          <w:sz w:val="28"/>
          <w:szCs w:val="28"/>
        </w:rPr>
      </w:pPr>
      <w:r w:rsidRPr="00262B3A">
        <w:rPr>
          <w:b/>
          <w:color w:val="000000"/>
          <w:sz w:val="28"/>
          <w:szCs w:val="28"/>
        </w:rPr>
        <w:t>Законодательное регулирование</w:t>
      </w:r>
    </w:p>
    <w:p w:rsidR="00EA0D0D" w:rsidRPr="00262B3A" w:rsidRDefault="00EA0D0D" w:rsidP="00EA0D0D">
      <w:pPr>
        <w:ind w:left="1134"/>
        <w:rPr>
          <w:b/>
          <w:color w:val="000000"/>
          <w:sz w:val="28"/>
          <w:szCs w:val="28"/>
        </w:rPr>
      </w:pP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1. НастоящееПоложение подготовлено в соответствии с Федеральным законом Российской Федерации от 06.10.2003 года № 131-ФЗ «Об общих принципах орган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зации местного самоуправления в Российской Федерации», Федеральным законом Российской Федерации от 12.01.1996 года № 8-ФЗ «О погребении и похоронном д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ле», Федеральным законом Российской Федерации от 26.07.2006 № 135-ФЗ «О з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щите конкуренции», Уставом муниципального образования «</w:t>
      </w:r>
      <w:r w:rsidR="0022303A">
        <w:rPr>
          <w:rFonts w:eastAsia="Arial"/>
          <w:bCs/>
          <w:sz w:val="28"/>
          <w:szCs w:val="28"/>
          <w:lang w:eastAsia="ar-SA"/>
        </w:rPr>
        <w:t>Верхнеобливское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ское поселение».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8041C7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EA0D0D" w:rsidRPr="00262B3A" w:rsidRDefault="00EA0D0D" w:rsidP="00EA0D0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 НастоящееПоложение определяет порядок проведения открытого конкурса по отбору специализированной службы по вопросам похоронного дела по предо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тавлению гарантированного перечня услуг по погребению на территории муниц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пального образования «</w:t>
      </w:r>
      <w:r w:rsidR="0022303A">
        <w:rPr>
          <w:rFonts w:eastAsia="Arial"/>
          <w:bCs/>
          <w:sz w:val="28"/>
          <w:szCs w:val="28"/>
          <w:lang w:eastAsia="ar-SA"/>
        </w:rPr>
        <w:t>Верхнеобливское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</w:t>
      </w:r>
      <w:r w:rsidR="0022303A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поселение»</w:t>
      </w:r>
      <w:r w:rsidR="00AA0C04">
        <w:rPr>
          <w:rFonts w:eastAsia="Arial"/>
          <w:bCs/>
          <w:sz w:val="28"/>
          <w:szCs w:val="28"/>
          <w:lang w:eastAsia="ar-SA"/>
        </w:rPr>
        <w:t>Тацинского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района Ростовской области, подготовки конкурсной документации, заявки, определение критериев для оценки заявок и оформления документов, необходимых Претенде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там для участия в конкурсе. Под конкурсом понимаются торги, победителем кот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рых признается лицо, которое предложило лучшие условия исполнения договора по предоставлению гарантированного перечня услуг по погребениюи заявке на участие в конкурсе которого присвоен первый номер.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2.1.1. «Заказчик» (далее - Заказчик) – Администрация </w:t>
      </w:r>
      <w:r w:rsidR="0022303A">
        <w:rPr>
          <w:rFonts w:eastAsia="Arial"/>
          <w:bCs/>
          <w:sz w:val="28"/>
          <w:szCs w:val="28"/>
          <w:lang w:eastAsia="ar-SA"/>
        </w:rPr>
        <w:t>Верхнеобливского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ского  поселения.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2.1.2. «Конкурсная комиссия» (далее – комиссия) - коллегиальный орган, созд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ваемый Заказчиком, по вопросам похоронного дела по осуществлению погребения умерших на территории муниципального образования </w:t>
      </w:r>
      <w:r w:rsidR="00AA0C04">
        <w:rPr>
          <w:rFonts w:eastAsia="Arial"/>
          <w:bCs/>
          <w:sz w:val="28"/>
          <w:szCs w:val="28"/>
          <w:lang w:eastAsia="ar-SA"/>
        </w:rPr>
        <w:t>«</w:t>
      </w:r>
      <w:r w:rsidR="0022303A">
        <w:rPr>
          <w:rFonts w:eastAsia="Arial"/>
          <w:bCs/>
          <w:sz w:val="28"/>
          <w:szCs w:val="28"/>
          <w:lang w:eastAsia="ar-SA"/>
        </w:rPr>
        <w:t>Верхнеобливское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</w:t>
      </w:r>
      <w:r w:rsidR="00C640F9">
        <w:rPr>
          <w:rFonts w:eastAsia="Arial"/>
          <w:bCs/>
          <w:sz w:val="28"/>
          <w:szCs w:val="28"/>
          <w:lang w:eastAsia="ar-SA"/>
        </w:rPr>
        <w:t>ко</w:t>
      </w:r>
      <w:r w:rsidR="00AA0C04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AA0C04">
        <w:rPr>
          <w:rFonts w:eastAsia="Arial"/>
          <w:bCs/>
          <w:sz w:val="28"/>
          <w:szCs w:val="28"/>
          <w:lang w:eastAsia="ar-SA"/>
        </w:rPr>
        <w:t>е»</w:t>
      </w:r>
      <w:r w:rsidRPr="00262B3A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2.1.3. «Претендент на участие в открытом конкурсе» - любое юридическое лицо независимо от организационно-правовой формы, формы собственности, места н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хождения и места происхождения капитала или любое физическое лицо, в том числе индивидуальный предприниматель (далее  - Претендент), претендующий осущест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лять погребение умерших на территории  муниципального образования </w:t>
      </w:r>
      <w:r w:rsidR="00AA0C04" w:rsidRPr="00AA0C04">
        <w:rPr>
          <w:rFonts w:eastAsia="Arial"/>
          <w:bCs/>
          <w:sz w:val="28"/>
          <w:szCs w:val="28"/>
          <w:lang w:eastAsia="ar-SA"/>
        </w:rPr>
        <w:t>«</w:t>
      </w:r>
      <w:r w:rsidR="0022303A">
        <w:rPr>
          <w:rFonts w:eastAsia="Arial"/>
          <w:bCs/>
          <w:sz w:val="28"/>
          <w:szCs w:val="28"/>
          <w:lang w:eastAsia="ar-SA"/>
        </w:rPr>
        <w:t>Верхнео</w:t>
      </w:r>
      <w:r w:rsidR="0022303A">
        <w:rPr>
          <w:rFonts w:eastAsia="Arial"/>
          <w:bCs/>
          <w:sz w:val="28"/>
          <w:szCs w:val="28"/>
          <w:lang w:eastAsia="ar-SA"/>
        </w:rPr>
        <w:t>б</w:t>
      </w:r>
      <w:r w:rsidR="0022303A">
        <w:rPr>
          <w:rFonts w:eastAsia="Arial"/>
          <w:bCs/>
          <w:sz w:val="28"/>
          <w:szCs w:val="28"/>
          <w:lang w:eastAsia="ar-SA"/>
        </w:rPr>
        <w:t>ливское</w:t>
      </w:r>
      <w:r w:rsidR="00AA0C04" w:rsidRPr="00AA0C04">
        <w:rPr>
          <w:rFonts w:eastAsia="Arial"/>
          <w:bCs/>
          <w:sz w:val="28"/>
          <w:szCs w:val="28"/>
          <w:lang w:eastAsia="ar-SA"/>
        </w:rPr>
        <w:t xml:space="preserve"> сельское поселение»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качестве специализированной службы по вопросам похоронного дела.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2.1.4. «Участник открытого конкурса» - допущенный конкурсной комиссией к участию в конкурсе (на основании результатов рассмотрения заявок на участие в конкурсе)  Претендент.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2.1.5. «Специализированная служба по вопросам похоронного дела» - служба, уполномоченная от имени Заказчика оказывать услуги на территории муниципал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ного образования «</w:t>
      </w:r>
      <w:r w:rsidR="0022303A">
        <w:rPr>
          <w:rFonts w:eastAsia="Arial"/>
          <w:bCs/>
          <w:sz w:val="28"/>
          <w:szCs w:val="28"/>
          <w:lang w:eastAsia="ar-SA"/>
        </w:rPr>
        <w:t>Верхнеобливское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 (далее – </w:t>
      </w:r>
      <w:r w:rsidR="0022303A">
        <w:rPr>
          <w:rFonts w:eastAsia="Arial"/>
          <w:bCs/>
          <w:sz w:val="28"/>
          <w:szCs w:val="28"/>
          <w:lang w:eastAsia="ar-SA"/>
        </w:rPr>
        <w:t>Верхнеобливское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поселение) по погребению умерших, в соответствии с Федеральным зак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ном от 12.01.1996</w:t>
      </w:r>
      <w:r w:rsidR="00C640F9">
        <w:rPr>
          <w:rFonts w:eastAsia="Arial"/>
          <w:bCs/>
          <w:sz w:val="28"/>
          <w:szCs w:val="28"/>
          <w:lang w:eastAsia="ar-SA"/>
        </w:rPr>
        <w:t xml:space="preserve"> года</w:t>
      </w:r>
      <w:r w:rsidR="00EA0D0D">
        <w:rPr>
          <w:rFonts w:eastAsia="Arial"/>
          <w:bCs/>
          <w:sz w:val="28"/>
          <w:szCs w:val="28"/>
          <w:lang w:eastAsia="ar-SA"/>
        </w:rPr>
        <w:t xml:space="preserve"> №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8-ФЗ «О погребении и похоронном деле», на основании итогов проведения открытого конкурса.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Организация конкурса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3.1. Заказчик принимает решение о проведении открытого конкурса и обесп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чивает размещение извещения о проведении конкурса и конкурсной документации на официальном сайте муниципального образования «</w:t>
      </w:r>
      <w:r w:rsidR="0022303A">
        <w:rPr>
          <w:rFonts w:eastAsia="Arial"/>
          <w:bCs/>
          <w:sz w:val="28"/>
          <w:szCs w:val="28"/>
          <w:lang w:eastAsia="ar-SA"/>
        </w:rPr>
        <w:t>Верхнеобливское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поселение», одновременно с размещением извещения о проведении такого конкурса в официальном печатном издании не менее чем за 20 дней до дня вскрытия конве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тов с заявками на участие в конкурсе.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3.2. В извещении о проведении конкурса должна содержаться следующая и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формация: наименование, место нахождения, почтовый адрес и адрес электронной почты, номер контактного телефона Заказчика; предмет конкурса с указанием кол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чества оказываемых услуг; место оказания услуг; срок, место и порядок предоста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>ления конкурсной документации, официальный сайт, на котором размещена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курсная документация; место, дата и время вскрытия конвертов и рассмотрения т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ких заявок и подведения итогов конкурса.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3.3. Официальным печатным изданием для опубликования информации о пр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ведении конкурса является  </w:t>
      </w:r>
      <w:r w:rsidRPr="00262B3A">
        <w:rPr>
          <w:sz w:val="28"/>
          <w:szCs w:val="28"/>
        </w:rPr>
        <w:t>информационный бюллетень муниципального образ</w:t>
      </w:r>
      <w:r w:rsidRPr="00262B3A">
        <w:rPr>
          <w:sz w:val="28"/>
          <w:szCs w:val="28"/>
        </w:rPr>
        <w:t>о</w:t>
      </w:r>
      <w:r w:rsidRPr="00262B3A">
        <w:rPr>
          <w:sz w:val="28"/>
          <w:szCs w:val="28"/>
        </w:rPr>
        <w:t>вания «</w:t>
      </w:r>
      <w:r w:rsidR="0022303A">
        <w:rPr>
          <w:sz w:val="28"/>
          <w:szCs w:val="28"/>
        </w:rPr>
        <w:t>Верхнеобливское</w:t>
      </w:r>
      <w:r w:rsidRPr="00262B3A">
        <w:rPr>
          <w:sz w:val="28"/>
          <w:szCs w:val="28"/>
        </w:rPr>
        <w:t xml:space="preserve"> сельское поселение» «</w:t>
      </w:r>
      <w:r w:rsidR="00363E1D">
        <w:rPr>
          <w:sz w:val="28"/>
          <w:szCs w:val="28"/>
        </w:rPr>
        <w:t>Верхнеобливский</w:t>
      </w:r>
      <w:r w:rsidRPr="00262B3A">
        <w:rPr>
          <w:sz w:val="28"/>
          <w:szCs w:val="28"/>
        </w:rPr>
        <w:t xml:space="preserve"> вестник».</w:t>
      </w:r>
    </w:p>
    <w:p w:rsidR="00EA0D0D" w:rsidRPr="0020089B" w:rsidRDefault="008041C7" w:rsidP="008041C7">
      <w:pPr>
        <w:ind w:firstLine="567"/>
        <w:jc w:val="both"/>
        <w:rPr>
          <w:rFonts w:eastAsia="Arial"/>
          <w:bCs/>
          <w:color w:val="FF0000"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3.4. Официальным сайтом в сети «Интернет» для размещения информации о проведении конкурса является адрес: </w:t>
      </w:r>
      <w:hyperlink r:id="rId5" w:history="1">
        <w:r w:rsidR="00203715" w:rsidRPr="00D8157D">
          <w:rPr>
            <w:rStyle w:val="a7"/>
            <w:rFonts w:eastAsia="Arial"/>
            <w:bCs/>
            <w:sz w:val="28"/>
            <w:szCs w:val="28"/>
            <w:lang w:eastAsia="ar-SA"/>
          </w:rPr>
          <w:t>http://</w:t>
        </w:r>
        <w:r w:rsidR="00203715" w:rsidRPr="00D8157D">
          <w:rPr>
            <w:rStyle w:val="a7"/>
            <w:rFonts w:eastAsia="Arial"/>
            <w:bCs/>
            <w:sz w:val="28"/>
            <w:szCs w:val="28"/>
            <w:lang w:val="en-US" w:eastAsia="ar-SA"/>
          </w:rPr>
          <w:t>verhneobli</w:t>
        </w:r>
        <w:r w:rsidR="00203715" w:rsidRPr="00D8157D">
          <w:rPr>
            <w:rStyle w:val="a7"/>
            <w:rFonts w:eastAsia="Arial"/>
            <w:bCs/>
            <w:sz w:val="28"/>
            <w:szCs w:val="28"/>
            <w:lang w:eastAsia="ar-SA"/>
          </w:rPr>
          <w:t>vskoesp.ru/</w:t>
        </w:r>
      </w:hyperlink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3.5.Заказчик вправе принять решение о внесении изменений в извещение о пр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ведении открытого конкурса не позднее</w:t>
      </w:r>
      <w:r w:rsidR="00EA0D0D">
        <w:rPr>
          <w:rFonts w:eastAsia="Arial"/>
          <w:bCs/>
          <w:sz w:val="28"/>
          <w:szCs w:val="28"/>
          <w:lang w:eastAsia="ar-SA"/>
        </w:rPr>
        <w:t>,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чем за пять дней до даты окончания подачи заявок на участие в конкурсе. В течение одного дня со дня принятия указанного 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шения такие изменения размещаются заказчиком на официальном сайте заказчика. При этом срок подачи заявок на участие в конкурсе должен быть продлен так, чтобы со дня размещения на официальном сайте внесенных в извещение о проведении о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крытого конкурса изменений до даты окончания подачи заявок на участие в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се такой срок составлял не менее чем пятнадцать дней.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3.6. Заказчик вправе отказаться от проведения открытого конкурса не позднее чем за десять дней до даты окончания срока подачи заявок на участие в конкурсе.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на официальном сайтезаказчика.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Содержание конкурсной документации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4.1. Конкурсная документация разрабатывается и утверждается заказчиком.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4.2. Конкурсная документация должна содержать требования, установленные заказчиком к качеству, техническим характеристикам и результатам услуг,  связа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ных с определением оказываемых услуг потребностям заказчика.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4.3.  Конкурсная документация должна содержать: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1) требования к содержанию, форме, оформлению и составу заявки на участие в конкурсе и инструкцию по ее заполнению;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2) требования к описанию Претендентами оказываемых услуг, которые являю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ся предметом конкурса, их количественных и качественных характеристик;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3) требования к гарантийному сроку и (или) объему предоставления гарантий качества услуги.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4) место, условия и сроки (периоды) оказания услуг;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5)сведения о возможности заказчика принять решение об одностороннем отказе от исполнения контракта в соответствии с гражданским законодательством.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6) требования к Претендентам, установленные в соответствии со п. 5.2.настоящего Положения;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7) порядок и срок отзыва заявок на участие в конкурсе, порядок внесения изм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нений в такие заявки. 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8) формы, порядок, даты начала и окончания срока предоставления Претенде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там разъяснений положений конкурсной документации;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9) место, порядок, даты и время вскрытия конвертов с заявками на участие в конкурсе. 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10) критерии оценки заявок на участие в конкурсе, устанавливаемые в соотве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ствии с п. 11 настоящего Положения.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11) порядок оценки и сопоставления заявок на участие в конкурсе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Требования к Претендентам и участникам конкурса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5.1.«Претендентом на участие в открытом конкурсе» - может быть любое юр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дическое лицо независимо от организационно-правовой формы, формы собственн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сти, места нахождения и места происхождения капитала или любое физическое л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цо, в том числе индивидуальный предприниматель (далее  - Претендент), прете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дующий осуществлять погребение умерших на территории  муниципального обр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зования </w:t>
      </w:r>
      <w:r w:rsidR="0022303A">
        <w:rPr>
          <w:rFonts w:eastAsia="Arial"/>
          <w:bCs/>
          <w:sz w:val="28"/>
          <w:szCs w:val="28"/>
          <w:lang w:eastAsia="ar-SA"/>
        </w:rPr>
        <w:t>Верхнеобливского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857C8B">
        <w:rPr>
          <w:rFonts w:eastAsia="Arial"/>
          <w:bCs/>
          <w:sz w:val="28"/>
          <w:szCs w:val="28"/>
          <w:lang w:eastAsia="ar-SA"/>
        </w:rPr>
        <w:t>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857C8B">
        <w:rPr>
          <w:rFonts w:eastAsia="Arial"/>
          <w:bCs/>
          <w:sz w:val="28"/>
          <w:szCs w:val="28"/>
          <w:lang w:eastAsia="ar-SA"/>
        </w:rPr>
        <w:t>я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качестве специализированной службы по вопросам похоронного дела. Для участия в конкурсе Претенденты дол</w:t>
      </w:r>
      <w:r w:rsidRPr="00262B3A">
        <w:rPr>
          <w:rFonts w:eastAsia="Arial"/>
          <w:bCs/>
          <w:sz w:val="28"/>
          <w:szCs w:val="28"/>
          <w:lang w:eastAsia="ar-SA"/>
        </w:rPr>
        <w:t>ж</w:t>
      </w:r>
      <w:r w:rsidRPr="00262B3A">
        <w:rPr>
          <w:rFonts w:eastAsia="Arial"/>
          <w:bCs/>
          <w:sz w:val="28"/>
          <w:szCs w:val="28"/>
          <w:lang w:eastAsia="ar-SA"/>
        </w:rPr>
        <w:t>ны своевременно подготовить и подать соответствующую заявку на участие в о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крытом конкурсе (далее по тексту – конкурсная заявка).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5.2. К Претендентам устанавливаются следующие обязательные требования: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1) соответствие Претендентов требованиям, устанавливаемым в соответствии с законодательством Российской Федерации к лицам, осуществляющим вид деятел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ности, являющийся предметом конкурса;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2) непроведение ликвидации Претендента, а так же непроведение в отношении Претендента процедуры банкротства;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3) неприостановление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4) отсутствие у Претендента задолженности по начисленным налогам, сборам и иным обязательным платежам в бюджеты любого уровня или государственные вн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бюджетные фонды за прошедший календарный год.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5.3.Организатор торгов, заказчик, вправе установить также следующие треб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вания к Претендентам конкурса: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 наличие специализированного транспорта для предоставления услуг по захорон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нию;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 xml:space="preserve"> -  наличие персонала  для оказания услуг;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 наличие помещения для приема заявок;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 наличие прямой телефонной связи для приема заявок;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хоронного ритуала.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5.4. Конкурсная комиссия обязана отстранить Претендента или участника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курса от участия в конкурсе на любом этапе его проведения в следующих случаях: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недостоверности сведений, содержащихся в докуме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тах, представленных Претендентом в составе заявки на участие в конкурсе;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факта проведения ликвидации юридического лица или проведения в отношении Претендента – юридического лица, индивидуального предпринимателя процедуры банкротства;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факта приостановления деятельности Претендента юридического лица, индивидуального предпринимателя в порядке, предусмотре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ном Кодексом Российской Федерации об административных правонарушениях.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5.5. Претенденту отказывается в допуске к участию в конкурсе в случае: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</w:t>
      </w:r>
      <w:r w:rsidRPr="00262B3A">
        <w:rPr>
          <w:rFonts w:eastAsia="Arial"/>
          <w:bCs/>
          <w:sz w:val="28"/>
          <w:szCs w:val="28"/>
          <w:lang w:eastAsia="ar-SA"/>
        </w:rPr>
        <w:tab/>
        <w:t>непредоставления определенных п. 6.1данного Положения документов в с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ставе заявки на участие в конкурсе либо наличия в таких документах недостоверных сведений о Претенденте;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</w:t>
      </w:r>
      <w:r w:rsidRPr="00262B3A">
        <w:rPr>
          <w:rFonts w:eastAsia="Arial"/>
          <w:bCs/>
          <w:sz w:val="28"/>
          <w:szCs w:val="28"/>
          <w:lang w:eastAsia="ar-SA"/>
        </w:rPr>
        <w:tab/>
        <w:t>несоответствия требованиям, установленным в пункте 5.2. данного Полож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ния;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5.6. Для участия в конкурсе Претенденты должны своевременно подготовить и подать соответствующую заявку на участие в открытом конкурсе (далее по тексту – конкурсная заявка). 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Порядок подготовки и подачи конкурсной заявки </w:t>
      </w:r>
    </w:p>
    <w:p w:rsidR="008041C7" w:rsidRPr="00262B3A" w:rsidRDefault="008041C7" w:rsidP="008041C7">
      <w:pPr>
        <w:widowControl w:val="0"/>
        <w:tabs>
          <w:tab w:val="num" w:pos="1440"/>
        </w:tabs>
        <w:autoSpaceDE w:val="0"/>
        <w:autoSpaceDN w:val="0"/>
        <w:adjustRightInd w:val="0"/>
        <w:ind w:firstLine="567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6.1.Требования к содержанию и форме заявки на участие в конкурсе:</w:t>
      </w:r>
    </w:p>
    <w:p w:rsidR="008041C7" w:rsidRPr="00262B3A" w:rsidRDefault="008041C7" w:rsidP="008041C7">
      <w:pPr>
        <w:widowControl w:val="0"/>
        <w:tabs>
          <w:tab w:val="num" w:pos="1440"/>
        </w:tabs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Заявка на участие в конкурсе (далее – заявка), должна содержать: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1) сведения и документы о Претенденте, подавшем такую заявку: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зического лица), номер контактного телефона;</w:t>
      </w:r>
    </w:p>
    <w:p w:rsidR="008041C7" w:rsidRPr="00262B3A" w:rsidRDefault="008041C7" w:rsidP="008041C7">
      <w:pPr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для целей настоящей главы - руководитель). В случае, если от имени Претендента действует иное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подписанную руководителем (для юридических лиц) или уполномоченным этим руководителем лицом, либо нотариально заверенную копию такой доверенности. </w:t>
      </w:r>
    </w:p>
    <w:p w:rsidR="008041C7" w:rsidRPr="00262B3A" w:rsidRDefault="008041C7" w:rsidP="008041C7">
      <w:pPr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г) копии учредительных документов Претендента (для юридических лиц);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2) предложение о наличии материально-технической базы, кадров, опыта раб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ты в областиоказания услуг, являющийся предметом конкурсаи иные предложения об условиях исполнения договора;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3) документы или копии документов, подтверждающих соответствие Прете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дента установленным требованиям и условиям допуска к участию в конкурсе: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а) копии документов, подтверждающих соответствие Претендента требованию, установленному п.п. 1 п. 5.2. настоящего Положения в случае, если в соответствии с законодательством Российской Федерации установлены требования к лицам, осущ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ствляющим поставки товаров, выполнение работ, оказание услуг, и такие товары, работы, услуги являются предметом конкурса (лицензия, выписка из ЕГРЮЛ или ЕГРИП);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б) документы, подтверждающие соответствие Претендента требованию, уст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новленному в соответствии с п.п. 2, 3, 4 пункта 5.2 данного положения, в случае, е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ли такое требование установлено заказчиком (декларация);</w:t>
      </w:r>
    </w:p>
    <w:p w:rsidR="008041C7" w:rsidRPr="00262B3A" w:rsidRDefault="008041C7" w:rsidP="008041C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6.2.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</w:t>
      </w:r>
      <w:r w:rsidR="00604530">
        <w:rPr>
          <w:rFonts w:eastAsia="Arial"/>
          <w:bCs/>
          <w:sz w:val="28"/>
          <w:szCs w:val="28"/>
          <w:lang w:eastAsia="ar-SA"/>
        </w:rPr>
        <w:t xml:space="preserve">должны 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 6.3.Претендент вправе подать только одну заявку на участие в конкурсе в отношении каждого предмета конкурса (лота). В случае установления факта подачи одним Претендентом двух и более заявок в отношении одного и того же лота при условии, что поданные ранее заявки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6.4. Представленные в составе заявки документы не возвращаются Претенде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ту.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6.5. Прием заявок прекращается в день вскрытия конвертов с такими заявками, но не раньше времени, указанного в извещении о проведении открытого конкурса (с учетом всех изменений конкурсной документации, являющихся ее неотъемлемой частью).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6.6. Заявки до последнего дня срока подачи заявок (исключая последний день подачи заявок на участие в конкурсе) подаются по адресу, указанному в извещении о проведении открытого конкурса. В день окончания срока подачи заявок,  такие заявки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 после объявления  присутствующим при вскрытии конвертов с заявками о возможности подать заявки, изменить или отозвать поданные заявки.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6.7. Каждый конверт с заявкой, поступивший в срок, указанный в извещении о проведении открытого конкурса, регистрируется организаторомконкурса. Каждый поступивший конверт с заявкой также маркируется путем нанесения на конверт регистрационного номера, соответствующего номеру в Журнале регистрации заявок.</w:t>
      </w:r>
    </w:p>
    <w:p w:rsidR="008041C7" w:rsidRPr="00262B3A" w:rsidRDefault="008041C7" w:rsidP="008041C7">
      <w:pPr>
        <w:ind w:firstLine="567"/>
        <w:jc w:val="both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6.8.Претендент подает заявку в письменной форме в запечатанном конверте. На таком конверте указывается наименование открытого конкурса (лота), на участие в котором подается данная заявка.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40"/>
        <w:jc w:val="both"/>
        <w:textAlignment w:val="baseline"/>
        <w:rPr>
          <w:noProof/>
        </w:rPr>
      </w:pPr>
    </w:p>
    <w:p w:rsidR="008041C7" w:rsidRDefault="008041C7" w:rsidP="008041C7">
      <w:pPr>
        <w:pStyle w:val="a6"/>
        <w:widowControl w:val="0"/>
        <w:numPr>
          <w:ilvl w:val="0"/>
          <w:numId w:val="3"/>
        </w:numPr>
        <w:tabs>
          <w:tab w:val="num" w:pos="119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Изменения заявок</w:t>
      </w:r>
    </w:p>
    <w:p w:rsidR="00EA0D0D" w:rsidRPr="00262B3A" w:rsidRDefault="00EA0D0D" w:rsidP="00EA0D0D">
      <w:pPr>
        <w:pStyle w:val="a6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7.1.Претендент подавший заявку, вправе изменить заявку в любое время до момента вскрытия комиссией конвертов с заявками. Изменения, внесенные в заявку, </w:t>
      </w:r>
      <w:r w:rsidRPr="00262B3A">
        <w:rPr>
          <w:noProof/>
          <w:sz w:val="28"/>
          <w:szCs w:val="28"/>
        </w:rPr>
        <w:lastRenderedPageBreak/>
        <w:t>считаются неотъемлемой частью заявки.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7.1.2.Заявки изменяются в следующем порядке.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Изменения заявки подаются в запечатанном конверте.На соответствующем конверте указываются: наименование открытого конкурса и регистрационный номер заявки.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В день окончания срока подачи заявок,  изменения заявок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 7.2. Изменения заявок регистрируются в Журнале регистрации заявок на участие в конкурсе.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7.3.  После окончания срока подачи заявок не допускается внесение изменений в заявки. 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 7.4. Конверты с изменениями заявок вскрываются комиссией одновременно с конвертами с заявками. </w:t>
      </w:r>
    </w:p>
    <w:p w:rsidR="00EA0D0D" w:rsidRDefault="008041C7" w:rsidP="00EA0D0D">
      <w:pPr>
        <w:pStyle w:val="a6"/>
        <w:widowControl w:val="0"/>
        <w:numPr>
          <w:ilvl w:val="0"/>
          <w:numId w:val="3"/>
        </w:numPr>
        <w:tabs>
          <w:tab w:val="left" w:pos="720"/>
          <w:tab w:val="num" w:pos="1190"/>
          <w:tab w:val="num" w:pos="183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Отзыв заявок</w:t>
      </w:r>
    </w:p>
    <w:p w:rsidR="00EA0D0D" w:rsidRPr="00EA0D0D" w:rsidRDefault="00EA0D0D" w:rsidP="00EA0D0D">
      <w:pPr>
        <w:pStyle w:val="a6"/>
        <w:widowControl w:val="0"/>
        <w:tabs>
          <w:tab w:val="left" w:pos="720"/>
          <w:tab w:val="num" w:pos="183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8.1. Претендент, подавший заявку, вправе отозвать заявку в любое время до момента вскрытия комиссией конвертов с заявками. </w:t>
      </w:r>
    </w:p>
    <w:p w:rsidR="008041C7" w:rsidRPr="00262B3A" w:rsidRDefault="008041C7" w:rsidP="008041C7">
      <w:pPr>
        <w:widowControl w:val="0"/>
        <w:tabs>
          <w:tab w:val="left" w:pos="7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8.2.Заявки отзываются в следующем порядке.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информация:наименование конкурса, регистрационный номер заявки, дата, время и способ подачи заявки.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Уведомление об отзыве заявки должно быть скреплено печатью и заверено подписью уполномоченного лица (для юридических лиц) и собственноручно подписано физическим лицом участником размещения заказа.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В  день окончания срока подачи заявок,  заявки отзываются на заседании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8.3. Отзывы заявок регистрируются в Журнале регистрации заявок на участие в конкурсе.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8.4   Заявки, поданные с опозданием, полученные после окончания приема конвертов с заявками конверты с заявками вскрываются (в случае если на конверте не указаны почтовый адрс (для юридического лица) или сведения о месте жительства (для физического лица) Претендента), и в тот же день такие конверты и такие заявки возвращаются Претендентам. </w:t>
      </w:r>
    </w:p>
    <w:p w:rsidR="008041C7" w:rsidRPr="00262B3A" w:rsidRDefault="008041C7" w:rsidP="008041C7">
      <w:pPr>
        <w:widowControl w:val="0"/>
        <w:tabs>
          <w:tab w:val="left" w:pos="720"/>
        </w:tabs>
        <w:adjustRightInd w:val="0"/>
        <w:ind w:firstLine="567"/>
        <w:jc w:val="both"/>
        <w:textAlignment w:val="baseline"/>
        <w:rPr>
          <w:i/>
          <w:noProof/>
        </w:rPr>
      </w:pPr>
      <w:r w:rsidRPr="00262B3A">
        <w:rPr>
          <w:noProof/>
          <w:sz w:val="28"/>
          <w:szCs w:val="28"/>
        </w:rPr>
        <w:t>8.5.</w:t>
      </w:r>
      <w:r w:rsidRPr="00262B3A">
        <w:rPr>
          <w:i/>
          <w:noProof/>
        </w:rPr>
        <w:t> </w:t>
      </w:r>
      <w:r w:rsidRPr="00262B3A">
        <w:rPr>
          <w:noProof/>
          <w:sz w:val="28"/>
          <w:szCs w:val="28"/>
        </w:rPr>
        <w:t>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п. 5настоящего Положения. В случае, если указанная заявка соответствует требованиям и условиям, предусмотренным настоящим Положением, заказчик в течение трех рабочих дней со дня рассмотрения заявки на участие в конкурсе обязан передать участнику конкурса, подавшему единственную заявку на участие в конкурсе, проект контракта, который составляется путем включения условий исполнения контракта, предложенных таким участником в заявке на участие в конкурсе.</w:t>
      </w:r>
    </w:p>
    <w:p w:rsidR="008041C7" w:rsidRPr="00262B3A" w:rsidRDefault="008041C7" w:rsidP="008041C7">
      <w:pPr>
        <w:jc w:val="center"/>
        <w:rPr>
          <w:rFonts w:eastAsia="Arial"/>
          <w:bCs/>
          <w:color w:val="FF0000"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Порядок вскрытия конвертов с заявками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9.1. Публично в день, во время и в месте, указанные в извещении о проведении открытого конкурса, конкурсной комиссией вскрываются конверты с заявками на участие в конкурсе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9.2.В день вскрытия конвертов с заявками на участие в конкурсе непосредс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венно перед вскрытием конвертов с заявками на участие в конкурсе, но не раньше времени, указанного в извещении о проведении открытого конкурса, конкурсная комиссия обязана объявить присутствующим при вскрытии таких конвертов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тендентам о возможности подать заявки на участие в конкурсе, изменить или от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звать поданные заявки на участие в конкурсе до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9.3. Протокол вскрытия конвертов с заявками на участие в конкурсе ведется конкурсной комиссией и подписывается всеми присутствующими членами конкур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ной комиссии и заказчиком непосредственно после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9.4. Указанный протокол размещается заказчиком  в течение дня, следующего после дня подписания такого протокола, на официальном сайте заказчика.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9.5. Организатор конкурса  осуществляет аудиозапись вскрытия конвертов с заявками на участие в конкурсе.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9.6. В случае, если по окончании срока подачи заявок на участие в конкурсе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дана только одна заявка или не подана ни одна заявка, конкурс признается несост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явшимся.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9.7. При вскрытии конвертов с заявками на участие в конкурсе  конкурсная к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миссия вправе требовать от Претендентов разъяснений представленных ими док</w:t>
      </w:r>
      <w:r w:rsidRPr="00262B3A">
        <w:rPr>
          <w:rFonts w:eastAsia="Arial"/>
          <w:bCs/>
          <w:sz w:val="28"/>
          <w:szCs w:val="28"/>
          <w:lang w:eastAsia="ar-SA"/>
        </w:rPr>
        <w:t>у</w:t>
      </w:r>
      <w:r w:rsidRPr="00262B3A">
        <w:rPr>
          <w:rFonts w:eastAsia="Arial"/>
          <w:bCs/>
          <w:sz w:val="28"/>
          <w:szCs w:val="28"/>
          <w:lang w:eastAsia="ar-SA"/>
        </w:rPr>
        <w:t>ментов и заявок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center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Порядок рассмотрения заявок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10.1. Конкурсная комиссия рассматривает заявки на участие в конкурсе на с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ответствие требованиям,  установленным в соответствии со </w:t>
      </w:r>
      <w:r w:rsidRPr="00262B3A">
        <w:rPr>
          <w:rFonts w:eastAsia="Arial"/>
          <w:bCs/>
          <w:sz w:val="28"/>
          <w:szCs w:val="28"/>
          <w:u w:val="single"/>
          <w:lang w:eastAsia="ar-SA"/>
        </w:rPr>
        <w:t xml:space="preserve">п. 5.2. </w:t>
      </w:r>
      <w:r w:rsidRPr="00262B3A">
        <w:rPr>
          <w:rFonts w:eastAsia="Arial"/>
          <w:bCs/>
          <w:sz w:val="28"/>
          <w:szCs w:val="28"/>
          <w:lang w:eastAsia="ar-SA"/>
        </w:rPr>
        <w:t>настоящего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ложения. Срок рассмотрения заявок на участие в конкурсе не может превышать пятьрабочих дней со дня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10.2. На основании результатов рассмотрения заявок на участие в конкурсе конкурсной комиссией принимается решение о допуске к участию в конкурсе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тендента и о признании Претендента, подавшего заявку на участие в конкурсе,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стником конкурса или об отказе в допуске такого Претендента к участию в конкурсе в порядке и по основаниям, которые предусмотрены п.5.2. настоящего Положения, а также оформляется протокол рассмотрения заявок на участие в конкурсе, который ведется конкурсной комиссией и подписывается всеми присутствующими на зас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дании членами конкурсной комиссии и заказчиком в день окончания рассмотрения заявок на участие в конкурсе.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10.3. Указанный протокол в день окончания рассмотрения заявок на участие в конкурсе размещается заказчиком на официальном сайте заказчика.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10.4.</w:t>
      </w:r>
      <w:r w:rsidR="003C35F4">
        <w:rPr>
          <w:sz w:val="21"/>
          <w:szCs w:val="21"/>
        </w:rPr>
        <w:t xml:space="preserve">В </w:t>
      </w:r>
      <w:r w:rsidRPr="00262B3A">
        <w:rPr>
          <w:rFonts w:eastAsia="Arial"/>
          <w:bCs/>
          <w:sz w:val="28"/>
          <w:szCs w:val="28"/>
          <w:lang w:eastAsia="ar-SA"/>
        </w:rPr>
        <w:t>случае, если на основании результатов рассмотрения заявок на участие в конкурсе принято решение об отказе в допуске к участию в конкурсе всех Прете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10.5.В случае, если конкурс признан несостоявшимся и только один Прете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дент, подавший заявку на участие в конкурсе, признан участником конкурса, зака</w:t>
      </w:r>
      <w:r w:rsidRPr="00262B3A">
        <w:rPr>
          <w:rFonts w:eastAsia="Arial"/>
          <w:bCs/>
          <w:sz w:val="28"/>
          <w:szCs w:val="28"/>
          <w:lang w:eastAsia="ar-SA"/>
        </w:rPr>
        <w:t>з</w:t>
      </w:r>
      <w:r w:rsidRPr="00262B3A">
        <w:rPr>
          <w:rFonts w:eastAsia="Arial"/>
          <w:bCs/>
          <w:sz w:val="28"/>
          <w:szCs w:val="28"/>
          <w:lang w:eastAsia="ar-SA"/>
        </w:rPr>
        <w:t>чик в течение трех рабочих дней со дня подписания протокола, предусмотренного п.9.3 настоящей статьи, обязан передать такому участнику конкурса проект догов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ра, который составляется путем включения условий исполнения договора, предл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женных таким участником в заявке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Оценка и сопоставление заявок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11.1.Конкурсная комиссия осуществляет оценку и сопоставление заявок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стие в конкурсе, поданных Претендентами, признанными участниками конкурса. Срок оценки и сопоставления таких заявок не может превышать пять рабочих дней со дня подписания протокола рассмотрения заявок.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11.2.Оценка и сопоставление заявок на участие в конкурсе осуществляются конкурсной комиссией в целях выявления лучших условий исполнения договора по предоставлению гарантированного перечня услуг по погребению в соответствии с критериями и в порядке, которые установлены конкурсной документацией. Сов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купная значимость таких критериев должна составлять сто процентов.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11.3.Для определения лучших условий исполнения контракта, предложенных в заявках на участие в конкурсе, конкурсная комиссия должна оценивать и сопоста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>лять такие заявки по следующим критериям:</w:t>
      </w:r>
    </w:p>
    <w:p w:rsidR="008041C7" w:rsidRPr="009345A0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8"/>
        <w:gridCol w:w="3204"/>
      </w:tblGrid>
      <w:tr w:rsidR="008041C7" w:rsidRPr="007F2A01" w:rsidTr="00857C8B">
        <w:trPr>
          <w:trHeight w:val="3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Наименование критер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и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я (С), в том числе: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Суммарное максимал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ь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 xml:space="preserve">ное балльное значение – 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100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1. Наличие организации круглосуточного дежурства (для вывоза тел умерших (С1):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Отсутствие службы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 службы с графиком работы в дневные часы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10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службы с круглосуточным графиком работы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2. Наличие персонала  для оказания услуг (С2):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Отсутствие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3. Наличие помещения для приема заявок (С3):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4. Наличие прямой телефонной связи для приема заявок (С4):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 0 до 1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1</w:t>
            </w: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5. Наличие материально-технической базы для изгото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в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ления предметов похоронного ритуала, либо наличие д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говоров на изготовление или приобретение предметов похоронного ритуала (С5):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10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10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6. Наличие специализированного транспорта для предо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с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тавления услуг по захоронению (С6):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 0 до 2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2</w:t>
            </w: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</w:tbl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 xml:space="preserve">Рейтинг, присуждаемый </w:t>
      </w:r>
      <w:proofErr w:type="spellStart"/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>-й заявке</w:t>
      </w:r>
      <w:r>
        <w:rPr>
          <w:rFonts w:eastAsia="Arial"/>
          <w:bCs/>
          <w:sz w:val="28"/>
          <w:szCs w:val="28"/>
          <w:lang w:eastAsia="ar-SA"/>
        </w:rPr>
        <w:t>,</w:t>
      </w:r>
      <w:r w:rsidRPr="007F2A01">
        <w:rPr>
          <w:rFonts w:eastAsia="Arial"/>
          <w:bCs/>
          <w:sz w:val="28"/>
          <w:szCs w:val="28"/>
          <w:lang w:eastAsia="ar-SA"/>
        </w:rPr>
        <w:t xml:space="preserve"> определяется по формуле: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i/>
          <w:sz w:val="28"/>
          <w:szCs w:val="28"/>
          <w:lang w:eastAsia="ar-SA"/>
        </w:rPr>
        <w:object w:dxaOrig="27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23.15pt" o:ole="" fillcolor="window">
            <v:imagedata r:id="rId6" o:title=""/>
          </v:shape>
          <o:OLEObject Type="Embed" ProgID="Equation.3" ShapeID="_x0000_i1025" DrawAspect="Content" ObjectID="_1626852725" r:id="rId7"/>
        </w:object>
      </w:r>
      <w:r w:rsidRPr="007F2A01">
        <w:rPr>
          <w:rFonts w:eastAsia="Arial"/>
          <w:bCs/>
          <w:sz w:val="28"/>
          <w:szCs w:val="28"/>
          <w:lang w:eastAsia="ar-SA"/>
        </w:rPr>
        <w:t>,    где: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object w:dxaOrig="480" w:dyaOrig="440">
          <v:shape id="_x0000_i1026" type="#_x0000_t75" style="width:24.45pt;height:22.5pt" o:ole="" fillcolor="window">
            <v:imagedata r:id="rId8" o:title=""/>
          </v:shape>
          <o:OLEObject Type="Embed" ProgID="Equation.3" ShapeID="_x0000_i1026" DrawAspect="Content" ObjectID="_1626852726" r:id="rId9"/>
        </w:object>
      </w:r>
      <w:r w:rsidRPr="007F2A01">
        <w:rPr>
          <w:rFonts w:eastAsia="Arial"/>
          <w:bCs/>
          <w:sz w:val="28"/>
          <w:szCs w:val="28"/>
          <w:lang w:eastAsia="ar-SA"/>
        </w:rPr>
        <w:t xml:space="preserve"> - рейтинг, присуждаемый </w:t>
      </w:r>
      <w:proofErr w:type="spellStart"/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>-й заявке по указанному критерию;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object w:dxaOrig="420" w:dyaOrig="560">
          <v:shape id="_x0000_i1027" type="#_x0000_t75" style="width:16.7pt;height:24.45pt" o:ole="" fillcolor="window">
            <v:imagedata r:id="rId10" o:title=""/>
          </v:shape>
          <o:OLEObject Type="Embed" ProgID="Equation.3" ShapeID="_x0000_i1027" DrawAspect="Content" ObjectID="_1626852727" r:id="rId11"/>
        </w:object>
      </w:r>
      <w:r w:rsidRPr="007F2A01">
        <w:rPr>
          <w:rFonts w:eastAsia="Arial"/>
          <w:bCs/>
          <w:sz w:val="28"/>
          <w:szCs w:val="28"/>
          <w:lang w:val="en-US" w:eastAsia="ar-SA"/>
        </w:rPr>
        <w:t> </w:t>
      </w:r>
      <w:r w:rsidRPr="007F2A01">
        <w:rPr>
          <w:rFonts w:eastAsia="Arial"/>
          <w:bCs/>
          <w:sz w:val="28"/>
          <w:szCs w:val="28"/>
          <w:lang w:eastAsia="ar-SA"/>
        </w:rPr>
        <w:t>-</w:t>
      </w:r>
      <w:r w:rsidRPr="007F2A01">
        <w:rPr>
          <w:rFonts w:eastAsia="Arial"/>
          <w:bCs/>
          <w:sz w:val="28"/>
          <w:szCs w:val="28"/>
          <w:lang w:val="en-US" w:eastAsia="ar-SA"/>
        </w:rPr>
        <w:t> </w:t>
      </w:r>
      <w:r w:rsidRPr="007F2A01">
        <w:rPr>
          <w:rFonts w:eastAsia="Arial"/>
          <w:bCs/>
          <w:sz w:val="28"/>
          <w:szCs w:val="28"/>
          <w:lang w:eastAsia="ar-SA"/>
        </w:rPr>
        <w:t xml:space="preserve">значение в баллах, присуждаемое комиссией </w:t>
      </w:r>
      <w:proofErr w:type="spellStart"/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 xml:space="preserve">-й заявке на участие в конкурсе по </w:t>
      </w:r>
      <w:r w:rsidRPr="007F2A01">
        <w:rPr>
          <w:rFonts w:eastAsia="Arial"/>
          <w:bCs/>
          <w:sz w:val="28"/>
          <w:szCs w:val="28"/>
          <w:lang w:val="en-US" w:eastAsia="ar-SA"/>
        </w:rPr>
        <w:t>k</w:t>
      </w:r>
      <w:r w:rsidRPr="007F2A01">
        <w:rPr>
          <w:rFonts w:eastAsia="Arial"/>
          <w:bCs/>
          <w:sz w:val="28"/>
          <w:szCs w:val="28"/>
          <w:lang w:eastAsia="ar-SA"/>
        </w:rPr>
        <w:t xml:space="preserve">-му показателю, где </w:t>
      </w:r>
      <w:r w:rsidRPr="007F2A01">
        <w:rPr>
          <w:rFonts w:eastAsia="Arial"/>
          <w:bCs/>
          <w:sz w:val="28"/>
          <w:szCs w:val="28"/>
          <w:lang w:val="en-US" w:eastAsia="ar-SA"/>
        </w:rPr>
        <w:t>k</w:t>
      </w:r>
      <w:r w:rsidRPr="007F2A01">
        <w:rPr>
          <w:rFonts w:eastAsia="Arial"/>
          <w:bCs/>
          <w:i/>
          <w:sz w:val="28"/>
          <w:szCs w:val="28"/>
          <w:lang w:eastAsia="ar-SA"/>
        </w:rPr>
        <w:t> - </w:t>
      </w:r>
      <w:r w:rsidRPr="007F2A01">
        <w:rPr>
          <w:rFonts w:eastAsia="Arial"/>
          <w:bCs/>
          <w:sz w:val="28"/>
          <w:szCs w:val="28"/>
          <w:lang w:eastAsia="ar-SA"/>
        </w:rPr>
        <w:t>количество установленных показателей.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>Для получения оценки (значения в баллах) по критерию для каждой заявки в</w:t>
      </w:r>
      <w:r w:rsidRPr="007F2A01">
        <w:rPr>
          <w:rFonts w:eastAsia="Arial"/>
          <w:bCs/>
          <w:sz w:val="28"/>
          <w:szCs w:val="28"/>
          <w:lang w:eastAsia="ar-SA"/>
        </w:rPr>
        <w:t>ы</w:t>
      </w:r>
      <w:r w:rsidRPr="007F2A01">
        <w:rPr>
          <w:rFonts w:eastAsia="Arial"/>
          <w:bCs/>
          <w:sz w:val="28"/>
          <w:szCs w:val="28"/>
          <w:lang w:eastAsia="ar-SA"/>
        </w:rPr>
        <w:t>числяется среднее арифметическое оценок в баллах, присвоенных всеми членами конкурсной комиссии по критерию.</w:t>
      </w:r>
      <w:r w:rsidRPr="002472B5">
        <w:rPr>
          <w:rFonts w:eastAsia="Arial"/>
          <w:bCs/>
          <w:sz w:val="28"/>
          <w:szCs w:val="28"/>
          <w:lang w:eastAsia="ar-SA"/>
        </w:rPr>
        <w:t>Общее количество баллов по конкурсной заявке определяется как сумма баллов, полученных в результате расчетов баллов по крит</w:t>
      </w:r>
      <w:r w:rsidRPr="002472B5">
        <w:rPr>
          <w:rFonts w:eastAsia="Arial"/>
          <w:bCs/>
          <w:sz w:val="28"/>
          <w:szCs w:val="28"/>
          <w:lang w:eastAsia="ar-SA"/>
        </w:rPr>
        <w:t>е</w:t>
      </w:r>
      <w:r w:rsidRPr="002472B5">
        <w:rPr>
          <w:rFonts w:eastAsia="Arial"/>
          <w:bCs/>
          <w:sz w:val="28"/>
          <w:szCs w:val="28"/>
          <w:lang w:eastAsia="ar-SA"/>
        </w:rPr>
        <w:t>риям оценки показателей конкурсной заявки.</w:t>
      </w:r>
    </w:p>
    <w:p w:rsidR="008041C7" w:rsidRPr="00A66D5F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keepNext/>
        <w:keepLines/>
        <w:widowControl w:val="0"/>
        <w:numPr>
          <w:ilvl w:val="0"/>
          <w:numId w:val="3"/>
        </w:numPr>
        <w:suppressLineNumbers/>
        <w:suppressAutoHyphens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Определение победителя конкурса</w:t>
      </w:r>
    </w:p>
    <w:p w:rsidR="008041C7" w:rsidRDefault="008041C7" w:rsidP="008041C7">
      <w:pPr>
        <w:keepNext/>
        <w:keepLines/>
        <w:widowControl w:val="0"/>
        <w:suppressLineNumbers/>
        <w:suppressAutoHyphens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 xml:space="preserve">12.1.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</w:t>
      </w:r>
    </w:p>
    <w:p w:rsidR="008041C7" w:rsidRPr="009D2565" w:rsidRDefault="008041C7" w:rsidP="008041C7">
      <w:pPr>
        <w:keepNext/>
        <w:keepLines/>
        <w:widowControl w:val="0"/>
        <w:suppressLineNumbers/>
        <w:suppressAutoHyphens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12.2. Победителем конкурса признается участник конкурса, который предложил лучшие условия исполнения договора, и заявке которого присвоен первый номер.</w:t>
      </w:r>
    </w:p>
    <w:p w:rsidR="008041C7" w:rsidRPr="009D2565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12.3. В случае, если в нескольких заявках на участие в конкурсе содержатся одинаковые условия исполнения договора, меньший порядковый номер присваив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ется заявке, которая поступила ранее других заявок на участие в конкурсе, соде</w:t>
      </w:r>
      <w:r w:rsidRPr="009D2565">
        <w:rPr>
          <w:rFonts w:eastAsia="Arial"/>
          <w:bCs/>
          <w:sz w:val="28"/>
          <w:szCs w:val="28"/>
          <w:lang w:eastAsia="ar-SA"/>
        </w:rPr>
        <w:t>р</w:t>
      </w:r>
      <w:r w:rsidRPr="009D2565">
        <w:rPr>
          <w:rFonts w:eastAsia="Arial"/>
          <w:bCs/>
          <w:sz w:val="28"/>
          <w:szCs w:val="28"/>
          <w:lang w:eastAsia="ar-SA"/>
        </w:rPr>
        <w:t>жащих такие условия.</w:t>
      </w:r>
    </w:p>
    <w:p w:rsidR="008041C7" w:rsidRPr="009D2565" w:rsidRDefault="008041C7" w:rsidP="008041C7">
      <w:pPr>
        <w:widowControl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12.4. В случае, если после объявления победителя конкурса конкурсной коми</w:t>
      </w:r>
      <w:r w:rsidRPr="009D2565">
        <w:rPr>
          <w:rFonts w:eastAsia="Arial"/>
          <w:bCs/>
          <w:sz w:val="28"/>
          <w:szCs w:val="28"/>
          <w:lang w:eastAsia="ar-SA"/>
        </w:rPr>
        <w:t>с</w:t>
      </w:r>
      <w:r w:rsidRPr="009D2565">
        <w:rPr>
          <w:rFonts w:eastAsia="Arial"/>
          <w:bCs/>
          <w:sz w:val="28"/>
          <w:szCs w:val="28"/>
          <w:lang w:eastAsia="ar-SA"/>
        </w:rPr>
        <w:t>сии станут известны факты несоответствия победителя конкурса требованиям к уч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стникам конкурса, результаты конкурса аннулируются, и новым победителем ко</w:t>
      </w:r>
      <w:r w:rsidRPr="009D2565">
        <w:rPr>
          <w:rFonts w:eastAsia="Arial"/>
          <w:bCs/>
          <w:sz w:val="28"/>
          <w:szCs w:val="28"/>
          <w:lang w:eastAsia="ar-SA"/>
        </w:rPr>
        <w:t>н</w:t>
      </w:r>
      <w:r w:rsidRPr="009D2565">
        <w:rPr>
          <w:rFonts w:eastAsia="Arial"/>
          <w:bCs/>
          <w:sz w:val="28"/>
          <w:szCs w:val="28"/>
          <w:lang w:eastAsia="ar-SA"/>
        </w:rPr>
        <w:t>курса признается участник, заявке которого присвоен второй номер.</w:t>
      </w:r>
    </w:p>
    <w:p w:rsidR="008041C7" w:rsidRPr="009D2565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12.5. 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</w:t>
      </w:r>
      <w:r w:rsidRPr="009D2565">
        <w:rPr>
          <w:rFonts w:eastAsia="Arial"/>
          <w:bCs/>
          <w:sz w:val="28"/>
          <w:szCs w:val="28"/>
          <w:lang w:eastAsia="ar-SA"/>
        </w:rPr>
        <w:t>с</w:t>
      </w:r>
      <w:r w:rsidRPr="009D2565">
        <w:rPr>
          <w:rFonts w:eastAsia="Arial"/>
          <w:bCs/>
          <w:sz w:val="28"/>
          <w:szCs w:val="28"/>
          <w:lang w:eastAsia="ar-SA"/>
        </w:rPr>
        <w:t>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милии, имена, отчества (для физических лиц) и почтовые адреса участников конку</w:t>
      </w:r>
      <w:r w:rsidRPr="009D2565">
        <w:rPr>
          <w:rFonts w:eastAsia="Arial"/>
          <w:bCs/>
          <w:sz w:val="28"/>
          <w:szCs w:val="28"/>
          <w:lang w:eastAsia="ar-SA"/>
        </w:rPr>
        <w:t>р</w:t>
      </w:r>
      <w:r w:rsidRPr="009D2565">
        <w:rPr>
          <w:rFonts w:eastAsia="Arial"/>
          <w:bCs/>
          <w:sz w:val="28"/>
          <w:szCs w:val="28"/>
          <w:lang w:eastAsia="ar-SA"/>
        </w:rPr>
        <w:t>са, заявкам на участие в конкурсе которых присвоен первый и второй номера. Пр</w:t>
      </w:r>
      <w:r w:rsidRPr="009D2565">
        <w:rPr>
          <w:rFonts w:eastAsia="Arial"/>
          <w:bCs/>
          <w:sz w:val="28"/>
          <w:szCs w:val="28"/>
          <w:lang w:eastAsia="ar-SA"/>
        </w:rPr>
        <w:t>о</w:t>
      </w:r>
      <w:r w:rsidRPr="009D2565">
        <w:rPr>
          <w:rFonts w:eastAsia="Arial"/>
          <w:bCs/>
          <w:sz w:val="28"/>
          <w:szCs w:val="28"/>
          <w:lang w:eastAsia="ar-SA"/>
        </w:rPr>
        <w:t>токол подписывается всеми присутствующими членами конкурсной комиссии и З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казчиком, в течение дня, следующего после дня окончания проведения оценки и с</w:t>
      </w:r>
      <w:r w:rsidRPr="009D2565">
        <w:rPr>
          <w:rFonts w:eastAsia="Arial"/>
          <w:bCs/>
          <w:sz w:val="28"/>
          <w:szCs w:val="28"/>
          <w:lang w:eastAsia="ar-SA"/>
        </w:rPr>
        <w:t>о</w:t>
      </w:r>
      <w:r w:rsidRPr="009D2565">
        <w:rPr>
          <w:rFonts w:eastAsia="Arial"/>
          <w:bCs/>
          <w:sz w:val="28"/>
          <w:szCs w:val="28"/>
          <w:lang w:eastAsia="ar-SA"/>
        </w:rPr>
        <w:t xml:space="preserve">поставления заявок на участие в конкурсе. </w:t>
      </w:r>
    </w:p>
    <w:p w:rsidR="008041C7" w:rsidRPr="009D2565" w:rsidRDefault="008041C7" w:rsidP="008041C7">
      <w:pPr>
        <w:widowControl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 xml:space="preserve">12.6. Организация, ставшая победителем конкурса, наделяется полномочиями специализированной службы в сфере оказания  ритуальных услуг по погребению на территории </w:t>
      </w:r>
      <w:r w:rsidR="0022303A">
        <w:rPr>
          <w:rFonts w:eastAsia="Arial"/>
          <w:bCs/>
          <w:sz w:val="28"/>
          <w:szCs w:val="28"/>
          <w:lang w:eastAsia="ar-SA"/>
        </w:rPr>
        <w:t>Верхнеобливского</w:t>
      </w:r>
      <w:r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Pr="009D2565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9A513F" w:rsidRDefault="008041C7" w:rsidP="008041C7">
      <w:pPr>
        <w:keepNext/>
        <w:keepLines/>
        <w:widowControl w:val="0"/>
        <w:suppressLineNumbers/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keepNext/>
        <w:keepLines/>
        <w:widowControl w:val="0"/>
        <w:numPr>
          <w:ilvl w:val="0"/>
          <w:numId w:val="3"/>
        </w:numPr>
        <w:suppressLineNumbers/>
        <w:suppressAutoHyphens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Публикация результатов конкурса</w:t>
      </w:r>
    </w:p>
    <w:p w:rsidR="008041C7" w:rsidRPr="009D2565" w:rsidRDefault="008041C7" w:rsidP="008041C7">
      <w:pPr>
        <w:ind w:firstLine="567"/>
        <w:jc w:val="both"/>
        <w:rPr>
          <w:sz w:val="28"/>
          <w:szCs w:val="28"/>
        </w:rPr>
      </w:pPr>
      <w:r w:rsidRPr="009A513F">
        <w:rPr>
          <w:sz w:val="28"/>
          <w:szCs w:val="28"/>
        </w:rPr>
        <w:t>13</w:t>
      </w:r>
      <w:r w:rsidRPr="009D2565">
        <w:rPr>
          <w:sz w:val="28"/>
          <w:szCs w:val="28"/>
        </w:rPr>
        <w:t>.1. Конкурсная комиссия в течение трех рабочих дней со дня подписания протокола оценки и сопоставления заявок передает победителю конкурса один э</w:t>
      </w:r>
      <w:r w:rsidRPr="009D2565">
        <w:rPr>
          <w:sz w:val="28"/>
          <w:szCs w:val="28"/>
        </w:rPr>
        <w:t>к</w:t>
      </w:r>
      <w:r w:rsidRPr="009D2565">
        <w:rPr>
          <w:sz w:val="28"/>
          <w:szCs w:val="28"/>
        </w:rPr>
        <w:t>земпляр протокола и проект договора, который составляется путем включения усл</w:t>
      </w:r>
      <w:r w:rsidRPr="009D2565">
        <w:rPr>
          <w:sz w:val="28"/>
          <w:szCs w:val="28"/>
        </w:rPr>
        <w:t>о</w:t>
      </w:r>
      <w:r w:rsidRPr="009D2565">
        <w:rPr>
          <w:sz w:val="28"/>
          <w:szCs w:val="28"/>
        </w:rPr>
        <w:lastRenderedPageBreak/>
        <w:t>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8041C7" w:rsidRPr="009D2565" w:rsidRDefault="008041C7" w:rsidP="008041C7">
      <w:pPr>
        <w:ind w:firstLine="567"/>
        <w:jc w:val="both"/>
        <w:rPr>
          <w:sz w:val="28"/>
          <w:szCs w:val="28"/>
        </w:rPr>
      </w:pPr>
      <w:r w:rsidRPr="009D2565">
        <w:rPr>
          <w:sz w:val="28"/>
          <w:szCs w:val="28"/>
        </w:rPr>
        <w:t>1</w:t>
      </w:r>
      <w:r w:rsidRPr="009A513F">
        <w:rPr>
          <w:sz w:val="28"/>
          <w:szCs w:val="28"/>
        </w:rPr>
        <w:t>3</w:t>
      </w:r>
      <w:r w:rsidRPr="009D2565">
        <w:rPr>
          <w:sz w:val="28"/>
          <w:szCs w:val="28"/>
        </w:rPr>
        <w:t>.2. Протокол оценки и сопоставления заявок на участие в конкурсе размещ</w:t>
      </w:r>
      <w:r w:rsidRPr="009D2565">
        <w:rPr>
          <w:sz w:val="28"/>
          <w:szCs w:val="28"/>
        </w:rPr>
        <w:t>а</w:t>
      </w:r>
      <w:r w:rsidRPr="009D2565">
        <w:rPr>
          <w:sz w:val="28"/>
          <w:szCs w:val="28"/>
        </w:rPr>
        <w:t xml:space="preserve">ется на сайте </w:t>
      </w:r>
      <w:hyperlink r:id="rId12" w:history="1">
        <w:r w:rsidR="00203715" w:rsidRPr="00D8157D">
          <w:rPr>
            <w:rStyle w:val="a7"/>
            <w:rFonts w:eastAsia="Arial"/>
            <w:bCs/>
            <w:sz w:val="28"/>
            <w:szCs w:val="28"/>
            <w:lang w:eastAsia="ar-SA"/>
          </w:rPr>
          <w:t>http://</w:t>
        </w:r>
        <w:r w:rsidR="00203715" w:rsidRPr="00D8157D">
          <w:rPr>
            <w:rStyle w:val="a7"/>
            <w:rFonts w:eastAsia="Arial"/>
            <w:bCs/>
            <w:sz w:val="28"/>
            <w:szCs w:val="28"/>
            <w:lang w:val="en-US" w:eastAsia="ar-SA"/>
          </w:rPr>
          <w:t>verhneobli</w:t>
        </w:r>
        <w:r w:rsidR="00203715" w:rsidRPr="00D8157D">
          <w:rPr>
            <w:rStyle w:val="a7"/>
            <w:rFonts w:eastAsia="Arial"/>
            <w:bCs/>
            <w:sz w:val="28"/>
            <w:szCs w:val="28"/>
            <w:lang w:eastAsia="ar-SA"/>
          </w:rPr>
          <w:t>vskoesp.ru/</w:t>
        </w:r>
      </w:hyperlink>
      <w:r w:rsidRPr="009D2565">
        <w:rPr>
          <w:sz w:val="28"/>
          <w:szCs w:val="28"/>
        </w:rPr>
        <w:t>в течение дня, следующего после дня подп</w:t>
      </w:r>
      <w:r w:rsidRPr="009D2565">
        <w:rPr>
          <w:sz w:val="28"/>
          <w:szCs w:val="28"/>
        </w:rPr>
        <w:t>и</w:t>
      </w:r>
      <w:r w:rsidRPr="009D2565">
        <w:rPr>
          <w:sz w:val="28"/>
          <w:szCs w:val="28"/>
        </w:rPr>
        <w:t xml:space="preserve">сания, и опубликовывается в официальном печатном издании – </w:t>
      </w:r>
      <w:r>
        <w:rPr>
          <w:sz w:val="28"/>
          <w:szCs w:val="28"/>
        </w:rPr>
        <w:t>информационном бюллетене муниципального образования «</w:t>
      </w:r>
      <w:r w:rsidR="0022303A">
        <w:rPr>
          <w:sz w:val="28"/>
          <w:szCs w:val="28"/>
        </w:rPr>
        <w:t>Верхнеобливское</w:t>
      </w:r>
      <w:r>
        <w:rPr>
          <w:sz w:val="28"/>
          <w:szCs w:val="28"/>
        </w:rPr>
        <w:t xml:space="preserve"> сельское поселение» «</w:t>
      </w:r>
      <w:r w:rsidR="00203715">
        <w:rPr>
          <w:sz w:val="28"/>
          <w:szCs w:val="28"/>
        </w:rPr>
        <w:t xml:space="preserve">Верхнеобливский </w:t>
      </w:r>
      <w:r>
        <w:rPr>
          <w:sz w:val="28"/>
          <w:szCs w:val="28"/>
        </w:rPr>
        <w:t xml:space="preserve"> вестник» </w:t>
      </w:r>
      <w:r w:rsidRPr="009D2565">
        <w:rPr>
          <w:sz w:val="28"/>
          <w:szCs w:val="28"/>
        </w:rPr>
        <w:t>в течение пяти дней после дня подписания указанного протокола.</w:t>
      </w:r>
    </w:p>
    <w:p w:rsidR="008041C7" w:rsidRPr="009D2565" w:rsidRDefault="008041C7" w:rsidP="008041C7">
      <w:pPr>
        <w:jc w:val="both"/>
        <w:rPr>
          <w:sz w:val="28"/>
          <w:szCs w:val="28"/>
        </w:rPr>
      </w:pPr>
    </w:p>
    <w:p w:rsidR="00EA0D0D" w:rsidRPr="00EA0D0D" w:rsidRDefault="008041C7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Заключение контракта по результатам проведения конкурса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>1</w:t>
      </w:r>
      <w:r>
        <w:rPr>
          <w:rFonts w:eastAsia="Arial"/>
          <w:bCs/>
          <w:sz w:val="28"/>
          <w:szCs w:val="28"/>
          <w:lang w:eastAsia="ar-SA"/>
        </w:rPr>
        <w:t>4</w:t>
      </w:r>
      <w:r w:rsidRPr="007F2A01">
        <w:rPr>
          <w:rFonts w:eastAsia="Arial"/>
          <w:bCs/>
          <w:sz w:val="28"/>
          <w:szCs w:val="28"/>
          <w:lang w:eastAsia="ar-SA"/>
        </w:rPr>
        <w:t>.</w:t>
      </w:r>
      <w:r>
        <w:rPr>
          <w:rFonts w:eastAsia="Arial"/>
          <w:bCs/>
          <w:sz w:val="28"/>
          <w:szCs w:val="28"/>
          <w:lang w:eastAsia="ar-SA"/>
        </w:rPr>
        <w:t xml:space="preserve">1. </w:t>
      </w:r>
      <w:r w:rsidRPr="007F2A01">
        <w:rPr>
          <w:rFonts w:eastAsia="Arial"/>
          <w:bCs/>
          <w:sz w:val="28"/>
          <w:szCs w:val="28"/>
          <w:lang w:eastAsia="ar-SA"/>
        </w:rPr>
        <w:t xml:space="preserve"> В случае, если победитель конкурса или участник конкурса, заявке на участие в конкурсе которого присвоен второй номер, в срок, предусмотренный ко</w:t>
      </w:r>
      <w:r w:rsidRPr="007F2A01">
        <w:rPr>
          <w:rFonts w:eastAsia="Arial"/>
          <w:bCs/>
          <w:sz w:val="28"/>
          <w:szCs w:val="28"/>
          <w:lang w:eastAsia="ar-SA"/>
        </w:rPr>
        <w:t>н</w:t>
      </w:r>
      <w:r w:rsidRPr="007F2A01">
        <w:rPr>
          <w:rFonts w:eastAsia="Arial"/>
          <w:bCs/>
          <w:sz w:val="28"/>
          <w:szCs w:val="28"/>
          <w:lang w:eastAsia="ar-SA"/>
        </w:rPr>
        <w:t>курсной документацией, не представил заказчику подписанный контракт, признае</w:t>
      </w:r>
      <w:r w:rsidRPr="007F2A01">
        <w:rPr>
          <w:rFonts w:eastAsia="Arial"/>
          <w:bCs/>
          <w:sz w:val="28"/>
          <w:szCs w:val="28"/>
          <w:lang w:eastAsia="ar-SA"/>
        </w:rPr>
        <w:t>т</w:t>
      </w:r>
      <w:r w:rsidRPr="007F2A01">
        <w:rPr>
          <w:rFonts w:eastAsia="Arial"/>
          <w:bCs/>
          <w:sz w:val="28"/>
          <w:szCs w:val="28"/>
          <w:lang w:eastAsia="ar-SA"/>
        </w:rPr>
        <w:t>ся уклонившимся от заключения контракта.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14.2</w:t>
      </w:r>
      <w:r w:rsidRPr="007F2A01">
        <w:rPr>
          <w:rFonts w:eastAsia="Arial"/>
          <w:bCs/>
          <w:sz w:val="28"/>
          <w:szCs w:val="28"/>
          <w:lang w:eastAsia="ar-SA"/>
        </w:rPr>
        <w:t xml:space="preserve">. Контракт может быть заключен не ранее чем через десять дней со дня размещения на официальном сайте </w:t>
      </w:r>
      <w:r>
        <w:rPr>
          <w:rFonts w:eastAsia="Arial"/>
          <w:bCs/>
          <w:sz w:val="28"/>
          <w:szCs w:val="28"/>
          <w:lang w:eastAsia="ar-SA"/>
        </w:rPr>
        <w:t xml:space="preserve">заказчика </w:t>
      </w:r>
      <w:r w:rsidRPr="007F2A01">
        <w:rPr>
          <w:rFonts w:eastAsia="Arial"/>
          <w:bCs/>
          <w:sz w:val="28"/>
          <w:szCs w:val="28"/>
          <w:lang w:eastAsia="ar-SA"/>
        </w:rPr>
        <w:t>протокола оценки и сопоставлени</w:t>
      </w:r>
      <w:r>
        <w:rPr>
          <w:rFonts w:eastAsia="Arial"/>
          <w:bCs/>
          <w:sz w:val="28"/>
          <w:szCs w:val="28"/>
          <w:lang w:eastAsia="ar-SA"/>
        </w:rPr>
        <w:t>я заявок на участие в конкурсе.</w:t>
      </w:r>
    </w:p>
    <w:p w:rsidR="008041C7" w:rsidRPr="009A513F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14.3.</w:t>
      </w:r>
      <w:r w:rsidRPr="009A513F">
        <w:rPr>
          <w:rFonts w:eastAsia="Arial"/>
          <w:bCs/>
          <w:sz w:val="28"/>
          <w:szCs w:val="28"/>
          <w:lang w:eastAsia="ar-SA"/>
        </w:rPr>
        <w:t xml:space="preserve">  Решения,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Федерации. </w:t>
      </w:r>
    </w:p>
    <w:p w:rsidR="008041C7" w:rsidRPr="00C13A05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keepNext/>
        <w:keepLines/>
        <w:widowControl w:val="0"/>
        <w:suppressLineNumbers/>
        <w:tabs>
          <w:tab w:val="left" w:pos="708"/>
        </w:tabs>
        <w:suppressAutoHyphens/>
        <w:spacing w:after="60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widowControl w:val="0"/>
        <w:tabs>
          <w:tab w:val="left" w:pos="708"/>
        </w:tabs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456D21">
      <w:pPr>
        <w:spacing w:line="276" w:lineRule="auto"/>
        <w:ind w:firstLine="709"/>
        <w:jc w:val="both"/>
      </w:pPr>
    </w:p>
    <w:sectPr w:rsidR="008041C7" w:rsidSect="00EA0D0D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09C"/>
    <w:multiLevelType w:val="hybridMultilevel"/>
    <w:tmpl w:val="110AFA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163DAC"/>
    <w:multiLevelType w:val="multilevel"/>
    <w:tmpl w:val="A0F8E1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autoHyphenation/>
  <w:consecutiveHyphenLimit w:val="111"/>
  <w:hyphenationZone w:val="6"/>
  <w:characterSpacingControl w:val="doNotCompress"/>
  <w:compat/>
  <w:rsids>
    <w:rsidRoot w:val="006E5168"/>
    <w:rsid w:val="001536E1"/>
    <w:rsid w:val="0020089B"/>
    <w:rsid w:val="00203715"/>
    <w:rsid w:val="0022303A"/>
    <w:rsid w:val="002655DD"/>
    <w:rsid w:val="002A2C4F"/>
    <w:rsid w:val="00362B5A"/>
    <w:rsid w:val="00363E1D"/>
    <w:rsid w:val="003C35F4"/>
    <w:rsid w:val="003C68AD"/>
    <w:rsid w:val="003E0D7D"/>
    <w:rsid w:val="00414449"/>
    <w:rsid w:val="00456D21"/>
    <w:rsid w:val="00471730"/>
    <w:rsid w:val="004A19C3"/>
    <w:rsid w:val="00572E73"/>
    <w:rsid w:val="005F0814"/>
    <w:rsid w:val="00604530"/>
    <w:rsid w:val="00685000"/>
    <w:rsid w:val="006C16A8"/>
    <w:rsid w:val="006E5168"/>
    <w:rsid w:val="00701BE2"/>
    <w:rsid w:val="00787242"/>
    <w:rsid w:val="008041C7"/>
    <w:rsid w:val="00857C8B"/>
    <w:rsid w:val="00A30D89"/>
    <w:rsid w:val="00A43DD7"/>
    <w:rsid w:val="00AA0C04"/>
    <w:rsid w:val="00B62D8B"/>
    <w:rsid w:val="00BD787B"/>
    <w:rsid w:val="00BE3DAC"/>
    <w:rsid w:val="00C03824"/>
    <w:rsid w:val="00C42653"/>
    <w:rsid w:val="00C53057"/>
    <w:rsid w:val="00C640F9"/>
    <w:rsid w:val="00C9384A"/>
    <w:rsid w:val="00CD5B7B"/>
    <w:rsid w:val="00D32D51"/>
    <w:rsid w:val="00D5024E"/>
    <w:rsid w:val="00DD09B7"/>
    <w:rsid w:val="00EA0D0D"/>
    <w:rsid w:val="00EC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1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041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041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A0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verhneobli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verhneoblivskoesp.ru/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Администрация</cp:lastModifiedBy>
  <cp:revision>7</cp:revision>
  <cp:lastPrinted>2019-08-07T06:49:00Z</cp:lastPrinted>
  <dcterms:created xsi:type="dcterms:W3CDTF">2019-07-31T11:49:00Z</dcterms:created>
  <dcterms:modified xsi:type="dcterms:W3CDTF">2019-08-09T06:46:00Z</dcterms:modified>
</cp:coreProperties>
</file>