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Информационный бюллетень                                                                                                        МО «Верхнеобливское сельское поселение»</w:t>
      </w:r>
    </w:p>
    <w:p w:rsidR="00922674" w:rsidRDefault="00922674" w:rsidP="00922674">
      <w:pPr>
        <w:jc w:val="center"/>
        <w:rPr>
          <w:b/>
          <w:sz w:val="24"/>
          <w:szCs w:val="24"/>
        </w:rPr>
      </w:pPr>
      <w:r>
        <w:rPr>
          <w:b/>
          <w:color w:val="000000"/>
          <w:sz w:val="24"/>
          <w:szCs w:val="24"/>
        </w:rPr>
        <w:t xml:space="preserve">     </w:t>
      </w:r>
      <w:r w:rsidR="00267177">
        <w:rPr>
          <w:b/>
          <w:color w:val="000000"/>
          <w:sz w:val="24"/>
          <w:szCs w:val="24"/>
        </w:rPr>
        <w:t xml:space="preserve"> Пятница 21</w:t>
      </w:r>
      <w:r w:rsidR="00BA3F4B">
        <w:rPr>
          <w:b/>
          <w:color w:val="000000"/>
          <w:sz w:val="24"/>
          <w:szCs w:val="24"/>
        </w:rPr>
        <w:t xml:space="preserve"> июл</w:t>
      </w:r>
      <w:r w:rsidR="002A2BBF">
        <w:rPr>
          <w:b/>
          <w:color w:val="000000"/>
          <w:sz w:val="24"/>
          <w:szCs w:val="24"/>
        </w:rPr>
        <w:t>я</w:t>
      </w:r>
      <w:r w:rsidR="00980DD7">
        <w:rPr>
          <w:b/>
          <w:color w:val="000000"/>
          <w:sz w:val="24"/>
          <w:szCs w:val="24"/>
        </w:rPr>
        <w:t xml:space="preserve"> 2023</w:t>
      </w:r>
      <w:r>
        <w:rPr>
          <w:b/>
          <w:color w:val="000000"/>
          <w:sz w:val="24"/>
          <w:szCs w:val="24"/>
        </w:rPr>
        <w:t xml:space="preserve"> года</w:t>
      </w:r>
    </w:p>
    <w:p w:rsidR="00922674" w:rsidRDefault="00922674" w:rsidP="00922674">
      <w:pPr>
        <w:jc w:val="center"/>
      </w:pPr>
      <w:r>
        <w:rPr>
          <w:b/>
          <w:sz w:val="24"/>
          <w:szCs w:val="24"/>
        </w:rPr>
        <w:t>№</w:t>
      </w:r>
      <w:r>
        <w:rPr>
          <w:b/>
          <w:color w:val="000000"/>
          <w:shd w:val="clear" w:color="auto" w:fill="FFFFFF"/>
        </w:rPr>
        <w:t xml:space="preserve"> </w:t>
      </w:r>
      <w:r w:rsidR="00267177">
        <w:rPr>
          <w:b/>
          <w:color w:val="000000"/>
          <w:shd w:val="clear" w:color="auto" w:fill="FFFFFF"/>
        </w:rPr>
        <w:t>37</w:t>
      </w:r>
    </w:p>
    <w:p w:rsidR="00922674" w:rsidRDefault="00922674" w:rsidP="00922674">
      <w:pPr>
        <w:jc w:val="center"/>
      </w:pPr>
    </w:p>
    <w:p w:rsidR="00922674" w:rsidRDefault="00922674" w:rsidP="00922674">
      <w:pPr>
        <w:pBdr>
          <w:top w:val="none" w:sz="0" w:space="0" w:color="000000"/>
          <w:left w:val="none" w:sz="0" w:space="0" w:color="000000"/>
          <w:bottom w:val="single" w:sz="8" w:space="2" w:color="000000"/>
          <w:right w:val="none" w:sz="0" w:space="0" w:color="000000"/>
        </w:pBdr>
        <w:jc w:val="cente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Верхнеобливского сельского поселения от 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85095C" w:rsidRDefault="00BA3F4B" w:rsidP="003E4E38">
      <w:pPr>
        <w:outlineLvl w:val="0"/>
        <w:rPr>
          <w:b/>
          <w:bCs/>
          <w:sz w:val="28"/>
          <w:szCs w:val="28"/>
        </w:rPr>
      </w:pPr>
      <w:r>
        <w:rPr>
          <w:color w:val="FF0000"/>
          <w:sz w:val="23"/>
          <w:szCs w:val="23"/>
        </w:rPr>
        <w:t xml:space="preserve">                   </w:t>
      </w:r>
      <w:r w:rsidR="003E4E38">
        <w:rPr>
          <w:b/>
          <w:bCs/>
          <w:sz w:val="28"/>
          <w:szCs w:val="28"/>
        </w:rPr>
        <w:t xml:space="preserve">                      </w:t>
      </w:r>
    </w:p>
    <w:p w:rsidR="0085095C" w:rsidRDefault="0085095C" w:rsidP="0085095C">
      <w:pPr>
        <w:pStyle w:val="25"/>
        <w:shd w:val="clear" w:color="auto" w:fill="auto"/>
        <w:spacing w:line="276" w:lineRule="auto"/>
        <w:ind w:left="140" w:right="200"/>
      </w:pPr>
      <w:bookmarkStart w:id="0" w:name="bookmark0"/>
    </w:p>
    <w:p w:rsidR="0085095C" w:rsidRDefault="0085095C" w:rsidP="0085095C">
      <w:pPr>
        <w:jc w:val="center"/>
        <w:rPr>
          <w:b/>
          <w:sz w:val="28"/>
          <w:szCs w:val="28"/>
        </w:rPr>
      </w:pPr>
      <w:r>
        <w:rPr>
          <w:b/>
          <w:sz w:val="28"/>
          <w:szCs w:val="28"/>
        </w:rPr>
        <w:t>Российская Федерация</w:t>
      </w:r>
    </w:p>
    <w:p w:rsidR="0085095C" w:rsidRDefault="0085095C" w:rsidP="0085095C">
      <w:pPr>
        <w:jc w:val="center"/>
        <w:rPr>
          <w:b/>
          <w:sz w:val="28"/>
          <w:szCs w:val="28"/>
        </w:rPr>
      </w:pPr>
      <w:r>
        <w:rPr>
          <w:b/>
          <w:sz w:val="28"/>
          <w:szCs w:val="28"/>
        </w:rPr>
        <w:t>Ростовская область</w:t>
      </w:r>
    </w:p>
    <w:p w:rsidR="0085095C" w:rsidRDefault="0085095C" w:rsidP="0085095C">
      <w:pPr>
        <w:jc w:val="center"/>
        <w:rPr>
          <w:b/>
          <w:sz w:val="28"/>
          <w:szCs w:val="28"/>
        </w:rPr>
      </w:pPr>
      <w:r>
        <w:rPr>
          <w:b/>
          <w:sz w:val="28"/>
          <w:szCs w:val="28"/>
        </w:rPr>
        <w:t>Тацинский район</w:t>
      </w:r>
    </w:p>
    <w:p w:rsidR="0085095C" w:rsidRDefault="0085095C" w:rsidP="0085095C">
      <w:pPr>
        <w:jc w:val="center"/>
        <w:rPr>
          <w:b/>
          <w:sz w:val="28"/>
          <w:szCs w:val="28"/>
        </w:rPr>
      </w:pPr>
      <w:r>
        <w:rPr>
          <w:b/>
          <w:sz w:val="28"/>
          <w:szCs w:val="28"/>
        </w:rPr>
        <w:t>Муниципальное образование «Верхнеобливское сельское поселение»</w:t>
      </w:r>
    </w:p>
    <w:p w:rsidR="0085095C" w:rsidRDefault="0085095C" w:rsidP="0085095C">
      <w:pPr>
        <w:pBdr>
          <w:top w:val="none" w:sz="0" w:space="0" w:color="000000"/>
          <w:left w:val="none" w:sz="0" w:space="0" w:color="000000"/>
          <w:bottom w:val="single" w:sz="12" w:space="1" w:color="000000"/>
          <w:right w:val="none" w:sz="0" w:space="0" w:color="000000"/>
        </w:pBdr>
        <w:jc w:val="center"/>
        <w:rPr>
          <w:b/>
          <w:sz w:val="28"/>
          <w:szCs w:val="28"/>
        </w:rPr>
      </w:pPr>
      <w:r>
        <w:rPr>
          <w:b/>
          <w:sz w:val="28"/>
          <w:szCs w:val="28"/>
        </w:rPr>
        <w:t>Администрация Верхнеобливского сельского поселения</w:t>
      </w:r>
    </w:p>
    <w:p w:rsidR="0085095C" w:rsidRDefault="0085095C" w:rsidP="0085095C">
      <w:pPr>
        <w:jc w:val="both"/>
        <w:rPr>
          <w:b/>
          <w:sz w:val="28"/>
          <w:szCs w:val="28"/>
        </w:rPr>
      </w:pPr>
    </w:p>
    <w:p w:rsidR="0085095C" w:rsidRDefault="0085095C" w:rsidP="0085095C">
      <w:pPr>
        <w:jc w:val="center"/>
      </w:pPr>
      <w:r>
        <w:rPr>
          <w:b/>
          <w:bCs/>
          <w:sz w:val="30"/>
          <w:szCs w:val="30"/>
        </w:rPr>
        <w:t>ПОСТАНОВЛЕНИЕ</w:t>
      </w:r>
    </w:p>
    <w:p w:rsidR="0085095C" w:rsidRDefault="0085095C" w:rsidP="0085095C">
      <w:pPr>
        <w:jc w:val="center"/>
      </w:pPr>
    </w:p>
    <w:p w:rsidR="0085095C" w:rsidRDefault="0085095C" w:rsidP="0085095C">
      <w:pPr>
        <w:jc w:val="center"/>
        <w:rPr>
          <w:sz w:val="28"/>
          <w:szCs w:val="28"/>
        </w:rPr>
      </w:pPr>
      <w:r>
        <w:rPr>
          <w:sz w:val="28"/>
          <w:szCs w:val="28"/>
        </w:rPr>
        <w:t xml:space="preserve">21 июля  2023г   </w:t>
      </w:r>
      <w:r>
        <w:rPr>
          <w:sz w:val="28"/>
          <w:szCs w:val="28"/>
        </w:rPr>
        <w:tab/>
        <w:t xml:space="preserve">                 №  88                             х.Верхнеобливский</w:t>
      </w:r>
    </w:p>
    <w:bookmarkEnd w:id="0"/>
    <w:p w:rsidR="0085095C" w:rsidRDefault="0085095C" w:rsidP="0085095C">
      <w:pPr>
        <w:pStyle w:val="a3"/>
        <w:widowControl w:val="0"/>
        <w:rPr>
          <w:b/>
          <w:sz w:val="28"/>
          <w:szCs w:val="28"/>
        </w:rPr>
      </w:pPr>
      <w:r>
        <w:rPr>
          <w:sz w:val="28"/>
          <w:szCs w:val="28"/>
        </w:rPr>
        <w:t xml:space="preserve"> </w:t>
      </w:r>
    </w:p>
    <w:p w:rsidR="0085095C" w:rsidRDefault="0085095C" w:rsidP="0085095C">
      <w:pPr>
        <w:keepNext/>
        <w:spacing w:line="220" w:lineRule="atLeast"/>
        <w:ind w:right="-105"/>
        <w:outlineLvl w:val="0"/>
        <w:rPr>
          <w:rFonts w:ascii="AG Souvenir" w:hAnsi="AG Souvenir"/>
          <w:b/>
          <w:i/>
          <w:iCs/>
          <w:spacing w:val="38"/>
          <w:sz w:val="28"/>
        </w:rPr>
      </w:pPr>
    </w:p>
    <w:p w:rsidR="0085095C" w:rsidRPr="00420C06" w:rsidRDefault="0085095C" w:rsidP="0085095C">
      <w:pPr>
        <w:jc w:val="both"/>
        <w:rPr>
          <w:bCs/>
          <w:sz w:val="28"/>
          <w:szCs w:val="28"/>
          <w:lang w:bidi="en-US"/>
        </w:rPr>
      </w:pPr>
      <w:r w:rsidRPr="00420C06">
        <w:rPr>
          <w:sz w:val="28"/>
          <w:szCs w:val="28"/>
          <w:lang w:bidi="en-US"/>
        </w:rPr>
        <w:t>О проведении публичных слушаний</w:t>
      </w:r>
    </w:p>
    <w:p w:rsidR="0085095C" w:rsidRPr="00420C06" w:rsidRDefault="0085095C" w:rsidP="0085095C">
      <w:pPr>
        <w:jc w:val="both"/>
        <w:rPr>
          <w:sz w:val="28"/>
          <w:szCs w:val="28"/>
          <w:lang w:bidi="en-US"/>
        </w:rPr>
      </w:pPr>
      <w:r w:rsidRPr="00420C06">
        <w:rPr>
          <w:sz w:val="28"/>
          <w:szCs w:val="28"/>
          <w:lang w:bidi="en-US"/>
        </w:rPr>
        <w:t xml:space="preserve">по внесению изменений в Правила </w:t>
      </w:r>
    </w:p>
    <w:p w:rsidR="0085095C" w:rsidRPr="00420C06" w:rsidRDefault="0085095C" w:rsidP="0085095C">
      <w:pPr>
        <w:jc w:val="both"/>
        <w:rPr>
          <w:sz w:val="28"/>
          <w:szCs w:val="28"/>
          <w:lang w:bidi="en-US"/>
        </w:rPr>
      </w:pPr>
      <w:r w:rsidRPr="00420C06">
        <w:rPr>
          <w:sz w:val="28"/>
          <w:szCs w:val="28"/>
          <w:lang w:bidi="en-US"/>
        </w:rPr>
        <w:t xml:space="preserve">землепользования и застройки </w:t>
      </w:r>
    </w:p>
    <w:p w:rsidR="0085095C" w:rsidRPr="00420C06" w:rsidRDefault="0085095C" w:rsidP="0085095C">
      <w:pPr>
        <w:jc w:val="both"/>
        <w:rPr>
          <w:sz w:val="28"/>
          <w:szCs w:val="28"/>
          <w:lang w:bidi="en-US"/>
        </w:rPr>
      </w:pPr>
      <w:r>
        <w:rPr>
          <w:sz w:val="28"/>
          <w:szCs w:val="28"/>
          <w:lang w:bidi="en-US"/>
        </w:rPr>
        <w:t>Верхнеобливского</w:t>
      </w:r>
      <w:r w:rsidRPr="00420C06">
        <w:rPr>
          <w:sz w:val="28"/>
          <w:szCs w:val="28"/>
          <w:lang w:bidi="en-US"/>
        </w:rPr>
        <w:t xml:space="preserve"> сельского поселения </w:t>
      </w:r>
    </w:p>
    <w:p w:rsidR="0085095C" w:rsidRPr="00420C06" w:rsidRDefault="0085095C" w:rsidP="0085095C">
      <w:pPr>
        <w:jc w:val="both"/>
        <w:rPr>
          <w:sz w:val="28"/>
          <w:szCs w:val="28"/>
          <w:lang w:bidi="en-US"/>
        </w:rPr>
      </w:pPr>
      <w:r w:rsidRPr="00420C06">
        <w:rPr>
          <w:sz w:val="28"/>
          <w:szCs w:val="28"/>
          <w:lang w:bidi="en-US"/>
        </w:rPr>
        <w:t>Тацинского района, Ростовской</w:t>
      </w:r>
    </w:p>
    <w:p w:rsidR="0085095C" w:rsidRPr="00420C06" w:rsidRDefault="0085095C" w:rsidP="0085095C">
      <w:pPr>
        <w:jc w:val="both"/>
        <w:rPr>
          <w:sz w:val="28"/>
          <w:szCs w:val="28"/>
          <w:lang w:bidi="en-US"/>
        </w:rPr>
      </w:pPr>
      <w:r w:rsidRPr="00420C06">
        <w:rPr>
          <w:sz w:val="28"/>
          <w:szCs w:val="28"/>
          <w:lang w:bidi="en-US"/>
        </w:rPr>
        <w:t>области</w:t>
      </w:r>
    </w:p>
    <w:p w:rsidR="0085095C" w:rsidRPr="00420C06" w:rsidRDefault="0085095C" w:rsidP="0085095C">
      <w:pPr>
        <w:spacing w:after="200" w:line="276" w:lineRule="auto"/>
        <w:rPr>
          <w:lang w:eastAsia="ru-RU"/>
        </w:rPr>
      </w:pPr>
    </w:p>
    <w:p w:rsidR="0085095C" w:rsidRPr="00420C06" w:rsidRDefault="0085095C" w:rsidP="0085095C">
      <w:pPr>
        <w:tabs>
          <w:tab w:val="left" w:pos="8209"/>
        </w:tabs>
        <w:ind w:hanging="993"/>
        <w:jc w:val="both"/>
        <w:rPr>
          <w:sz w:val="28"/>
          <w:szCs w:val="28"/>
          <w:lang w:eastAsia="ru-RU"/>
        </w:rPr>
      </w:pPr>
      <w:r w:rsidRPr="00420C06">
        <w:rPr>
          <w:sz w:val="28"/>
          <w:szCs w:val="28"/>
          <w:lang w:eastAsia="ru-RU"/>
        </w:rPr>
        <w:t xml:space="preserve">                      Руководствуясь Градостроительным кодексом Российской Федерации от 29 декабря 2004 года № 190-ФЗ, Федеральным законом от 06 октября 2003 года № 131-ФЗ «Об общих принципах организации местного самоуправления в РФ», Областным законом Ростовской области от 14 января 2008 года № 853-3C «О градостроительной деятельности в Ростовской области», Уставом муниципа</w:t>
      </w:r>
      <w:r>
        <w:rPr>
          <w:sz w:val="28"/>
          <w:szCs w:val="28"/>
          <w:lang w:eastAsia="ru-RU"/>
        </w:rPr>
        <w:t>льного образования «Верхнеобливское  сельское  поселение</w:t>
      </w:r>
      <w:r w:rsidRPr="00420C06">
        <w:rPr>
          <w:sz w:val="28"/>
          <w:szCs w:val="28"/>
          <w:lang w:eastAsia="ru-RU"/>
        </w:rPr>
        <w:t>», решение</w:t>
      </w:r>
      <w:r>
        <w:rPr>
          <w:sz w:val="28"/>
          <w:szCs w:val="28"/>
          <w:lang w:eastAsia="ru-RU"/>
        </w:rPr>
        <w:t>м Собрания депутатов Верхнеобливского сельского поселения от 18.02.2022 года  № 47</w:t>
      </w:r>
      <w:r w:rsidRPr="00420C06">
        <w:rPr>
          <w:sz w:val="28"/>
          <w:szCs w:val="28"/>
          <w:lang w:eastAsia="ru-RU"/>
        </w:rPr>
        <w:t xml:space="preserve">  «Об утверждении Положения о порядке проведения публичных слушаний по вопросам градостроительной деятель</w:t>
      </w:r>
      <w:r>
        <w:rPr>
          <w:sz w:val="28"/>
          <w:szCs w:val="28"/>
          <w:lang w:eastAsia="ru-RU"/>
        </w:rPr>
        <w:t>ности на территории Верхнеобливского</w:t>
      </w:r>
      <w:r w:rsidRPr="00420C06">
        <w:rPr>
          <w:sz w:val="28"/>
          <w:szCs w:val="28"/>
          <w:lang w:eastAsia="ru-RU"/>
        </w:rPr>
        <w:t xml:space="preserve"> сельского поселения», </w:t>
      </w:r>
      <w:r w:rsidRPr="00420C06">
        <w:rPr>
          <w:sz w:val="28"/>
          <w:szCs w:val="28"/>
        </w:rPr>
        <w:t>Администрация муниципа</w:t>
      </w:r>
      <w:r>
        <w:rPr>
          <w:sz w:val="28"/>
          <w:szCs w:val="28"/>
        </w:rPr>
        <w:t>льного образования  «Верхнеобливское</w:t>
      </w:r>
      <w:r w:rsidRPr="00420C06">
        <w:rPr>
          <w:sz w:val="28"/>
          <w:szCs w:val="28"/>
        </w:rPr>
        <w:t xml:space="preserve">  сельское  поселение»,</w:t>
      </w:r>
    </w:p>
    <w:p w:rsidR="0085095C" w:rsidRPr="00420C06" w:rsidRDefault="0085095C" w:rsidP="0085095C">
      <w:pPr>
        <w:jc w:val="both"/>
        <w:rPr>
          <w:color w:val="FF0000"/>
          <w:sz w:val="28"/>
          <w:szCs w:val="28"/>
          <w:lang w:eastAsia="ru-RU"/>
        </w:rPr>
      </w:pPr>
    </w:p>
    <w:p w:rsidR="0085095C" w:rsidRPr="00420C06" w:rsidRDefault="0085095C" w:rsidP="0085095C">
      <w:pPr>
        <w:jc w:val="center"/>
        <w:rPr>
          <w:sz w:val="28"/>
          <w:szCs w:val="28"/>
          <w:lang w:eastAsia="ru-RU"/>
        </w:rPr>
      </w:pPr>
      <w:r w:rsidRPr="00420C06">
        <w:rPr>
          <w:sz w:val="28"/>
          <w:szCs w:val="28"/>
          <w:lang w:eastAsia="ru-RU"/>
        </w:rPr>
        <w:t>ПОСТАНОВЛЯЕТ:</w:t>
      </w:r>
    </w:p>
    <w:p w:rsidR="0085095C" w:rsidRPr="00420C06" w:rsidRDefault="0085095C" w:rsidP="0085095C">
      <w:pPr>
        <w:jc w:val="center"/>
        <w:rPr>
          <w:color w:val="FF0000"/>
          <w:sz w:val="28"/>
          <w:szCs w:val="28"/>
          <w:lang w:eastAsia="ru-RU"/>
        </w:rPr>
      </w:pPr>
    </w:p>
    <w:p w:rsidR="0085095C" w:rsidRPr="00420C06" w:rsidRDefault="0085095C" w:rsidP="0085095C">
      <w:pPr>
        <w:rPr>
          <w:sz w:val="28"/>
          <w:szCs w:val="28"/>
          <w:lang w:eastAsia="ar-SA"/>
        </w:rPr>
      </w:pPr>
      <w:r w:rsidRPr="00420C06">
        <w:rPr>
          <w:sz w:val="28"/>
          <w:szCs w:val="28"/>
        </w:rPr>
        <w:lastRenderedPageBreak/>
        <w:t xml:space="preserve">          1. Вынести на обсуждение публичных слушаний  проект   Решения Собрания депутатов  «О внесении изменений в Решение</w:t>
      </w:r>
      <w:r>
        <w:rPr>
          <w:sz w:val="28"/>
          <w:szCs w:val="28"/>
        </w:rPr>
        <w:t xml:space="preserve"> Собрания депутатов Верхнеобливсого</w:t>
      </w:r>
      <w:r w:rsidRPr="00420C06">
        <w:rPr>
          <w:sz w:val="28"/>
          <w:szCs w:val="28"/>
        </w:rPr>
        <w:t xml:space="preserve"> сельского поселения от 2</w:t>
      </w:r>
      <w:r>
        <w:rPr>
          <w:sz w:val="28"/>
          <w:szCs w:val="28"/>
        </w:rPr>
        <w:t xml:space="preserve">6 декабря 2019г.  №119 </w:t>
      </w:r>
      <w:r w:rsidRPr="00420C06">
        <w:rPr>
          <w:sz w:val="28"/>
          <w:szCs w:val="28"/>
        </w:rPr>
        <w:t xml:space="preserve"> «Об утверждении Правил землеполь</w:t>
      </w:r>
      <w:r>
        <w:rPr>
          <w:sz w:val="28"/>
          <w:szCs w:val="28"/>
        </w:rPr>
        <w:t>зования и застройки Верхнеобливского</w:t>
      </w:r>
      <w:r w:rsidRPr="00420C06">
        <w:rPr>
          <w:sz w:val="28"/>
          <w:szCs w:val="28"/>
        </w:rPr>
        <w:t xml:space="preserve"> сельского поселения Тацинского района Ростовской области».</w:t>
      </w:r>
    </w:p>
    <w:p w:rsidR="0085095C" w:rsidRPr="00420C06" w:rsidRDefault="0085095C" w:rsidP="0085095C">
      <w:pPr>
        <w:pStyle w:val="ac"/>
        <w:jc w:val="both"/>
        <w:rPr>
          <w:rFonts w:ascii="Times New Roman" w:eastAsia="Times New Roman" w:hAnsi="Times New Roman"/>
          <w:sz w:val="28"/>
          <w:szCs w:val="28"/>
        </w:rPr>
      </w:pPr>
      <w:r w:rsidRPr="00420C06">
        <w:rPr>
          <w:rFonts w:ascii="Times New Roman" w:eastAsia="Times New Roman" w:hAnsi="Times New Roman"/>
          <w:sz w:val="28"/>
          <w:szCs w:val="28"/>
        </w:rPr>
        <w:t xml:space="preserve">          2. Назначить проведение публичных слушаний  по проекту Правил земле</w:t>
      </w:r>
      <w:r>
        <w:rPr>
          <w:rFonts w:ascii="Times New Roman" w:eastAsia="Times New Roman" w:hAnsi="Times New Roman"/>
          <w:sz w:val="28"/>
          <w:szCs w:val="28"/>
        </w:rPr>
        <w:t xml:space="preserve"> -пользования и застройки Верхнеобливского</w:t>
      </w:r>
      <w:r w:rsidRPr="00420C06">
        <w:rPr>
          <w:rFonts w:ascii="Times New Roman" w:eastAsia="Times New Roman" w:hAnsi="Times New Roman"/>
          <w:sz w:val="28"/>
          <w:szCs w:val="28"/>
        </w:rPr>
        <w:t xml:space="preserve"> сельского поселения Тацинского района, Ростовской области</w:t>
      </w:r>
      <w:r w:rsidRPr="00420C06">
        <w:rPr>
          <w:rFonts w:ascii="Times New Roman" w:eastAsia="Times New Roman" w:hAnsi="Times New Roman"/>
          <w:bCs/>
          <w:sz w:val="28"/>
          <w:szCs w:val="28"/>
        </w:rPr>
        <w:t xml:space="preserve"> </w:t>
      </w:r>
      <w:r w:rsidRPr="00420C06">
        <w:rPr>
          <w:rFonts w:ascii="Times New Roman" w:eastAsia="Times New Roman" w:hAnsi="Times New Roman"/>
          <w:sz w:val="28"/>
          <w:szCs w:val="28"/>
        </w:rPr>
        <w:t xml:space="preserve">на 16 час. 00 мин. </w:t>
      </w:r>
      <w:r>
        <w:rPr>
          <w:rFonts w:ascii="Times New Roman" w:eastAsia="Times New Roman" w:hAnsi="Times New Roman"/>
          <w:sz w:val="28"/>
          <w:szCs w:val="28"/>
        </w:rPr>
        <w:t>21</w:t>
      </w:r>
      <w:r w:rsidRPr="00420C06">
        <w:rPr>
          <w:rFonts w:ascii="Times New Roman" w:eastAsia="Times New Roman" w:hAnsi="Times New Roman"/>
          <w:sz w:val="28"/>
          <w:szCs w:val="28"/>
        </w:rPr>
        <w:t>августа 2023 года; место проведения публичных слушаний: з</w:t>
      </w:r>
      <w:r>
        <w:rPr>
          <w:rFonts w:ascii="Times New Roman" w:eastAsia="Times New Roman" w:hAnsi="Times New Roman"/>
          <w:sz w:val="28"/>
          <w:szCs w:val="28"/>
        </w:rPr>
        <w:t>дание Администрации Верхнеобливского</w:t>
      </w:r>
      <w:r w:rsidRPr="00420C06">
        <w:rPr>
          <w:rFonts w:ascii="Times New Roman" w:eastAsia="Times New Roman" w:hAnsi="Times New Roman"/>
          <w:sz w:val="28"/>
          <w:szCs w:val="28"/>
        </w:rPr>
        <w:t xml:space="preserve"> сельского поселения, расположенное по адресу: </w:t>
      </w:r>
      <w:r>
        <w:rPr>
          <w:rFonts w:ascii="Times New Roman" w:eastAsia="Times New Roman" w:hAnsi="Times New Roman"/>
          <w:sz w:val="28"/>
          <w:szCs w:val="28"/>
        </w:rPr>
        <w:t xml:space="preserve"> х.Верхнеобливский, ул.Советская, 57</w:t>
      </w:r>
      <w:r w:rsidRPr="00420C06">
        <w:rPr>
          <w:rFonts w:ascii="Times New Roman" w:eastAsia="Times New Roman" w:hAnsi="Times New Roman"/>
          <w:sz w:val="28"/>
          <w:szCs w:val="28"/>
        </w:rPr>
        <w:t>.</w:t>
      </w:r>
    </w:p>
    <w:p w:rsidR="0085095C" w:rsidRPr="00420C06" w:rsidRDefault="0085095C" w:rsidP="0085095C">
      <w:pPr>
        <w:pStyle w:val="ac"/>
        <w:jc w:val="both"/>
        <w:rPr>
          <w:rFonts w:ascii="Times New Roman" w:eastAsia="Times New Roman" w:hAnsi="Times New Roman"/>
          <w:sz w:val="28"/>
          <w:szCs w:val="28"/>
        </w:rPr>
      </w:pPr>
      <w:r w:rsidRPr="00420C06">
        <w:rPr>
          <w:rFonts w:ascii="Times New Roman" w:eastAsia="Times New Roman" w:hAnsi="Times New Roman"/>
          <w:sz w:val="28"/>
          <w:szCs w:val="28"/>
        </w:rPr>
        <w:t xml:space="preserve">          3. Определить место размещения  проекта  внесения изменений в Правила землеполь</w:t>
      </w:r>
      <w:r>
        <w:rPr>
          <w:rFonts w:ascii="Times New Roman" w:eastAsia="Times New Roman" w:hAnsi="Times New Roman"/>
          <w:sz w:val="28"/>
          <w:szCs w:val="28"/>
        </w:rPr>
        <w:t>зования и застройки Верхнеобливского</w:t>
      </w:r>
      <w:r w:rsidRPr="00420C06">
        <w:rPr>
          <w:rFonts w:ascii="Times New Roman" w:eastAsia="Times New Roman" w:hAnsi="Times New Roman"/>
          <w:sz w:val="28"/>
          <w:szCs w:val="28"/>
        </w:rPr>
        <w:t xml:space="preserve"> сельского поселения  Тацинского </w:t>
      </w:r>
    </w:p>
    <w:p w:rsidR="0085095C" w:rsidRPr="00420C06" w:rsidRDefault="0085095C" w:rsidP="0085095C">
      <w:pPr>
        <w:pStyle w:val="ac"/>
        <w:jc w:val="both"/>
        <w:rPr>
          <w:rFonts w:ascii="Times New Roman" w:eastAsia="Times New Roman" w:hAnsi="Times New Roman"/>
          <w:sz w:val="28"/>
          <w:szCs w:val="28"/>
        </w:rPr>
      </w:pPr>
      <w:r w:rsidRPr="00420C06">
        <w:rPr>
          <w:rFonts w:ascii="Times New Roman" w:eastAsia="Times New Roman" w:hAnsi="Times New Roman"/>
          <w:sz w:val="28"/>
          <w:szCs w:val="28"/>
        </w:rPr>
        <w:t xml:space="preserve">района Ростовской области»  и иной сопутствующей документации для ознакомления с ней населения: здание </w:t>
      </w:r>
      <w:r>
        <w:rPr>
          <w:rFonts w:ascii="Times New Roman" w:eastAsia="Times New Roman" w:hAnsi="Times New Roman"/>
          <w:sz w:val="28"/>
          <w:szCs w:val="28"/>
        </w:rPr>
        <w:t xml:space="preserve"> Администрации Верхнеобливского</w:t>
      </w:r>
      <w:r w:rsidRPr="00420C06">
        <w:rPr>
          <w:rFonts w:ascii="Times New Roman" w:eastAsia="Times New Roman" w:hAnsi="Times New Roman"/>
          <w:sz w:val="28"/>
          <w:szCs w:val="28"/>
        </w:rPr>
        <w:t xml:space="preserve"> сельского поселения, расположенное по адресу: Ростовская область, Тацинский район, </w:t>
      </w:r>
      <w:r>
        <w:rPr>
          <w:rFonts w:ascii="Times New Roman" w:eastAsia="Times New Roman" w:hAnsi="Times New Roman"/>
          <w:sz w:val="28"/>
          <w:szCs w:val="28"/>
        </w:rPr>
        <w:t>х.Верхнеобливский, ул.Советская, 57</w:t>
      </w:r>
      <w:r w:rsidRPr="00420C06">
        <w:rPr>
          <w:rFonts w:ascii="Times New Roman" w:eastAsia="Times New Roman" w:hAnsi="Times New Roman"/>
          <w:sz w:val="28"/>
          <w:szCs w:val="28"/>
        </w:rPr>
        <w:t>.</w:t>
      </w:r>
    </w:p>
    <w:p w:rsidR="0085095C" w:rsidRPr="00420C06" w:rsidRDefault="0085095C" w:rsidP="0085095C">
      <w:pPr>
        <w:pStyle w:val="ac"/>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20C06">
        <w:rPr>
          <w:rFonts w:ascii="Times New Roman" w:eastAsia="Times New Roman" w:hAnsi="Times New Roman"/>
          <w:sz w:val="28"/>
          <w:szCs w:val="28"/>
        </w:rPr>
        <w:t>.</w:t>
      </w:r>
    </w:p>
    <w:p w:rsidR="0085095C" w:rsidRPr="00420C06" w:rsidRDefault="0085095C" w:rsidP="0085095C">
      <w:pPr>
        <w:pStyle w:val="ac"/>
        <w:jc w:val="both"/>
        <w:rPr>
          <w:rFonts w:ascii="Times New Roman" w:hAnsi="Times New Roman"/>
          <w:sz w:val="28"/>
          <w:szCs w:val="28"/>
        </w:rPr>
      </w:pPr>
      <w:r w:rsidRPr="00420C06">
        <w:rPr>
          <w:rFonts w:ascii="Times New Roman" w:eastAsia="Times New Roman" w:hAnsi="Times New Roman"/>
          <w:sz w:val="28"/>
          <w:szCs w:val="28"/>
          <w:shd w:val="clear" w:color="auto" w:fill="FFFFFF"/>
        </w:rPr>
        <w:t xml:space="preserve">        4. </w:t>
      </w:r>
      <w:r w:rsidRPr="00420C06">
        <w:rPr>
          <w:rFonts w:ascii="Times New Roman" w:hAnsi="Times New Roman"/>
          <w:sz w:val="28"/>
          <w:szCs w:val="28"/>
        </w:rPr>
        <w:t>Уполномоченным органом по проведению публичных слушаний утвердить организационный комитет по проведению публичных слушаний в составе:</w:t>
      </w:r>
    </w:p>
    <w:p w:rsidR="0085095C" w:rsidRPr="00420C06" w:rsidRDefault="0085095C" w:rsidP="0085095C">
      <w:pPr>
        <w:pStyle w:val="ac"/>
        <w:rPr>
          <w:rFonts w:ascii="Times New Roman" w:hAnsi="Times New Roman"/>
          <w:sz w:val="28"/>
          <w:szCs w:val="28"/>
        </w:rPr>
      </w:pPr>
      <w:r>
        <w:rPr>
          <w:rFonts w:ascii="Times New Roman" w:eastAsia="Times New Roman" w:hAnsi="Times New Roman"/>
          <w:sz w:val="28"/>
          <w:szCs w:val="28"/>
        </w:rPr>
        <w:t>-   Месенжинова Е.В</w:t>
      </w:r>
      <w:r w:rsidRPr="00420C06">
        <w:rPr>
          <w:rFonts w:ascii="Times New Roman" w:eastAsia="Times New Roman" w:hAnsi="Times New Roman"/>
          <w:sz w:val="28"/>
          <w:szCs w:val="28"/>
        </w:rPr>
        <w:t xml:space="preserve"> - </w:t>
      </w:r>
      <w:r>
        <w:rPr>
          <w:rFonts w:ascii="Times New Roman" w:eastAsia="Times New Roman" w:hAnsi="Times New Roman"/>
          <w:sz w:val="28"/>
          <w:szCs w:val="28"/>
        </w:rPr>
        <w:t>глава Администрации Верхнеобливского</w:t>
      </w:r>
      <w:r w:rsidRPr="00420C06">
        <w:rPr>
          <w:rFonts w:ascii="Times New Roman" w:eastAsia="Times New Roman" w:hAnsi="Times New Roman"/>
          <w:sz w:val="28"/>
          <w:szCs w:val="28"/>
        </w:rPr>
        <w:t xml:space="preserve"> сельского поселения;</w:t>
      </w:r>
    </w:p>
    <w:p w:rsidR="0085095C" w:rsidRPr="00420C06" w:rsidRDefault="0085095C" w:rsidP="0085095C">
      <w:pPr>
        <w:pStyle w:val="ac"/>
        <w:rPr>
          <w:rFonts w:ascii="Times New Roman" w:hAnsi="Times New Roman"/>
          <w:sz w:val="28"/>
          <w:szCs w:val="28"/>
        </w:rPr>
      </w:pPr>
      <w:r>
        <w:rPr>
          <w:rFonts w:ascii="Times New Roman" w:hAnsi="Times New Roman"/>
          <w:sz w:val="28"/>
          <w:szCs w:val="28"/>
        </w:rPr>
        <w:t>-   Калашникова И.А</w:t>
      </w:r>
      <w:r w:rsidRPr="00420C06">
        <w:rPr>
          <w:rFonts w:ascii="Times New Roman" w:hAnsi="Times New Roman"/>
          <w:sz w:val="28"/>
          <w:szCs w:val="28"/>
        </w:rPr>
        <w:t xml:space="preserve"> </w:t>
      </w:r>
      <w:r>
        <w:rPr>
          <w:rFonts w:ascii="Times New Roman" w:hAnsi="Times New Roman"/>
          <w:sz w:val="28"/>
          <w:szCs w:val="28"/>
        </w:rPr>
        <w:t>–</w:t>
      </w:r>
      <w:r w:rsidRPr="00420C06">
        <w:rPr>
          <w:rFonts w:ascii="Times New Roman" w:hAnsi="Times New Roman"/>
          <w:sz w:val="28"/>
          <w:szCs w:val="28"/>
        </w:rPr>
        <w:t xml:space="preserve"> </w:t>
      </w:r>
      <w:r>
        <w:rPr>
          <w:rFonts w:ascii="Times New Roman" w:hAnsi="Times New Roman"/>
          <w:sz w:val="28"/>
          <w:szCs w:val="28"/>
        </w:rPr>
        <w:t xml:space="preserve">ведущий специалист </w:t>
      </w:r>
      <w:r w:rsidRPr="00420C06">
        <w:rPr>
          <w:rFonts w:ascii="Times New Roman" w:hAnsi="Times New Roman"/>
          <w:sz w:val="28"/>
          <w:szCs w:val="28"/>
        </w:rPr>
        <w:t xml:space="preserve"> Администрации </w:t>
      </w:r>
      <w:r>
        <w:rPr>
          <w:rFonts w:ascii="Times New Roman" w:hAnsi="Times New Roman"/>
          <w:sz w:val="28"/>
          <w:szCs w:val="28"/>
        </w:rPr>
        <w:t>Верхнеобливского</w:t>
      </w:r>
      <w:r w:rsidRPr="00420C06">
        <w:rPr>
          <w:rFonts w:ascii="Times New Roman" w:hAnsi="Times New Roman"/>
          <w:sz w:val="28"/>
          <w:szCs w:val="28"/>
        </w:rPr>
        <w:t xml:space="preserve"> сельского поселения;</w:t>
      </w:r>
    </w:p>
    <w:p w:rsidR="0085095C" w:rsidRPr="00420C06" w:rsidRDefault="0085095C" w:rsidP="0085095C">
      <w:pPr>
        <w:pStyle w:val="ac"/>
        <w:rPr>
          <w:rFonts w:ascii="Times New Roman" w:hAnsi="Times New Roman"/>
          <w:sz w:val="28"/>
          <w:szCs w:val="28"/>
        </w:rPr>
      </w:pPr>
      <w:r>
        <w:rPr>
          <w:rFonts w:ascii="Times New Roman" w:hAnsi="Times New Roman"/>
          <w:sz w:val="28"/>
          <w:szCs w:val="28"/>
        </w:rPr>
        <w:t>-   Иванова С.И</w:t>
      </w:r>
      <w:r w:rsidRPr="00420C06">
        <w:rPr>
          <w:rFonts w:ascii="Times New Roman" w:hAnsi="Times New Roman"/>
          <w:sz w:val="28"/>
          <w:szCs w:val="28"/>
        </w:rPr>
        <w:t xml:space="preserve">-  </w:t>
      </w:r>
      <w:r>
        <w:rPr>
          <w:rFonts w:ascii="Times New Roman" w:hAnsi="Times New Roman"/>
          <w:sz w:val="28"/>
          <w:szCs w:val="28"/>
        </w:rPr>
        <w:t xml:space="preserve">ведущий специалист </w:t>
      </w:r>
      <w:r w:rsidRPr="00420C06">
        <w:rPr>
          <w:rFonts w:ascii="Times New Roman" w:hAnsi="Times New Roman"/>
          <w:sz w:val="28"/>
          <w:szCs w:val="28"/>
        </w:rPr>
        <w:t xml:space="preserve"> Администрации </w:t>
      </w:r>
      <w:r>
        <w:rPr>
          <w:rFonts w:ascii="Times New Roman" w:hAnsi="Times New Roman"/>
          <w:sz w:val="28"/>
          <w:szCs w:val="28"/>
        </w:rPr>
        <w:t>Верхнеобливского</w:t>
      </w:r>
      <w:r w:rsidRPr="00420C06">
        <w:rPr>
          <w:rFonts w:ascii="Times New Roman" w:hAnsi="Times New Roman"/>
          <w:sz w:val="28"/>
          <w:szCs w:val="28"/>
        </w:rPr>
        <w:t xml:space="preserve"> сельского поселения;</w:t>
      </w:r>
      <w:r>
        <w:rPr>
          <w:rFonts w:ascii="Times New Roman" w:hAnsi="Times New Roman"/>
          <w:sz w:val="28"/>
          <w:szCs w:val="28"/>
        </w:rPr>
        <w:t xml:space="preserve"> </w:t>
      </w:r>
    </w:p>
    <w:p w:rsidR="0085095C" w:rsidRPr="00420C06" w:rsidRDefault="0085095C" w:rsidP="0085095C">
      <w:pPr>
        <w:pStyle w:val="ac"/>
        <w:jc w:val="both"/>
        <w:rPr>
          <w:rFonts w:ascii="Times New Roman" w:hAnsi="Times New Roman"/>
          <w:sz w:val="28"/>
          <w:szCs w:val="28"/>
        </w:rPr>
      </w:pPr>
      <w:r>
        <w:rPr>
          <w:rFonts w:ascii="Times New Roman" w:hAnsi="Times New Roman"/>
          <w:sz w:val="28"/>
          <w:szCs w:val="28"/>
        </w:rPr>
        <w:t xml:space="preserve">- Павлюкевич А.А. - </w:t>
      </w:r>
      <w:r w:rsidRPr="00420C06">
        <w:rPr>
          <w:rFonts w:ascii="Times New Roman" w:hAnsi="Times New Roman"/>
          <w:sz w:val="28"/>
          <w:szCs w:val="28"/>
        </w:rPr>
        <w:t xml:space="preserve"> инспектор </w:t>
      </w:r>
      <w:r>
        <w:rPr>
          <w:rFonts w:ascii="Times New Roman" w:hAnsi="Times New Roman"/>
          <w:sz w:val="28"/>
          <w:szCs w:val="28"/>
        </w:rPr>
        <w:t xml:space="preserve"> </w:t>
      </w:r>
      <w:r w:rsidRPr="00420C06">
        <w:rPr>
          <w:rFonts w:ascii="Times New Roman" w:hAnsi="Times New Roman"/>
          <w:sz w:val="28"/>
          <w:szCs w:val="28"/>
        </w:rPr>
        <w:t xml:space="preserve"> Администрации </w:t>
      </w:r>
      <w:r>
        <w:rPr>
          <w:rFonts w:ascii="Times New Roman" w:hAnsi="Times New Roman"/>
          <w:sz w:val="28"/>
          <w:szCs w:val="28"/>
        </w:rPr>
        <w:t xml:space="preserve"> Верхнеобливского</w:t>
      </w:r>
      <w:r w:rsidRPr="00420C06">
        <w:rPr>
          <w:rFonts w:ascii="Times New Roman" w:hAnsi="Times New Roman"/>
          <w:sz w:val="28"/>
          <w:szCs w:val="28"/>
        </w:rPr>
        <w:t xml:space="preserve"> сельского поселения;</w:t>
      </w:r>
    </w:p>
    <w:p w:rsidR="0085095C" w:rsidRPr="00420C06" w:rsidRDefault="0085095C" w:rsidP="0085095C">
      <w:pPr>
        <w:pStyle w:val="ac"/>
        <w:jc w:val="both"/>
        <w:rPr>
          <w:rFonts w:ascii="Times New Roman" w:eastAsia="Times New Roman" w:hAnsi="Times New Roman"/>
          <w:sz w:val="28"/>
          <w:szCs w:val="28"/>
        </w:rPr>
      </w:pPr>
      <w:r>
        <w:rPr>
          <w:rFonts w:ascii="Times New Roman" w:eastAsia="Times New Roman" w:hAnsi="Times New Roman"/>
          <w:sz w:val="28"/>
          <w:szCs w:val="28"/>
        </w:rPr>
        <w:t>- Шилова Е.Н</w:t>
      </w:r>
      <w:r w:rsidRPr="00420C06">
        <w:rPr>
          <w:rFonts w:ascii="Times New Roman" w:eastAsia="Times New Roman" w:hAnsi="Times New Roman"/>
          <w:sz w:val="28"/>
          <w:szCs w:val="28"/>
        </w:rPr>
        <w:t xml:space="preserve"> </w:t>
      </w:r>
      <w:r w:rsidRPr="00420C06">
        <w:rPr>
          <w:rFonts w:ascii="Times New Roman" w:hAnsi="Times New Roman"/>
          <w:sz w:val="28"/>
          <w:szCs w:val="28"/>
        </w:rPr>
        <w:t xml:space="preserve"> - д</w:t>
      </w:r>
      <w:r w:rsidRPr="00420C06">
        <w:rPr>
          <w:rFonts w:ascii="Times New Roman" w:eastAsia="Times New Roman" w:hAnsi="Times New Roman"/>
          <w:sz w:val="28"/>
          <w:szCs w:val="28"/>
        </w:rPr>
        <w:t xml:space="preserve">епутат Собрания депутатов </w:t>
      </w:r>
      <w:r>
        <w:rPr>
          <w:rFonts w:ascii="Times New Roman" w:eastAsia="Times New Roman" w:hAnsi="Times New Roman"/>
          <w:sz w:val="28"/>
          <w:szCs w:val="28"/>
        </w:rPr>
        <w:t xml:space="preserve"> Верхнеобливского</w:t>
      </w:r>
      <w:r w:rsidRPr="00420C06">
        <w:rPr>
          <w:rFonts w:ascii="Times New Roman" w:eastAsia="Times New Roman" w:hAnsi="Times New Roman"/>
          <w:sz w:val="28"/>
          <w:szCs w:val="28"/>
        </w:rPr>
        <w:t xml:space="preserve"> сельского поселения.</w:t>
      </w:r>
    </w:p>
    <w:p w:rsidR="0085095C" w:rsidRPr="00420C06" w:rsidRDefault="0085095C" w:rsidP="0085095C">
      <w:pPr>
        <w:pStyle w:val="ac"/>
        <w:jc w:val="both"/>
        <w:rPr>
          <w:rFonts w:ascii="Times New Roman" w:eastAsia="Times New Roman" w:hAnsi="Times New Roman"/>
          <w:sz w:val="28"/>
          <w:szCs w:val="28"/>
        </w:rPr>
      </w:pPr>
      <w:r w:rsidRPr="00420C06">
        <w:rPr>
          <w:rFonts w:ascii="Times New Roman" w:eastAsia="Times New Roman" w:hAnsi="Times New Roman"/>
          <w:sz w:val="28"/>
          <w:szCs w:val="28"/>
        </w:rPr>
        <w:t xml:space="preserve">     5. Комиссии по окончанию публичных слушаний  предоставить протоколы и заключение для принятия решения о направлении проекта на утверждение </w:t>
      </w:r>
      <w:r>
        <w:rPr>
          <w:rFonts w:ascii="Times New Roman" w:eastAsia="Times New Roman" w:hAnsi="Times New Roman"/>
          <w:sz w:val="28"/>
          <w:szCs w:val="28"/>
        </w:rPr>
        <w:t>Собранием депутатов Верхнеобливского</w:t>
      </w:r>
      <w:r w:rsidRPr="00420C06">
        <w:rPr>
          <w:rFonts w:ascii="Times New Roman" w:eastAsia="Times New Roman" w:hAnsi="Times New Roman"/>
          <w:sz w:val="28"/>
          <w:szCs w:val="28"/>
        </w:rPr>
        <w:t xml:space="preserve"> сельского поселения.</w:t>
      </w:r>
    </w:p>
    <w:p w:rsidR="0085095C" w:rsidRPr="00420C06" w:rsidRDefault="0085095C" w:rsidP="0085095C">
      <w:pPr>
        <w:pStyle w:val="ac"/>
        <w:jc w:val="both"/>
        <w:rPr>
          <w:rFonts w:ascii="Times New Roman" w:eastAsia="Times New Roman" w:hAnsi="Times New Roman"/>
          <w:sz w:val="28"/>
          <w:szCs w:val="28"/>
        </w:rPr>
      </w:pPr>
      <w:r w:rsidRPr="00420C06">
        <w:rPr>
          <w:rFonts w:ascii="Times New Roman" w:eastAsia="Times New Roman" w:hAnsi="Times New Roman"/>
          <w:sz w:val="28"/>
          <w:szCs w:val="28"/>
        </w:rPr>
        <w:t xml:space="preserve">     6. В пятидневный срок с момента подписания настоящего постановления обеспечить его официальное опубликование и разместить на официальном с</w:t>
      </w:r>
      <w:r>
        <w:rPr>
          <w:rFonts w:ascii="Times New Roman" w:eastAsia="Times New Roman" w:hAnsi="Times New Roman"/>
          <w:sz w:val="28"/>
          <w:szCs w:val="28"/>
        </w:rPr>
        <w:t>айте  Администрации Верхнеобливского</w:t>
      </w:r>
      <w:r w:rsidRPr="00420C06">
        <w:rPr>
          <w:rFonts w:ascii="Times New Roman" w:eastAsia="Times New Roman" w:hAnsi="Times New Roman"/>
          <w:sz w:val="28"/>
          <w:szCs w:val="28"/>
        </w:rPr>
        <w:t xml:space="preserve"> сельского поселения в сети «Интернет».</w:t>
      </w:r>
    </w:p>
    <w:p w:rsidR="0085095C" w:rsidRPr="00420C06" w:rsidRDefault="0085095C" w:rsidP="0085095C">
      <w:pPr>
        <w:pStyle w:val="ac"/>
        <w:jc w:val="both"/>
        <w:rPr>
          <w:rFonts w:ascii="Times New Roman" w:eastAsia="Times New Roman" w:hAnsi="Times New Roman"/>
          <w:sz w:val="28"/>
          <w:szCs w:val="28"/>
        </w:rPr>
      </w:pPr>
      <w:r w:rsidRPr="00420C06">
        <w:rPr>
          <w:rFonts w:ascii="Times New Roman" w:eastAsia="Times New Roman" w:hAnsi="Times New Roman"/>
          <w:sz w:val="28"/>
          <w:szCs w:val="28"/>
        </w:rPr>
        <w:t xml:space="preserve">     7. Настоящее постановление вступает в силу со дня его обнародования.</w:t>
      </w:r>
    </w:p>
    <w:p w:rsidR="0085095C" w:rsidRPr="00420C06" w:rsidRDefault="0085095C" w:rsidP="0085095C">
      <w:pPr>
        <w:pStyle w:val="ac"/>
        <w:jc w:val="both"/>
        <w:rPr>
          <w:rFonts w:ascii="Times New Roman" w:hAnsi="Times New Roman"/>
          <w:sz w:val="28"/>
          <w:szCs w:val="28"/>
          <w:lang w:eastAsia="ar-SA"/>
        </w:rPr>
      </w:pPr>
      <w:r w:rsidRPr="00420C06">
        <w:rPr>
          <w:rFonts w:ascii="Times New Roman" w:hAnsi="Times New Roman"/>
          <w:sz w:val="28"/>
          <w:szCs w:val="28"/>
          <w:lang w:eastAsia="ar-SA"/>
        </w:rPr>
        <w:t xml:space="preserve">     8. Контроль за исполнением настоящего постановления оставляю за собой.</w:t>
      </w:r>
    </w:p>
    <w:p w:rsidR="0085095C" w:rsidRPr="00420C06" w:rsidRDefault="0085095C" w:rsidP="0085095C">
      <w:pPr>
        <w:pStyle w:val="ac"/>
        <w:jc w:val="both"/>
        <w:rPr>
          <w:rFonts w:ascii="Times New Roman" w:eastAsia="Times New Roman" w:hAnsi="Times New Roman"/>
          <w:sz w:val="28"/>
          <w:szCs w:val="28"/>
        </w:rPr>
      </w:pPr>
    </w:p>
    <w:p w:rsidR="0085095C" w:rsidRPr="00420C06" w:rsidRDefault="0085095C" w:rsidP="0085095C">
      <w:pPr>
        <w:spacing w:after="200"/>
        <w:rPr>
          <w:sz w:val="28"/>
          <w:szCs w:val="28"/>
          <w:lang w:eastAsia="ru-RU"/>
        </w:rPr>
      </w:pPr>
    </w:p>
    <w:p w:rsidR="0085095C" w:rsidRPr="00420C06" w:rsidRDefault="0085095C" w:rsidP="0085095C">
      <w:pPr>
        <w:spacing w:after="200"/>
        <w:rPr>
          <w:sz w:val="28"/>
          <w:szCs w:val="28"/>
          <w:lang w:eastAsia="ru-RU"/>
        </w:rPr>
      </w:pPr>
    </w:p>
    <w:p w:rsidR="0085095C" w:rsidRPr="00420C06" w:rsidRDefault="0085095C" w:rsidP="0085095C">
      <w:pPr>
        <w:rPr>
          <w:sz w:val="28"/>
          <w:szCs w:val="28"/>
          <w:lang w:eastAsia="ru-RU"/>
        </w:rPr>
      </w:pPr>
      <w:r w:rsidRPr="00420C06">
        <w:rPr>
          <w:sz w:val="28"/>
          <w:szCs w:val="28"/>
          <w:lang w:eastAsia="ru-RU"/>
        </w:rPr>
        <w:t>Глава Администрации</w:t>
      </w:r>
    </w:p>
    <w:p w:rsidR="0085095C" w:rsidRPr="00420C06" w:rsidRDefault="0085095C" w:rsidP="0085095C">
      <w:pPr>
        <w:rPr>
          <w:sz w:val="28"/>
          <w:szCs w:val="28"/>
          <w:lang w:eastAsia="ru-RU"/>
        </w:rPr>
      </w:pPr>
      <w:r>
        <w:rPr>
          <w:sz w:val="28"/>
          <w:szCs w:val="28"/>
          <w:lang w:eastAsia="ru-RU"/>
        </w:rPr>
        <w:t>Верхнеобливского</w:t>
      </w:r>
      <w:r w:rsidRPr="00420C06">
        <w:rPr>
          <w:sz w:val="28"/>
          <w:szCs w:val="28"/>
          <w:lang w:eastAsia="ru-RU"/>
        </w:rPr>
        <w:t xml:space="preserve">  сельского поселения                         </w:t>
      </w:r>
      <w:r>
        <w:rPr>
          <w:sz w:val="28"/>
          <w:szCs w:val="28"/>
          <w:lang w:eastAsia="ru-RU"/>
        </w:rPr>
        <w:t xml:space="preserve">         Е.В.Месенжинова</w:t>
      </w:r>
    </w:p>
    <w:p w:rsidR="0085095C" w:rsidRPr="00420C06" w:rsidRDefault="0085095C" w:rsidP="0085095C">
      <w:pPr>
        <w:rPr>
          <w:lang w:eastAsia="ar-SA"/>
        </w:rPr>
      </w:pPr>
      <w:bookmarkStart w:id="1" w:name="_GoBack"/>
      <w:bookmarkEnd w:id="1"/>
    </w:p>
    <w:p w:rsidR="0085095C" w:rsidRPr="00420C06" w:rsidRDefault="0085095C" w:rsidP="0085095C"/>
    <w:p w:rsidR="0085095C" w:rsidRPr="00420C06" w:rsidRDefault="0085095C" w:rsidP="0085095C"/>
    <w:p w:rsidR="003E4E38" w:rsidRDefault="0085095C" w:rsidP="003E4E38">
      <w:pPr>
        <w:outlineLvl w:val="0"/>
      </w:pPr>
      <w:r>
        <w:rPr>
          <w:b/>
          <w:bCs/>
          <w:sz w:val="28"/>
          <w:szCs w:val="28"/>
        </w:rPr>
        <w:lastRenderedPageBreak/>
        <w:t xml:space="preserve">                                        </w:t>
      </w:r>
      <w:r w:rsidR="003E4E38">
        <w:rPr>
          <w:b/>
          <w:bCs/>
          <w:sz w:val="28"/>
          <w:szCs w:val="28"/>
        </w:rPr>
        <w:t xml:space="preserve">     РОССИЙСКАЯ ФЕДЕРАЦИЯ</w:t>
      </w:r>
    </w:p>
    <w:p w:rsidR="003E4E38" w:rsidRDefault="003E4E38" w:rsidP="003E4E38">
      <w:pPr>
        <w:jc w:val="center"/>
        <w:rPr>
          <w:sz w:val="28"/>
          <w:szCs w:val="28"/>
        </w:rPr>
      </w:pPr>
      <w:r>
        <w:rPr>
          <w:b/>
          <w:bCs/>
          <w:sz w:val="28"/>
          <w:szCs w:val="28"/>
        </w:rPr>
        <w:t>РОСТОВСКАЯ ОБЛАСТЬ</w:t>
      </w:r>
    </w:p>
    <w:p w:rsidR="003E4E38" w:rsidRDefault="003E4E38" w:rsidP="003E4E38">
      <w:pPr>
        <w:jc w:val="center"/>
        <w:rPr>
          <w:sz w:val="28"/>
          <w:szCs w:val="28"/>
        </w:rPr>
      </w:pPr>
      <w:r>
        <w:rPr>
          <w:b/>
          <w:bCs/>
          <w:sz w:val="28"/>
          <w:szCs w:val="28"/>
        </w:rPr>
        <w:t>ТАЦИНСКИЙ РАЙОН</w:t>
      </w:r>
    </w:p>
    <w:p w:rsidR="003E4E38" w:rsidRDefault="003E4E38" w:rsidP="003E4E38">
      <w:pPr>
        <w:jc w:val="center"/>
        <w:rPr>
          <w:sz w:val="28"/>
          <w:szCs w:val="28"/>
        </w:rPr>
      </w:pPr>
      <w:r>
        <w:rPr>
          <w:b/>
          <w:bCs/>
          <w:sz w:val="28"/>
          <w:szCs w:val="28"/>
        </w:rPr>
        <w:t>МУНИЦИПАЛЬНОЕ ОБРАЗОВАНИЕ</w:t>
      </w:r>
    </w:p>
    <w:p w:rsidR="003E4E38" w:rsidRDefault="003E4E38" w:rsidP="003E4E38">
      <w:pPr>
        <w:jc w:val="center"/>
        <w:rPr>
          <w:b/>
          <w:bCs/>
        </w:rPr>
      </w:pPr>
      <w:r>
        <w:rPr>
          <w:b/>
          <w:bCs/>
          <w:sz w:val="28"/>
          <w:szCs w:val="28"/>
        </w:rPr>
        <w:t>«ВЕРХНЕОБЛИВСКОЕ СЕЛЬСКОЕ ПОСЕЛЕНИЕ»</w:t>
      </w:r>
    </w:p>
    <w:p w:rsidR="003E4E38" w:rsidRDefault="003E4E38" w:rsidP="003E4E38">
      <w:pPr>
        <w:ind w:left="-426"/>
        <w:jc w:val="center"/>
        <w:rPr>
          <w:b/>
          <w:bCs/>
        </w:rPr>
      </w:pPr>
      <w:r>
        <w:rPr>
          <w:b/>
          <w:bCs/>
          <w:sz w:val="28"/>
          <w:szCs w:val="28"/>
          <w:u w:val="single"/>
        </w:rPr>
        <w:t>СОБРАНИЕ ДЕПУТАТОВ  ВЕРХНЕОБЛИВСКОГО СЕЛЬСКОГО ПОСЕЛЕНИЯ</w:t>
      </w:r>
    </w:p>
    <w:p w:rsidR="003E4E38" w:rsidRDefault="003E4E38" w:rsidP="003E4E38">
      <w:pPr>
        <w:rPr>
          <w:b/>
          <w:bCs/>
        </w:rPr>
      </w:pPr>
      <w:r>
        <w:rPr>
          <w:b/>
          <w:bCs/>
          <w:sz w:val="28"/>
          <w:szCs w:val="28"/>
          <w:u w:val="single"/>
        </w:rPr>
        <w:t xml:space="preserve"> </w:t>
      </w:r>
    </w:p>
    <w:p w:rsidR="003E4E38" w:rsidRDefault="003E4E38" w:rsidP="003E4E38"/>
    <w:p w:rsidR="003E4E38" w:rsidRDefault="003E4E38" w:rsidP="003E4E38">
      <w:pPr>
        <w:rPr>
          <w:b/>
          <w:sz w:val="28"/>
          <w:szCs w:val="28"/>
        </w:rPr>
      </w:pPr>
      <w:r>
        <w:rPr>
          <w:b/>
          <w:sz w:val="28"/>
          <w:szCs w:val="28"/>
        </w:rPr>
        <w:t xml:space="preserve">                                                              РЕШЕНИЕ                          проект</w:t>
      </w:r>
    </w:p>
    <w:p w:rsidR="003E4E38" w:rsidRDefault="003E4E38" w:rsidP="003E4E38">
      <w:pPr>
        <w:rPr>
          <w:sz w:val="28"/>
          <w:szCs w:val="28"/>
        </w:rPr>
      </w:pPr>
    </w:p>
    <w:p w:rsidR="003E4E38" w:rsidRDefault="003E4E38" w:rsidP="003E4E38">
      <w:pPr>
        <w:ind w:left="-567" w:firstLine="567"/>
        <w:rPr>
          <w:sz w:val="28"/>
          <w:szCs w:val="28"/>
        </w:rPr>
      </w:pPr>
      <w:r>
        <w:rPr>
          <w:sz w:val="28"/>
          <w:szCs w:val="28"/>
        </w:rPr>
        <w:t>«»_____2023г                                          №                               х.Верхнеобливский</w:t>
      </w:r>
    </w:p>
    <w:p w:rsidR="003E4E38" w:rsidRDefault="003E4E38" w:rsidP="003E4E38">
      <w:pPr>
        <w:rPr>
          <w:sz w:val="28"/>
          <w:szCs w:val="28"/>
        </w:rPr>
      </w:pPr>
    </w:p>
    <w:p w:rsidR="003E4E38" w:rsidRDefault="003E4E38" w:rsidP="003E4E38">
      <w:pPr>
        <w:contextualSpacing/>
        <w:rPr>
          <w:sz w:val="28"/>
          <w:szCs w:val="28"/>
        </w:rPr>
      </w:pPr>
      <w:r>
        <w:rPr>
          <w:sz w:val="28"/>
          <w:szCs w:val="28"/>
        </w:rPr>
        <w:t>О внесении изменений в Решение Собрания депутатов</w:t>
      </w:r>
    </w:p>
    <w:p w:rsidR="003E4E38" w:rsidRDefault="003E4E38" w:rsidP="003E4E38">
      <w:pPr>
        <w:contextualSpacing/>
        <w:rPr>
          <w:sz w:val="28"/>
          <w:szCs w:val="28"/>
        </w:rPr>
      </w:pPr>
      <w:r>
        <w:rPr>
          <w:sz w:val="28"/>
          <w:szCs w:val="28"/>
        </w:rPr>
        <w:t>Верхнеобливского сельского поселения от 26.12.2019г  №119</w:t>
      </w:r>
    </w:p>
    <w:p w:rsidR="003E4E38" w:rsidRDefault="003E4E38" w:rsidP="003E4E38">
      <w:pPr>
        <w:contextualSpacing/>
        <w:rPr>
          <w:sz w:val="28"/>
          <w:szCs w:val="28"/>
        </w:rPr>
      </w:pPr>
      <w:r>
        <w:rPr>
          <w:sz w:val="28"/>
          <w:szCs w:val="28"/>
        </w:rPr>
        <w:t>«Об утверждении Правил землепользования и застройки</w:t>
      </w:r>
    </w:p>
    <w:p w:rsidR="003E4E38" w:rsidRDefault="003E4E38" w:rsidP="003E4E38">
      <w:pPr>
        <w:contextualSpacing/>
        <w:rPr>
          <w:sz w:val="28"/>
          <w:szCs w:val="28"/>
        </w:rPr>
      </w:pPr>
      <w:r>
        <w:rPr>
          <w:sz w:val="28"/>
          <w:szCs w:val="28"/>
        </w:rPr>
        <w:t xml:space="preserve">Верхнеобливского  сельского поселения Тацинского района </w:t>
      </w:r>
    </w:p>
    <w:p w:rsidR="003E4E38" w:rsidRDefault="003E4E38" w:rsidP="003E4E38">
      <w:pPr>
        <w:contextualSpacing/>
        <w:rPr>
          <w:sz w:val="28"/>
          <w:szCs w:val="28"/>
        </w:rPr>
      </w:pPr>
      <w:r>
        <w:rPr>
          <w:sz w:val="28"/>
          <w:szCs w:val="28"/>
        </w:rPr>
        <w:t>Ростовской области</w:t>
      </w:r>
    </w:p>
    <w:p w:rsidR="003E4E38" w:rsidRDefault="003E4E38" w:rsidP="003E4E38">
      <w:pPr>
        <w:contextualSpacing/>
        <w:rPr>
          <w:sz w:val="28"/>
          <w:szCs w:val="28"/>
        </w:rPr>
      </w:pPr>
    </w:p>
    <w:p w:rsidR="003E4E38" w:rsidRDefault="003E4E38" w:rsidP="003E4E38">
      <w:pPr>
        <w:contextualSpacing/>
        <w:jc w:val="both"/>
        <w:rPr>
          <w:sz w:val="28"/>
          <w:szCs w:val="28"/>
        </w:rPr>
      </w:pPr>
      <w:r>
        <w:rPr>
          <w:sz w:val="28"/>
          <w:szCs w:val="28"/>
        </w:rPr>
        <w:tab/>
        <w:t xml:space="preserve">В соответствии с Градостроительным кодексом Российской Федерации, Уставом муниципального образования  «Верхнеобливское сельское поселение», с учетом  протокола публичных слушаний </w:t>
      </w:r>
      <w:r w:rsidRPr="0052435D">
        <w:rPr>
          <w:sz w:val="28"/>
          <w:szCs w:val="28"/>
        </w:rPr>
        <w:t>№__ от _____</w:t>
      </w:r>
      <w:r>
        <w:rPr>
          <w:sz w:val="28"/>
          <w:szCs w:val="28"/>
        </w:rPr>
        <w:t xml:space="preserve">  и  заключения о результатах публичных слушаний от_____,</w:t>
      </w:r>
    </w:p>
    <w:p w:rsidR="003E4E38" w:rsidRDefault="003E4E38" w:rsidP="003E4E38">
      <w:pPr>
        <w:contextualSpacing/>
        <w:rPr>
          <w:sz w:val="28"/>
          <w:szCs w:val="28"/>
        </w:rPr>
      </w:pPr>
    </w:p>
    <w:p w:rsidR="003E4E38" w:rsidRDefault="003E4E38" w:rsidP="003E4E38">
      <w:pPr>
        <w:contextualSpacing/>
        <w:jc w:val="center"/>
        <w:rPr>
          <w:sz w:val="28"/>
          <w:szCs w:val="28"/>
        </w:rPr>
      </w:pPr>
      <w:r>
        <w:rPr>
          <w:sz w:val="28"/>
          <w:szCs w:val="28"/>
        </w:rPr>
        <w:t>Собрание депутатов РЕШИЛО:</w:t>
      </w:r>
    </w:p>
    <w:p w:rsidR="003E4E38" w:rsidRDefault="003E4E38" w:rsidP="003E4E38">
      <w:pPr>
        <w:contextualSpacing/>
        <w:jc w:val="center"/>
        <w:rPr>
          <w:sz w:val="28"/>
          <w:szCs w:val="28"/>
        </w:rPr>
      </w:pPr>
    </w:p>
    <w:p w:rsidR="003E4E38" w:rsidRDefault="003E4E38" w:rsidP="003E4E38">
      <w:pPr>
        <w:ind w:firstLine="708"/>
        <w:contextualSpacing/>
        <w:jc w:val="both"/>
        <w:rPr>
          <w:sz w:val="28"/>
          <w:szCs w:val="28"/>
        </w:rPr>
      </w:pPr>
      <w:r>
        <w:rPr>
          <w:sz w:val="28"/>
          <w:szCs w:val="28"/>
        </w:rPr>
        <w:t xml:space="preserve">1. Внести в  Решение Собрания депутатов Верхнеобливского </w:t>
      </w:r>
      <w:r w:rsidRPr="00C30044">
        <w:rPr>
          <w:sz w:val="28"/>
          <w:szCs w:val="28"/>
        </w:rPr>
        <w:t>сельско</w:t>
      </w:r>
      <w:r>
        <w:rPr>
          <w:sz w:val="28"/>
          <w:szCs w:val="28"/>
        </w:rPr>
        <w:t xml:space="preserve">го поселения от 26.12.2019г  № 119 </w:t>
      </w:r>
      <w:r w:rsidRPr="00C30044">
        <w:rPr>
          <w:sz w:val="28"/>
          <w:szCs w:val="28"/>
        </w:rPr>
        <w:t>«Об утверждении Прав</w:t>
      </w:r>
      <w:r>
        <w:rPr>
          <w:sz w:val="28"/>
          <w:szCs w:val="28"/>
        </w:rPr>
        <w:t>ил землепользования и застройки Верхнеобливского</w:t>
      </w:r>
      <w:r w:rsidRPr="00C30044">
        <w:rPr>
          <w:sz w:val="28"/>
          <w:szCs w:val="28"/>
        </w:rPr>
        <w:t xml:space="preserve"> сельско</w:t>
      </w:r>
      <w:r>
        <w:rPr>
          <w:sz w:val="28"/>
          <w:szCs w:val="28"/>
        </w:rPr>
        <w:t xml:space="preserve">го поселения Тацинского района </w:t>
      </w:r>
      <w:r w:rsidRPr="00C30044">
        <w:rPr>
          <w:sz w:val="28"/>
          <w:szCs w:val="28"/>
        </w:rPr>
        <w:t>Ростовской области</w:t>
      </w:r>
      <w:r>
        <w:rPr>
          <w:sz w:val="28"/>
          <w:szCs w:val="28"/>
        </w:rPr>
        <w:t>» (далее – Правила) следующие изменения:</w:t>
      </w:r>
    </w:p>
    <w:p w:rsidR="003E4E38" w:rsidRDefault="003E4E38" w:rsidP="003E4E38">
      <w:pPr>
        <w:ind w:firstLine="708"/>
        <w:contextualSpacing/>
        <w:jc w:val="both"/>
        <w:rPr>
          <w:sz w:val="28"/>
          <w:szCs w:val="28"/>
        </w:rPr>
      </w:pPr>
      <w:r>
        <w:rPr>
          <w:sz w:val="28"/>
          <w:szCs w:val="28"/>
        </w:rPr>
        <w:t>в приложении:</w:t>
      </w:r>
    </w:p>
    <w:p w:rsidR="003E4E38" w:rsidRPr="00C30044" w:rsidRDefault="003E4E38" w:rsidP="003E4E38">
      <w:pPr>
        <w:ind w:firstLine="708"/>
        <w:contextualSpacing/>
        <w:jc w:val="both"/>
        <w:rPr>
          <w:sz w:val="28"/>
          <w:szCs w:val="28"/>
        </w:rPr>
      </w:pPr>
      <w:r w:rsidRPr="00C30044">
        <w:rPr>
          <w:sz w:val="28"/>
          <w:szCs w:val="28"/>
        </w:rPr>
        <w:t>1</w:t>
      </w:r>
      <w:r>
        <w:rPr>
          <w:sz w:val="28"/>
          <w:szCs w:val="28"/>
        </w:rPr>
        <w:t>.1</w:t>
      </w:r>
      <w:r w:rsidRPr="00C30044">
        <w:rPr>
          <w:sz w:val="28"/>
          <w:szCs w:val="28"/>
        </w:rPr>
        <w:t>. Пункт 6 статьи 7 главы 2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сроки, определенные частью 4 статьи 40 Градостроительного кодекса РФ, со дня поступления заявления о предоставлении такого разрешения».</w:t>
      </w:r>
    </w:p>
    <w:p w:rsidR="003E4E38" w:rsidRPr="00C30044" w:rsidRDefault="003E4E38" w:rsidP="003E4E38">
      <w:pPr>
        <w:ind w:firstLine="708"/>
        <w:contextualSpacing/>
        <w:jc w:val="both"/>
        <w:rPr>
          <w:sz w:val="28"/>
          <w:szCs w:val="28"/>
        </w:rPr>
      </w:pPr>
      <w:r>
        <w:rPr>
          <w:sz w:val="28"/>
          <w:szCs w:val="28"/>
        </w:rPr>
        <w:t>1.</w:t>
      </w:r>
      <w:r w:rsidRPr="00C30044">
        <w:rPr>
          <w:sz w:val="28"/>
          <w:szCs w:val="28"/>
        </w:rPr>
        <w:t>2. Пункт 1 статьи 8 главы 3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E4E38" w:rsidRPr="00C30044" w:rsidRDefault="003E4E38" w:rsidP="003E4E38">
      <w:pPr>
        <w:ind w:firstLine="708"/>
        <w:contextualSpacing/>
        <w:jc w:val="both"/>
        <w:rPr>
          <w:sz w:val="28"/>
          <w:szCs w:val="28"/>
        </w:rPr>
      </w:pPr>
      <w:r w:rsidRPr="00C30044">
        <w:rPr>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w:t>
      </w:r>
      <w:r w:rsidRPr="00C30044">
        <w:rPr>
          <w:sz w:val="28"/>
          <w:szCs w:val="28"/>
        </w:rPr>
        <w:lastRenderedPageBreak/>
        <w:t>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муниципального округа,  функциональных зон, территории, в отношении которой предусматривается осуществление комплексного развития территории.</w:t>
      </w:r>
    </w:p>
    <w:p w:rsidR="003E4E38" w:rsidRPr="00C30044" w:rsidRDefault="003E4E38" w:rsidP="003E4E38">
      <w:pPr>
        <w:ind w:firstLine="708"/>
        <w:contextualSpacing/>
        <w:jc w:val="both"/>
        <w:rPr>
          <w:sz w:val="28"/>
          <w:szCs w:val="28"/>
        </w:rPr>
      </w:pPr>
      <w:r w:rsidRPr="00C30044">
        <w:rPr>
          <w:sz w:val="28"/>
          <w:szCs w:val="28"/>
        </w:rPr>
        <w:t>В случае, если уполномоченным государственным органом, установлены особенности подготовки согласования, утверждения, продления сроков действия документации по планировки территории, отличные от положений, установленных ГрК РФ и настоящими правилами – применению подлежит соответствующий нормативно правовой документ уполномоченного государственного органа».</w:t>
      </w:r>
    </w:p>
    <w:p w:rsidR="003E4E38" w:rsidRPr="00C30044" w:rsidRDefault="003E4E38" w:rsidP="003E4E38">
      <w:pPr>
        <w:ind w:firstLine="708"/>
        <w:contextualSpacing/>
        <w:jc w:val="both"/>
        <w:rPr>
          <w:sz w:val="28"/>
          <w:szCs w:val="28"/>
        </w:rPr>
      </w:pPr>
      <w:r>
        <w:rPr>
          <w:sz w:val="28"/>
          <w:szCs w:val="28"/>
        </w:rPr>
        <w:t>1.</w:t>
      </w:r>
      <w:r w:rsidRPr="00C30044">
        <w:rPr>
          <w:sz w:val="28"/>
          <w:szCs w:val="28"/>
        </w:rPr>
        <w:t>3. Пункт 8 статьи 9 главы 3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«8. В случае, если по истечении срока, указанного в части 12.5 статьи 45 Градостроительного кодекса РФ,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rsidR="003E4E38" w:rsidRPr="00C30044" w:rsidRDefault="003E4E38" w:rsidP="003E4E38">
      <w:pPr>
        <w:ind w:firstLine="708"/>
        <w:contextualSpacing/>
        <w:jc w:val="both"/>
        <w:rPr>
          <w:sz w:val="28"/>
          <w:szCs w:val="28"/>
        </w:rPr>
      </w:pPr>
      <w:r>
        <w:rPr>
          <w:sz w:val="28"/>
          <w:szCs w:val="28"/>
        </w:rPr>
        <w:t>1.</w:t>
      </w:r>
      <w:r w:rsidRPr="00C30044">
        <w:rPr>
          <w:sz w:val="28"/>
          <w:szCs w:val="28"/>
        </w:rPr>
        <w:t>4. Пункт 5 статьи 10 главы 3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срока, указанного в части 4.1 статьи 45 ГрК РФ,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rsidR="003E4E38" w:rsidRPr="00C30044" w:rsidRDefault="003E4E38" w:rsidP="003E4E38">
      <w:pPr>
        <w:ind w:firstLine="708"/>
        <w:contextualSpacing/>
        <w:jc w:val="both"/>
        <w:rPr>
          <w:sz w:val="28"/>
          <w:szCs w:val="28"/>
        </w:rPr>
      </w:pPr>
      <w:r>
        <w:rPr>
          <w:sz w:val="28"/>
          <w:szCs w:val="28"/>
        </w:rPr>
        <w:t>1.</w:t>
      </w:r>
      <w:r w:rsidRPr="00C30044">
        <w:rPr>
          <w:sz w:val="28"/>
          <w:szCs w:val="28"/>
        </w:rPr>
        <w:t>5. Пункт 6 статьи 10 главы 3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rsidR="003E4E38" w:rsidRPr="00C30044" w:rsidRDefault="003E4E38" w:rsidP="003E4E38">
      <w:pPr>
        <w:ind w:firstLine="708"/>
        <w:contextualSpacing/>
        <w:jc w:val="both"/>
        <w:rPr>
          <w:sz w:val="28"/>
          <w:szCs w:val="28"/>
        </w:rPr>
      </w:pPr>
      <w:r w:rsidRPr="00C30044">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более  предельных сроков, указанных в части 11 статьи 46 ГрК  РФ».</w:t>
      </w:r>
    </w:p>
    <w:p w:rsidR="003E4E38" w:rsidRPr="00C30044" w:rsidRDefault="003E4E38" w:rsidP="003E4E38">
      <w:pPr>
        <w:ind w:firstLine="708"/>
        <w:contextualSpacing/>
        <w:jc w:val="both"/>
        <w:rPr>
          <w:sz w:val="28"/>
          <w:szCs w:val="28"/>
        </w:rPr>
      </w:pPr>
      <w:r>
        <w:rPr>
          <w:sz w:val="28"/>
          <w:szCs w:val="28"/>
        </w:rPr>
        <w:t>1.</w:t>
      </w:r>
      <w:r w:rsidRPr="00C30044">
        <w:rPr>
          <w:sz w:val="28"/>
          <w:szCs w:val="28"/>
        </w:rPr>
        <w:t>6. Пункт 1 статьи 12 главы 4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w:t>
      </w:r>
      <w:r w:rsidRPr="00C30044">
        <w:rPr>
          <w:sz w:val="28"/>
          <w:szCs w:val="28"/>
        </w:rPr>
        <w:lastRenderedPageBreak/>
        <w:t>муниципального образования и (или) нормативным правовым актом представительного органа муниципального образования, в соответствии со статьями 5.1 и 28 ГрК РФ и с частями 13 и 14 статьи 31 ГрК РФ.</w:t>
      </w:r>
    </w:p>
    <w:p w:rsidR="003E4E38" w:rsidRPr="00C30044" w:rsidRDefault="003E4E38" w:rsidP="003E4E38">
      <w:pPr>
        <w:ind w:firstLine="708"/>
        <w:contextualSpacing/>
        <w:jc w:val="both"/>
        <w:rPr>
          <w:sz w:val="28"/>
          <w:szCs w:val="28"/>
        </w:rPr>
      </w:pPr>
      <w:r w:rsidRPr="00C30044">
        <w:rPr>
          <w:sz w:val="28"/>
          <w:szCs w:val="28"/>
        </w:rPr>
        <w:t>Продолжительность общественных обсуждений или публичных слушаний по проекту правил землепользования и застройки  не должна превышать предельный срок, указанный в части 13 стать 31 ГрК РФ,  со дня опубликования такого проекта».</w:t>
      </w:r>
    </w:p>
    <w:p w:rsidR="003E4E38" w:rsidRPr="00C30044" w:rsidRDefault="003E4E38" w:rsidP="003E4E38">
      <w:pPr>
        <w:ind w:firstLine="708"/>
        <w:contextualSpacing/>
        <w:jc w:val="both"/>
        <w:rPr>
          <w:sz w:val="28"/>
          <w:szCs w:val="28"/>
        </w:rPr>
      </w:pPr>
      <w:r>
        <w:rPr>
          <w:sz w:val="28"/>
          <w:szCs w:val="28"/>
        </w:rPr>
        <w:t>1.</w:t>
      </w:r>
      <w:r w:rsidRPr="00C30044">
        <w:rPr>
          <w:sz w:val="28"/>
          <w:szCs w:val="28"/>
        </w:rPr>
        <w:t>7. Пункт 2 статьи 13 главы 4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пять рабочих дней со дня поступления заявления заинтересованного лица о предоставлении разрешения на условно разрешенный вид использования».</w:t>
      </w:r>
    </w:p>
    <w:p w:rsidR="003E4E38" w:rsidRPr="00C30044" w:rsidRDefault="003E4E38" w:rsidP="003E4E38">
      <w:pPr>
        <w:ind w:firstLine="708"/>
        <w:contextualSpacing/>
        <w:jc w:val="both"/>
        <w:rPr>
          <w:sz w:val="28"/>
          <w:szCs w:val="28"/>
        </w:rPr>
      </w:pPr>
      <w:r>
        <w:rPr>
          <w:sz w:val="28"/>
          <w:szCs w:val="28"/>
        </w:rPr>
        <w:t>1.</w:t>
      </w:r>
      <w:r w:rsidRPr="00C30044">
        <w:rPr>
          <w:sz w:val="28"/>
          <w:szCs w:val="28"/>
        </w:rPr>
        <w:t>8. Пункт 4 статьи 15 главы 4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более  предельных сроков, указанных в части 11 статьи 46 ГрК  РФ».</w:t>
      </w:r>
    </w:p>
    <w:p w:rsidR="003E4E38" w:rsidRPr="00C30044" w:rsidRDefault="003E4E38" w:rsidP="003E4E38">
      <w:pPr>
        <w:ind w:firstLine="708"/>
        <w:contextualSpacing/>
        <w:jc w:val="both"/>
        <w:rPr>
          <w:sz w:val="28"/>
          <w:szCs w:val="28"/>
        </w:rPr>
      </w:pPr>
      <w:r>
        <w:rPr>
          <w:sz w:val="28"/>
          <w:szCs w:val="28"/>
        </w:rPr>
        <w:t>1.</w:t>
      </w:r>
      <w:r w:rsidRPr="00C30044">
        <w:rPr>
          <w:sz w:val="28"/>
          <w:szCs w:val="28"/>
        </w:rPr>
        <w:t>9. Статью 16 главы 5 части 1 Правил изложить в следующей редакции:</w:t>
      </w:r>
    </w:p>
    <w:p w:rsidR="003E4E38" w:rsidRPr="00C30044" w:rsidRDefault="003E4E38" w:rsidP="003E4E38">
      <w:pPr>
        <w:ind w:firstLine="708"/>
        <w:contextualSpacing/>
        <w:jc w:val="both"/>
        <w:rPr>
          <w:sz w:val="28"/>
          <w:szCs w:val="28"/>
        </w:rPr>
      </w:pPr>
      <w:r w:rsidRPr="00C30044">
        <w:rPr>
          <w:sz w:val="28"/>
          <w:szCs w:val="28"/>
        </w:rPr>
        <w:t>«</w:t>
      </w:r>
      <w:r w:rsidRPr="00C30044">
        <w:rPr>
          <w:b/>
          <w:sz w:val="28"/>
          <w:szCs w:val="28"/>
        </w:rPr>
        <w:t>Статья 16. Порядок внесения изменений в Правила землепользования и застройки</w:t>
      </w:r>
    </w:p>
    <w:p w:rsidR="003E4E38" w:rsidRPr="00C30044" w:rsidRDefault="003E4E38" w:rsidP="003E4E38">
      <w:pPr>
        <w:ind w:firstLine="708"/>
        <w:contextualSpacing/>
        <w:jc w:val="both"/>
        <w:rPr>
          <w:sz w:val="28"/>
          <w:szCs w:val="28"/>
        </w:rPr>
      </w:pPr>
      <w:r w:rsidRPr="00C30044">
        <w:rPr>
          <w:sz w:val="28"/>
          <w:szCs w:val="28"/>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3E4E38" w:rsidRPr="00C30044" w:rsidRDefault="003E4E38" w:rsidP="003E4E38">
      <w:pPr>
        <w:ind w:firstLine="708"/>
        <w:contextualSpacing/>
        <w:jc w:val="both"/>
        <w:rPr>
          <w:sz w:val="28"/>
          <w:szCs w:val="28"/>
        </w:rPr>
      </w:pPr>
      <w:r w:rsidRPr="00C30044">
        <w:rPr>
          <w:sz w:val="28"/>
          <w:szCs w:val="28"/>
        </w:rPr>
        <w:t>2. Внесение изменений в Правила осуществляется в порядке, предусмотренном статьей 33 ГрК РФ.</w:t>
      </w:r>
    </w:p>
    <w:p w:rsidR="003E4E38" w:rsidRPr="00C30044" w:rsidRDefault="003E4E38" w:rsidP="003E4E38">
      <w:pPr>
        <w:ind w:firstLine="708"/>
        <w:contextualSpacing/>
        <w:jc w:val="both"/>
        <w:rPr>
          <w:sz w:val="28"/>
          <w:szCs w:val="28"/>
        </w:rPr>
      </w:pPr>
      <w:r w:rsidRPr="00C30044">
        <w:rPr>
          <w:sz w:val="28"/>
          <w:szCs w:val="28"/>
        </w:rPr>
        <w:t>3. Глава местной администрации рассматривает вопрос  о внесении изменений в Правила  при наличии оснований, указанных в части 2 статьи 33 ГрК РФ.</w:t>
      </w:r>
    </w:p>
    <w:p w:rsidR="003E4E38" w:rsidRPr="00C30044" w:rsidRDefault="003E4E38" w:rsidP="003E4E38">
      <w:pPr>
        <w:ind w:firstLine="708"/>
        <w:contextualSpacing/>
        <w:jc w:val="both"/>
        <w:rPr>
          <w:sz w:val="28"/>
          <w:szCs w:val="28"/>
        </w:rPr>
      </w:pPr>
      <w:r w:rsidRPr="00C30044">
        <w:rPr>
          <w:sz w:val="28"/>
          <w:szCs w:val="28"/>
        </w:rPr>
        <w:t>4. Предложения о внесении изменений в Правила в комиссию направляются лицами, указанными в части 3 и 3.1. статьи 33 ГрК РФ.</w:t>
      </w:r>
    </w:p>
    <w:p w:rsidR="003E4E38" w:rsidRPr="00C30044" w:rsidRDefault="003E4E38" w:rsidP="003E4E38">
      <w:pPr>
        <w:ind w:firstLine="708"/>
        <w:contextualSpacing/>
        <w:jc w:val="both"/>
        <w:rPr>
          <w:sz w:val="28"/>
          <w:szCs w:val="28"/>
        </w:rPr>
      </w:pPr>
      <w:r w:rsidRPr="00C30044">
        <w:rPr>
          <w:sz w:val="28"/>
          <w:szCs w:val="28"/>
        </w:rPr>
        <w:t xml:space="preserve">5. В случае, предусмотренном частью 3.1  статьи 33 ГрК РФ, глава поселения обеспечивает внесение изменений в Правила в течение срока, указанного в части 3.2 </w:t>
      </w:r>
      <w:r w:rsidRPr="00C30044">
        <w:rPr>
          <w:sz w:val="28"/>
          <w:szCs w:val="28"/>
        </w:rPr>
        <w:lastRenderedPageBreak/>
        <w:t>статьи 33 ГрК РФ со дня получения указанного в части 3.1 данной статьи требования.</w:t>
      </w:r>
    </w:p>
    <w:p w:rsidR="003E4E38" w:rsidRPr="00C30044" w:rsidRDefault="003E4E38" w:rsidP="003E4E38">
      <w:pPr>
        <w:ind w:firstLine="708"/>
        <w:contextualSpacing/>
        <w:jc w:val="both"/>
        <w:rPr>
          <w:sz w:val="28"/>
          <w:szCs w:val="28"/>
        </w:rPr>
      </w:pPr>
      <w:r w:rsidRPr="00C30044">
        <w:rPr>
          <w:sz w:val="28"/>
          <w:szCs w:val="28"/>
        </w:rPr>
        <w:t>6. В целях внесения изменений в Правила в случаях, предусмотренных пунктами 3 - 6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ГрК РФ заключения комиссии не требуются.</w:t>
      </w:r>
    </w:p>
    <w:p w:rsidR="003E4E38" w:rsidRPr="00C30044" w:rsidRDefault="003E4E38" w:rsidP="003E4E38">
      <w:pPr>
        <w:ind w:firstLine="708"/>
        <w:contextualSpacing/>
        <w:jc w:val="both"/>
        <w:rPr>
          <w:sz w:val="28"/>
          <w:szCs w:val="28"/>
        </w:rPr>
      </w:pPr>
      <w:r w:rsidRPr="00C30044">
        <w:rPr>
          <w:sz w:val="28"/>
          <w:szCs w:val="28"/>
        </w:rPr>
        <w:t>7. В случае внесения изменений в Правила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срока, указанного в части 3.4 статьи 33ГрК РФ со дня утверждения проекта планировки территории в целях ее комплексного развития.</w:t>
      </w:r>
    </w:p>
    <w:p w:rsidR="003E4E38" w:rsidRPr="00C30044" w:rsidRDefault="003E4E38" w:rsidP="003E4E38">
      <w:pPr>
        <w:ind w:firstLine="708"/>
        <w:contextualSpacing/>
        <w:jc w:val="both"/>
        <w:rPr>
          <w:sz w:val="28"/>
          <w:szCs w:val="28"/>
        </w:rPr>
      </w:pPr>
      <w:r w:rsidRPr="00C30044">
        <w:rPr>
          <w:sz w:val="28"/>
          <w:szCs w:val="28"/>
        </w:rPr>
        <w:t>8.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срока, указанного в части 3.5 статьи 33 ГрК РФ, с даты обнаружения таких мест, при этом проведение общественных обсуждений или публичных слушаний не требуется.</w:t>
      </w:r>
    </w:p>
    <w:p w:rsidR="003E4E38" w:rsidRPr="00C30044" w:rsidRDefault="003E4E38" w:rsidP="003E4E38">
      <w:pPr>
        <w:ind w:firstLine="708"/>
        <w:contextualSpacing/>
        <w:jc w:val="both"/>
        <w:rPr>
          <w:sz w:val="28"/>
          <w:szCs w:val="28"/>
        </w:rPr>
      </w:pPr>
      <w:r w:rsidRPr="00C30044">
        <w:rPr>
          <w:sz w:val="28"/>
          <w:szCs w:val="28"/>
        </w:rPr>
        <w:t>9. Комиссия в течение срока, указанного в части 4 статьи 33 ГрК РФ,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3E4E38" w:rsidRPr="00C30044" w:rsidRDefault="003E4E38" w:rsidP="003E4E38">
      <w:pPr>
        <w:ind w:firstLine="708"/>
        <w:contextualSpacing/>
        <w:jc w:val="both"/>
        <w:rPr>
          <w:sz w:val="28"/>
          <w:szCs w:val="28"/>
        </w:rPr>
      </w:pPr>
      <w:r w:rsidRPr="00C30044">
        <w:rPr>
          <w:sz w:val="28"/>
          <w:szCs w:val="28"/>
        </w:rPr>
        <w:t>10.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E4E38" w:rsidRPr="00C30044" w:rsidRDefault="003E4E38" w:rsidP="003E4E38">
      <w:pPr>
        <w:ind w:firstLine="708"/>
        <w:contextualSpacing/>
        <w:jc w:val="both"/>
        <w:rPr>
          <w:sz w:val="28"/>
          <w:szCs w:val="28"/>
        </w:rPr>
      </w:pPr>
      <w:r w:rsidRPr="00C30044">
        <w:rPr>
          <w:sz w:val="28"/>
          <w:szCs w:val="28"/>
        </w:rPr>
        <w:t>11. Глава местной администрации с учетом рекомендаций, содержащихся в заключении комиссии, в течение срока, указанного в части 5 статьи 33 ГрК РФ,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E4E38" w:rsidRPr="00C30044" w:rsidRDefault="003E4E38" w:rsidP="003E4E38">
      <w:pPr>
        <w:ind w:firstLine="708"/>
        <w:contextualSpacing/>
        <w:jc w:val="both"/>
        <w:rPr>
          <w:sz w:val="28"/>
          <w:szCs w:val="28"/>
        </w:rPr>
      </w:pPr>
      <w:r w:rsidRPr="00C30044">
        <w:rPr>
          <w:sz w:val="28"/>
          <w:szCs w:val="28"/>
        </w:rPr>
        <w:t>12.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3E4E38" w:rsidRPr="00C30044" w:rsidRDefault="003E4E38" w:rsidP="003E4E38">
      <w:pPr>
        <w:ind w:firstLine="708"/>
        <w:contextualSpacing/>
        <w:jc w:val="both"/>
        <w:rPr>
          <w:sz w:val="28"/>
          <w:szCs w:val="28"/>
        </w:rPr>
      </w:pPr>
      <w:r w:rsidRPr="00C30044">
        <w:rPr>
          <w:sz w:val="28"/>
          <w:szCs w:val="28"/>
        </w:rPr>
        <w:lastRenderedPageBreak/>
        <w:t>13.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Предписание, указанное в пункте 1.1 части 2  статьи 33 ГрК РФ, может быть обжаловано главой местной администрации в суд.</w:t>
      </w:r>
    </w:p>
    <w:p w:rsidR="003E4E38" w:rsidRPr="00C30044" w:rsidRDefault="003E4E38" w:rsidP="003E4E38">
      <w:pPr>
        <w:ind w:firstLine="708"/>
        <w:contextualSpacing/>
        <w:jc w:val="both"/>
        <w:rPr>
          <w:sz w:val="28"/>
          <w:szCs w:val="28"/>
        </w:rPr>
      </w:pPr>
      <w:r w:rsidRPr="00C30044">
        <w:rPr>
          <w:sz w:val="28"/>
          <w:szCs w:val="28"/>
        </w:rPr>
        <w:t>14.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E4E38" w:rsidRPr="00C30044" w:rsidRDefault="003E4E38" w:rsidP="003E4E38">
      <w:pPr>
        <w:ind w:firstLine="708"/>
        <w:contextualSpacing/>
        <w:jc w:val="both"/>
        <w:rPr>
          <w:sz w:val="28"/>
          <w:szCs w:val="28"/>
        </w:rPr>
      </w:pPr>
      <w:r w:rsidRPr="00C30044">
        <w:rPr>
          <w:sz w:val="28"/>
          <w:szCs w:val="28"/>
        </w:rPr>
        <w:t>15.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E4E38" w:rsidRPr="00C30044" w:rsidRDefault="003E4E38" w:rsidP="003E4E38">
      <w:pPr>
        <w:ind w:firstLine="708"/>
        <w:contextualSpacing/>
        <w:jc w:val="both"/>
        <w:rPr>
          <w:sz w:val="28"/>
          <w:szCs w:val="28"/>
        </w:rPr>
      </w:pPr>
      <w:r w:rsidRPr="00C30044">
        <w:rPr>
          <w:sz w:val="28"/>
          <w:szCs w:val="28"/>
        </w:rPr>
        <w:t xml:space="preserve">16. В случае поступления требования, предусмотренного частью 8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w:t>
      </w:r>
      <w:r w:rsidRPr="00C30044">
        <w:rPr>
          <w:sz w:val="28"/>
          <w:szCs w:val="28"/>
        </w:rPr>
        <w:lastRenderedPageBreak/>
        <w:t>уточнения в соответствии с требованием, предусмотренным частью 8 статьи 33 ГрК РФ, не требуется.</w:t>
      </w:r>
    </w:p>
    <w:p w:rsidR="003E4E38" w:rsidRPr="00C30044" w:rsidRDefault="003E4E38" w:rsidP="003E4E38">
      <w:pPr>
        <w:ind w:firstLine="708"/>
        <w:contextualSpacing/>
        <w:jc w:val="both"/>
        <w:rPr>
          <w:sz w:val="28"/>
          <w:szCs w:val="28"/>
        </w:rPr>
      </w:pPr>
      <w:r w:rsidRPr="00C30044">
        <w:rPr>
          <w:sz w:val="28"/>
          <w:szCs w:val="28"/>
        </w:rPr>
        <w:t>17. Срок уточнения Правил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срок, указанный в части 10 статьи 33 ГрК РФ, со дня поступления требования, предусмотренного частью 8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rsidR="003E4E38" w:rsidRPr="00C30044" w:rsidRDefault="003E4E38" w:rsidP="003E4E38">
      <w:pPr>
        <w:ind w:firstLine="708"/>
        <w:contextualSpacing/>
        <w:jc w:val="both"/>
        <w:rPr>
          <w:sz w:val="28"/>
          <w:szCs w:val="28"/>
        </w:rPr>
      </w:pPr>
      <w:r w:rsidRPr="00C30044">
        <w:rPr>
          <w:sz w:val="28"/>
          <w:szCs w:val="28"/>
        </w:rPr>
        <w:t>2.  Настоящее решение вступает в силу со дня его официального опублико</w:t>
      </w:r>
      <w:r>
        <w:rPr>
          <w:sz w:val="28"/>
          <w:szCs w:val="28"/>
        </w:rPr>
        <w:t>вания</w:t>
      </w:r>
      <w:r w:rsidRPr="00C30044">
        <w:rPr>
          <w:sz w:val="28"/>
          <w:szCs w:val="28"/>
        </w:rPr>
        <w:t>.</w:t>
      </w:r>
    </w:p>
    <w:p w:rsidR="003E4E38" w:rsidRPr="00C30044" w:rsidRDefault="003E4E38" w:rsidP="003E4E38">
      <w:pPr>
        <w:ind w:firstLine="708"/>
        <w:contextualSpacing/>
        <w:jc w:val="both"/>
        <w:rPr>
          <w:sz w:val="28"/>
          <w:szCs w:val="28"/>
        </w:rPr>
      </w:pPr>
      <w:r>
        <w:rPr>
          <w:sz w:val="28"/>
          <w:szCs w:val="28"/>
        </w:rPr>
        <w:t>3</w:t>
      </w:r>
      <w:r w:rsidRPr="00C30044">
        <w:rPr>
          <w:sz w:val="28"/>
          <w:szCs w:val="28"/>
        </w:rPr>
        <w:t xml:space="preserve">.  Контроль за исполнением настоящего решения возложить на </w:t>
      </w:r>
      <w:r>
        <w:rPr>
          <w:sz w:val="28"/>
          <w:szCs w:val="28"/>
        </w:rPr>
        <w:t xml:space="preserve">постоянную комиссию по социальным вопросам, бюджету, налогам, экономической реформе, муниципальной собственности, по вопросам местного самоуправления (Шилова Е.Н)                              </w:t>
      </w:r>
    </w:p>
    <w:p w:rsidR="003E4E38" w:rsidRDefault="003E4E38" w:rsidP="003E4E38">
      <w:pPr>
        <w:ind w:firstLine="708"/>
        <w:contextualSpacing/>
        <w:jc w:val="both"/>
        <w:rPr>
          <w:sz w:val="28"/>
          <w:szCs w:val="28"/>
        </w:rPr>
      </w:pPr>
    </w:p>
    <w:p w:rsidR="003E4E38" w:rsidRDefault="003E4E38" w:rsidP="003E4E38">
      <w:pPr>
        <w:ind w:firstLine="708"/>
        <w:contextualSpacing/>
        <w:jc w:val="both"/>
        <w:rPr>
          <w:sz w:val="28"/>
          <w:szCs w:val="28"/>
        </w:rPr>
      </w:pPr>
    </w:p>
    <w:p w:rsidR="00BA3F4B" w:rsidRDefault="00BA3F4B" w:rsidP="00BA3F4B">
      <w:pPr>
        <w:pStyle w:val="a3"/>
        <w:tabs>
          <w:tab w:val="left" w:pos="7082"/>
        </w:tabs>
        <w:spacing w:after="0"/>
        <w:jc w:val="both"/>
        <w:rPr>
          <w:color w:val="FF0000"/>
          <w:sz w:val="23"/>
          <w:szCs w:val="23"/>
        </w:rPr>
      </w:pPr>
      <w:r>
        <w:rPr>
          <w:color w:val="FF0000"/>
          <w:sz w:val="23"/>
          <w:szCs w:val="23"/>
        </w:rPr>
        <w:t xml:space="preserve"> </w:t>
      </w:r>
      <w:r>
        <w:rPr>
          <w:color w:val="FF0000"/>
          <w:sz w:val="23"/>
          <w:szCs w:val="23"/>
        </w:rPr>
        <w:tab/>
      </w:r>
    </w:p>
    <w:p w:rsidR="00C43455" w:rsidRDefault="003E4E38" w:rsidP="003E4E38">
      <w:pPr>
        <w:pStyle w:val="ConsPlusNonformat"/>
        <w:widowControl/>
        <w:jc w:val="both"/>
        <w:rPr>
          <w:b/>
          <w:iCs/>
        </w:rPr>
      </w:pPr>
      <w:r>
        <w:rPr>
          <w:rFonts w:ascii="Times New Roman" w:hAnsi="Times New Roman" w:cs="Times New Roman"/>
          <w:sz w:val="28"/>
          <w:szCs w:val="28"/>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80DD7" w:rsidRDefault="00267177">
      <w:r>
        <w:rPr>
          <w:b/>
          <w:bCs/>
          <w:sz w:val="18"/>
          <w:szCs w:val="18"/>
        </w:rPr>
        <w:t>Пятница 21</w:t>
      </w:r>
      <w:r w:rsidR="003E4E38">
        <w:rPr>
          <w:b/>
          <w:bCs/>
          <w:sz w:val="18"/>
          <w:szCs w:val="18"/>
        </w:rPr>
        <w:t xml:space="preserve"> июл</w:t>
      </w:r>
      <w:r w:rsidR="002A2BBF">
        <w:rPr>
          <w:b/>
          <w:bCs/>
          <w:sz w:val="18"/>
          <w:szCs w:val="18"/>
        </w:rPr>
        <w:t>я</w:t>
      </w:r>
      <w:r w:rsidR="0081047F">
        <w:rPr>
          <w:b/>
          <w:bCs/>
          <w:sz w:val="18"/>
          <w:szCs w:val="18"/>
        </w:rPr>
        <w:t xml:space="preserve"> </w:t>
      </w:r>
      <w:r w:rsidR="00980DD7">
        <w:rPr>
          <w:b/>
          <w:bCs/>
          <w:sz w:val="18"/>
          <w:szCs w:val="18"/>
        </w:rPr>
        <w:t>2023</w:t>
      </w:r>
      <w:r w:rsidR="00922674">
        <w:rPr>
          <w:b/>
          <w:bCs/>
          <w:sz w:val="18"/>
          <w:szCs w:val="18"/>
        </w:rPr>
        <w:t xml:space="preserve"> года  №</w:t>
      </w:r>
      <w:r>
        <w:rPr>
          <w:b/>
          <w:bCs/>
          <w:sz w:val="18"/>
          <w:szCs w:val="18"/>
        </w:rPr>
        <w:t>37</w:t>
      </w:r>
      <w:r w:rsidR="00922674">
        <w:rPr>
          <w:b/>
          <w:bCs/>
          <w:sz w:val="18"/>
          <w:szCs w:val="18"/>
        </w:rPr>
        <w:t xml:space="preserve"> </w:t>
      </w:r>
      <w:r w:rsidR="00BA3F4B">
        <w:rPr>
          <w:b/>
          <w:bCs/>
          <w:sz w:val="18"/>
          <w:szCs w:val="18"/>
        </w:rPr>
        <w:t xml:space="preserve"> </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3E4E38">
        <w:rPr>
          <w:b/>
          <w:bCs/>
          <w:sz w:val="18"/>
          <w:szCs w:val="18"/>
        </w:rPr>
        <w:t>а</w:t>
      </w:r>
      <w:r w:rsidR="00922674">
        <w:rPr>
          <w:b/>
          <w:sz w:val="18"/>
          <w:szCs w:val="18"/>
        </w:rPr>
        <w:t>дрес редакции: х. Верхнеобливский ул. Советская д.57  «Бесплатно»</w:t>
      </w:r>
      <w:r w:rsidR="003E4E38">
        <w:rPr>
          <w:b/>
          <w:sz w:val="18"/>
          <w:szCs w:val="18"/>
        </w:rPr>
        <w:t xml:space="preserve">. </w:t>
      </w:r>
      <w:r w:rsidR="00922674">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sectPr w:rsidR="00980DD7" w:rsidSect="0081047F">
      <w:pgSz w:w="11906" w:h="16838"/>
      <w:pgMar w:top="1701" w:right="425"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charset w:val="00"/>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num w:numId="1">
    <w:abstractNumId w:val="0"/>
  </w:num>
  <w:num w:numId="2">
    <w:abstractNumId w:val="2"/>
  </w:num>
  <w:num w:numId="3">
    <w:abstractNumId w:val="1"/>
  </w:num>
  <w:num w:numId="4">
    <w:abstractNumId w:val="2"/>
    <w:lvlOverride w:ilvl="0">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displayVerticalDrawingGridEvery w:val="2"/>
  <w:characterSpacingControl w:val="doNotCompress"/>
  <w:compat/>
  <w:rsids>
    <w:rsidRoot w:val="00922674"/>
    <w:rsid w:val="0006258C"/>
    <w:rsid w:val="00125FCC"/>
    <w:rsid w:val="00154763"/>
    <w:rsid w:val="001E4423"/>
    <w:rsid w:val="0020719C"/>
    <w:rsid w:val="00267177"/>
    <w:rsid w:val="002A1F29"/>
    <w:rsid w:val="002A2BBF"/>
    <w:rsid w:val="00347DBC"/>
    <w:rsid w:val="003E4E38"/>
    <w:rsid w:val="003F67C4"/>
    <w:rsid w:val="0049255F"/>
    <w:rsid w:val="00666893"/>
    <w:rsid w:val="006A0F84"/>
    <w:rsid w:val="006D057C"/>
    <w:rsid w:val="006E6C86"/>
    <w:rsid w:val="0075518E"/>
    <w:rsid w:val="007646E4"/>
    <w:rsid w:val="00766049"/>
    <w:rsid w:val="007A0BCC"/>
    <w:rsid w:val="007A20A2"/>
    <w:rsid w:val="0081047F"/>
    <w:rsid w:val="0085095C"/>
    <w:rsid w:val="00922674"/>
    <w:rsid w:val="00942599"/>
    <w:rsid w:val="00980DD7"/>
    <w:rsid w:val="00A55E1E"/>
    <w:rsid w:val="00A94530"/>
    <w:rsid w:val="00B41314"/>
    <w:rsid w:val="00B56A81"/>
    <w:rsid w:val="00B82050"/>
    <w:rsid w:val="00B93CE3"/>
    <w:rsid w:val="00BA3F4B"/>
    <w:rsid w:val="00BA6105"/>
    <w:rsid w:val="00BE4A54"/>
    <w:rsid w:val="00C43455"/>
    <w:rsid w:val="00C844D8"/>
    <w:rsid w:val="00C85789"/>
    <w:rsid w:val="00D92149"/>
    <w:rsid w:val="00DC6B06"/>
    <w:rsid w:val="00DF5AEE"/>
    <w:rsid w:val="00EA5102"/>
    <w:rsid w:val="00EC3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1"/>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semiHidden/>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semiHidden/>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uiPriority w:val="99"/>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iPriority w:val="99"/>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uiPriority w:val="99"/>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2">
    <w:name w:val="Body Text Indent 2"/>
    <w:basedOn w:val="a"/>
    <w:link w:val="23"/>
    <w:uiPriority w:val="99"/>
    <w:semiHidden/>
    <w:unhideWhenUsed/>
    <w:rsid w:val="002A1F29"/>
    <w:pPr>
      <w:spacing w:after="120" w:line="480" w:lineRule="auto"/>
      <w:ind w:left="283"/>
    </w:pPr>
  </w:style>
  <w:style w:type="character" w:customStyle="1" w:styleId="23">
    <w:name w:val="Основной текст с отступом 2 Знак"/>
    <w:basedOn w:val="a0"/>
    <w:link w:val="22"/>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Nonformat">
    <w:name w:val="ConsPlusNonformat"/>
    <w:rsid w:val="00BA3F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3">
    <w:name w:val="Без интервала3"/>
    <w:rsid w:val="00BA3F4B"/>
    <w:pPr>
      <w:suppressAutoHyphens/>
    </w:pPr>
    <w:rPr>
      <w:rFonts w:ascii="Calibri" w:eastAsia="Times New Roman" w:hAnsi="Calibri" w:cs="Calibri"/>
      <w:sz w:val="22"/>
      <w:lang w:eastAsia="zh-CN"/>
    </w:rPr>
  </w:style>
  <w:style w:type="paragraph" w:customStyle="1" w:styleId="25">
    <w:name w:val="Основной текст (2)"/>
    <w:basedOn w:val="a"/>
    <w:rsid w:val="0085095C"/>
    <w:pPr>
      <w:widowControl w:val="0"/>
      <w:shd w:val="clear" w:color="auto" w:fill="FFFFFF"/>
      <w:spacing w:line="182" w:lineRule="exact"/>
    </w:pPr>
    <w:rPr>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3032</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2023-07-25T10:18:00Z</dcterms:created>
  <dcterms:modified xsi:type="dcterms:W3CDTF">2023-07-27T10:39:00Z</dcterms:modified>
</cp:coreProperties>
</file>