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74" w:rsidRDefault="00922674" w:rsidP="00922674">
      <w:pPr>
        <w:jc w:val="center"/>
        <w:rPr>
          <w:b/>
          <w:sz w:val="24"/>
          <w:szCs w:val="24"/>
        </w:rPr>
      </w:pPr>
      <w:r>
        <w:rPr>
          <w:b/>
          <w:bCs/>
          <w:sz w:val="28"/>
          <w:szCs w:val="28"/>
        </w:rPr>
        <w:t xml:space="preserve">«ВЕРХНЕОБЛИВСКИЙ ВЕСТНИК» </w:t>
      </w:r>
    </w:p>
    <w:p w:rsidR="00922674" w:rsidRDefault="00922674" w:rsidP="00922674">
      <w:pPr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     Информационный бюллетень                                                                                                        МО «Верхнеобливское сельское поселение»</w:t>
      </w:r>
    </w:p>
    <w:p w:rsidR="00922674" w:rsidRDefault="001B2B1E" w:rsidP="00922674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</w:t>
      </w:r>
      <w:r w:rsidR="00D52386">
        <w:rPr>
          <w:b/>
          <w:color w:val="000000"/>
          <w:sz w:val="24"/>
          <w:szCs w:val="24"/>
        </w:rPr>
        <w:t>вторник</w:t>
      </w:r>
      <w:r w:rsidR="00C4345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 w:rsidR="00D52386">
        <w:rPr>
          <w:b/>
          <w:color w:val="000000"/>
          <w:sz w:val="24"/>
          <w:szCs w:val="24"/>
        </w:rPr>
        <w:t>18 апреля</w:t>
      </w:r>
      <w:r w:rsidR="00980DD7">
        <w:rPr>
          <w:b/>
          <w:color w:val="000000"/>
          <w:sz w:val="24"/>
          <w:szCs w:val="24"/>
        </w:rPr>
        <w:t xml:space="preserve"> 2023</w:t>
      </w:r>
      <w:r w:rsidR="00922674">
        <w:rPr>
          <w:b/>
          <w:color w:val="000000"/>
          <w:sz w:val="24"/>
          <w:szCs w:val="24"/>
        </w:rPr>
        <w:t xml:space="preserve"> года</w:t>
      </w:r>
    </w:p>
    <w:p w:rsidR="00922674" w:rsidRDefault="00922674" w:rsidP="00922674">
      <w:pPr>
        <w:jc w:val="center"/>
      </w:pPr>
      <w:r>
        <w:rPr>
          <w:b/>
          <w:sz w:val="24"/>
          <w:szCs w:val="24"/>
        </w:rPr>
        <w:t>№</w:t>
      </w:r>
      <w:r>
        <w:rPr>
          <w:b/>
          <w:color w:val="000000"/>
          <w:shd w:val="clear" w:color="auto" w:fill="FFFFFF"/>
        </w:rPr>
        <w:t xml:space="preserve"> </w:t>
      </w:r>
      <w:r w:rsidR="005E1E94">
        <w:rPr>
          <w:b/>
          <w:color w:val="000000"/>
          <w:shd w:val="clear" w:color="auto" w:fill="FFFFFF"/>
        </w:rPr>
        <w:t>20</w:t>
      </w:r>
    </w:p>
    <w:p w:rsidR="00922674" w:rsidRDefault="00922674" w:rsidP="00922674">
      <w:pPr>
        <w:jc w:val="center"/>
      </w:pPr>
    </w:p>
    <w:p w:rsidR="00922674" w:rsidRDefault="00922674" w:rsidP="00922674">
      <w:pPr>
        <w:pBdr>
          <w:top w:val="none" w:sz="0" w:space="0" w:color="000000"/>
          <w:left w:val="none" w:sz="0" w:space="0" w:color="000000"/>
          <w:bottom w:val="single" w:sz="8" w:space="2" w:color="000000"/>
          <w:right w:val="none" w:sz="0" w:space="0" w:color="000000"/>
        </w:pBdr>
        <w:jc w:val="center"/>
      </w:pPr>
      <w:r>
        <w:rPr>
          <w:b/>
          <w:shd w:val="clear" w:color="auto" w:fill="FFFFFF"/>
        </w:rPr>
        <w:t xml:space="preserve">Официальное средство массовой информации </w:t>
      </w:r>
      <w:r>
        <w:rPr>
          <w:b/>
          <w:bCs/>
          <w:shd w:val="clear" w:color="auto" w:fill="FFFFFF"/>
        </w:rPr>
        <w:t xml:space="preserve">Верхнеобливского </w:t>
      </w:r>
      <w:r>
        <w:rPr>
          <w:b/>
          <w:shd w:val="clear" w:color="auto" w:fill="FFFFFF"/>
        </w:rPr>
        <w:t>сельского поселения «Верхнеобливский вестник» издается на основании Решения Собрания депутатов Верхнеобливского сельского поселения от 24.07.2015г. №  108/1, Постановления Администрации  Верхнеобливского сельского поселения от 24.07.2015г.   №60 /1 Документы, публикуемые в «Верхнеобливском вестнике» соответствуют оригиналам и имеют юридическую силу</w:t>
      </w:r>
    </w:p>
    <w:p w:rsidR="00301F48" w:rsidRPr="00315B8B" w:rsidRDefault="00301F48" w:rsidP="00315B8B">
      <w:pPr>
        <w:rPr>
          <w:sz w:val="24"/>
          <w:szCs w:val="24"/>
        </w:rPr>
      </w:pPr>
      <w:r>
        <w:t xml:space="preserve">                                                 </w:t>
      </w:r>
      <w:r w:rsidR="00315B8B">
        <w:t xml:space="preserve">                               </w:t>
      </w:r>
    </w:p>
    <w:p w:rsidR="00D52386" w:rsidRPr="002D19ED" w:rsidRDefault="00D52386" w:rsidP="00D52386">
      <w:pPr>
        <w:jc w:val="center"/>
      </w:pPr>
    </w:p>
    <w:p w:rsidR="005E1E94" w:rsidRPr="005E1E94" w:rsidRDefault="005E1E94" w:rsidP="005E1E94">
      <w:pPr>
        <w:pStyle w:val="2"/>
        <w:spacing w:before="0" w:after="0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5E1E94" w:rsidRPr="005E1E94" w:rsidRDefault="005E1E94" w:rsidP="005E1E94">
      <w:pPr>
        <w:pStyle w:val="2"/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5E1E94">
        <w:rPr>
          <w:rFonts w:ascii="Times New Roman" w:hAnsi="Times New Roman" w:cs="Times New Roman"/>
          <w:b w:val="0"/>
          <w:sz w:val="20"/>
          <w:szCs w:val="20"/>
        </w:rPr>
        <w:t>Российская Федерация</w:t>
      </w:r>
    </w:p>
    <w:p w:rsidR="005E1E94" w:rsidRPr="005E1E94" w:rsidRDefault="005E1E94" w:rsidP="005E1E94">
      <w:pPr>
        <w:pStyle w:val="2"/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5E1E94">
        <w:rPr>
          <w:rFonts w:ascii="Times New Roman" w:hAnsi="Times New Roman" w:cs="Times New Roman"/>
          <w:b w:val="0"/>
          <w:bCs w:val="0"/>
          <w:sz w:val="20"/>
          <w:szCs w:val="20"/>
        </w:rPr>
        <w:t>Ростовская область, Тацинский район</w:t>
      </w:r>
    </w:p>
    <w:p w:rsidR="005E1E94" w:rsidRPr="005E1E94" w:rsidRDefault="005E1E94" w:rsidP="005E1E94">
      <w:pPr>
        <w:jc w:val="center"/>
      </w:pPr>
      <w:r w:rsidRPr="005E1E94">
        <w:t>Муниципальное образование «Верхнеобливское сельское поселение»</w:t>
      </w:r>
    </w:p>
    <w:p w:rsidR="005E1E94" w:rsidRPr="005E1E94" w:rsidRDefault="005E1E94" w:rsidP="005E1E94">
      <w:pPr>
        <w:pStyle w:val="2"/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  <w:r w:rsidRPr="005E1E94">
        <w:rPr>
          <w:rFonts w:ascii="Times New Roman" w:hAnsi="Times New Roman" w:cs="Times New Roman"/>
          <w:b w:val="0"/>
          <w:sz w:val="20"/>
          <w:szCs w:val="20"/>
        </w:rPr>
        <w:t>Администрация Верхнеобливского сельского поселения</w:t>
      </w:r>
    </w:p>
    <w:p w:rsidR="005E1E94" w:rsidRPr="005E1E94" w:rsidRDefault="005E1E94" w:rsidP="005E1E94">
      <w:pPr>
        <w:jc w:val="center"/>
      </w:pPr>
      <w:r w:rsidRPr="005E1E94">
        <w:t>__________________________________________________________________</w:t>
      </w:r>
    </w:p>
    <w:p w:rsidR="005E1E94" w:rsidRPr="005E1E94" w:rsidRDefault="005E1E94" w:rsidP="005E1E94">
      <w:pPr>
        <w:pStyle w:val="2"/>
        <w:spacing w:before="0" w:after="0"/>
        <w:jc w:val="center"/>
        <w:rPr>
          <w:rFonts w:ascii="Times New Roman" w:hAnsi="Times New Roman" w:cs="Times New Roman"/>
          <w:b w:val="0"/>
          <w:sz w:val="20"/>
          <w:szCs w:val="20"/>
        </w:rPr>
      </w:pPr>
    </w:p>
    <w:p w:rsidR="005E1E94" w:rsidRPr="005E1E94" w:rsidRDefault="005E1E94" w:rsidP="005E1E94">
      <w:pPr>
        <w:pStyle w:val="2"/>
        <w:spacing w:before="0" w:after="0"/>
        <w:jc w:val="center"/>
        <w:rPr>
          <w:rFonts w:ascii="Times New Roman" w:hAnsi="Times New Roman" w:cs="Times New Roman"/>
          <w:b w:val="0"/>
          <w:iCs/>
          <w:sz w:val="20"/>
          <w:szCs w:val="20"/>
        </w:rPr>
      </w:pPr>
      <w:r w:rsidRPr="005E1E94">
        <w:rPr>
          <w:rFonts w:ascii="Times New Roman" w:hAnsi="Times New Roman" w:cs="Times New Roman"/>
          <w:b w:val="0"/>
          <w:iCs/>
          <w:sz w:val="20"/>
          <w:szCs w:val="20"/>
        </w:rPr>
        <w:t>ПОСТАНОВЛЕНИЕ</w:t>
      </w:r>
    </w:p>
    <w:p w:rsidR="005E1E94" w:rsidRPr="005E1E94" w:rsidRDefault="005E1E94" w:rsidP="005E1E94">
      <w:pPr>
        <w:pStyle w:val="1"/>
        <w:spacing w:before="0" w:after="0"/>
        <w:rPr>
          <w:rFonts w:ascii="Times New Roman" w:hAnsi="Times New Roman" w:cs="Times New Roman"/>
          <w:i/>
          <w:iCs/>
          <w:sz w:val="20"/>
          <w:szCs w:val="20"/>
        </w:rPr>
      </w:pPr>
    </w:p>
    <w:p w:rsidR="005E1E94" w:rsidRPr="005E1E94" w:rsidRDefault="005E1E94" w:rsidP="005E1E94">
      <w:pPr>
        <w:pStyle w:val="1"/>
        <w:spacing w:before="0" w:after="0"/>
        <w:rPr>
          <w:rFonts w:ascii="Times New Roman" w:hAnsi="Times New Roman" w:cs="Times New Roman"/>
          <w:b w:val="0"/>
          <w:iCs/>
          <w:sz w:val="20"/>
          <w:szCs w:val="20"/>
        </w:rPr>
      </w:pPr>
      <w:r w:rsidRPr="005E1E94">
        <w:rPr>
          <w:rFonts w:ascii="Times New Roman" w:hAnsi="Times New Roman" w:cs="Times New Roman"/>
          <w:b w:val="0"/>
          <w:iCs/>
          <w:sz w:val="20"/>
          <w:szCs w:val="20"/>
        </w:rPr>
        <w:t xml:space="preserve">18  апреля  2023 года                         </w:t>
      </w:r>
      <w:r>
        <w:rPr>
          <w:rFonts w:ascii="Times New Roman" w:hAnsi="Times New Roman" w:cs="Times New Roman"/>
          <w:b w:val="0"/>
          <w:iCs/>
          <w:sz w:val="20"/>
          <w:szCs w:val="20"/>
        </w:rPr>
        <w:t xml:space="preserve">                                   </w:t>
      </w:r>
      <w:r w:rsidRPr="005E1E94">
        <w:rPr>
          <w:rFonts w:ascii="Times New Roman" w:hAnsi="Times New Roman" w:cs="Times New Roman"/>
          <w:b w:val="0"/>
          <w:iCs/>
          <w:sz w:val="20"/>
          <w:szCs w:val="20"/>
        </w:rPr>
        <w:t xml:space="preserve">     № 44                 х.Верхнеобливский</w:t>
      </w:r>
    </w:p>
    <w:p w:rsidR="005E1E94" w:rsidRPr="005E1E94" w:rsidRDefault="005E1E94" w:rsidP="005E1E94">
      <w:pPr>
        <w:tabs>
          <w:tab w:val="left" w:pos="6737"/>
        </w:tabs>
      </w:pPr>
    </w:p>
    <w:p w:rsidR="005E1E94" w:rsidRPr="005E1E94" w:rsidRDefault="005E1E94" w:rsidP="005E1E94">
      <w:pPr>
        <w:autoSpaceDE w:val="0"/>
        <w:autoSpaceDN w:val="0"/>
        <w:adjustRightInd w:val="0"/>
        <w:jc w:val="both"/>
        <w:outlineLvl w:val="0"/>
        <w:rPr>
          <w:bCs/>
          <w:color w:val="000000"/>
        </w:rPr>
      </w:pPr>
      <w:r w:rsidRPr="005E1E94">
        <w:rPr>
          <w:bCs/>
          <w:color w:val="000000"/>
        </w:rPr>
        <w:t>О комиссии по соблюдению</w:t>
      </w:r>
    </w:p>
    <w:p w:rsidR="005E1E94" w:rsidRPr="005E1E94" w:rsidRDefault="005E1E94" w:rsidP="005E1E94">
      <w:pPr>
        <w:autoSpaceDE w:val="0"/>
        <w:autoSpaceDN w:val="0"/>
        <w:adjustRightInd w:val="0"/>
        <w:jc w:val="both"/>
        <w:outlineLvl w:val="0"/>
        <w:rPr>
          <w:bCs/>
          <w:color w:val="000000"/>
        </w:rPr>
      </w:pPr>
      <w:r w:rsidRPr="005E1E94">
        <w:rPr>
          <w:bCs/>
          <w:color w:val="000000"/>
        </w:rPr>
        <w:t>требований к служебному поведению</w:t>
      </w:r>
    </w:p>
    <w:p w:rsidR="005E1E94" w:rsidRPr="005E1E94" w:rsidRDefault="005E1E94" w:rsidP="005E1E94">
      <w:pPr>
        <w:autoSpaceDE w:val="0"/>
        <w:autoSpaceDN w:val="0"/>
        <w:adjustRightInd w:val="0"/>
        <w:jc w:val="both"/>
        <w:outlineLvl w:val="0"/>
        <w:rPr>
          <w:bCs/>
          <w:color w:val="000000"/>
        </w:rPr>
      </w:pPr>
      <w:r w:rsidRPr="005E1E94">
        <w:rPr>
          <w:bCs/>
          <w:color w:val="000000"/>
        </w:rPr>
        <w:t xml:space="preserve">муниципальных служащих Администрации </w:t>
      </w:r>
    </w:p>
    <w:p w:rsidR="005E1E94" w:rsidRPr="005E1E94" w:rsidRDefault="005E1E94" w:rsidP="005E1E94">
      <w:pPr>
        <w:autoSpaceDE w:val="0"/>
        <w:autoSpaceDN w:val="0"/>
        <w:adjustRightInd w:val="0"/>
        <w:jc w:val="both"/>
        <w:outlineLvl w:val="0"/>
        <w:rPr>
          <w:bCs/>
          <w:color w:val="000000"/>
        </w:rPr>
      </w:pPr>
      <w:r w:rsidRPr="005E1E94">
        <w:rPr>
          <w:bCs/>
          <w:color w:val="000000"/>
        </w:rPr>
        <w:t xml:space="preserve">Верхнеобливского сельского поселения </w:t>
      </w:r>
    </w:p>
    <w:p w:rsidR="005E1E94" w:rsidRPr="005E1E94" w:rsidRDefault="005E1E94" w:rsidP="005E1E94">
      <w:pPr>
        <w:autoSpaceDE w:val="0"/>
        <w:autoSpaceDN w:val="0"/>
        <w:adjustRightInd w:val="0"/>
        <w:jc w:val="both"/>
        <w:outlineLvl w:val="0"/>
        <w:rPr>
          <w:bCs/>
          <w:color w:val="000000"/>
        </w:rPr>
      </w:pPr>
      <w:r w:rsidRPr="005E1E94">
        <w:rPr>
          <w:bCs/>
          <w:color w:val="000000"/>
        </w:rPr>
        <w:t>и урегулированию конфликта интересов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5E1E94" w:rsidRPr="005E1E94" w:rsidRDefault="005E1E94" w:rsidP="005E1E94">
      <w:pPr>
        <w:pStyle w:val="aff0"/>
        <w:ind w:firstLine="720"/>
        <w:jc w:val="both"/>
        <w:rPr>
          <w:rFonts w:ascii="Times New Roman" w:hAnsi="Times New Roman"/>
          <w:sz w:val="20"/>
          <w:szCs w:val="20"/>
        </w:rPr>
      </w:pPr>
      <w:r w:rsidRPr="005E1E94">
        <w:rPr>
          <w:rFonts w:ascii="Times New Roman" w:hAnsi="Times New Roman"/>
          <w:bCs/>
          <w:sz w:val="20"/>
          <w:szCs w:val="20"/>
        </w:rPr>
        <w:t>В целях реализации федеральных законов</w:t>
      </w:r>
      <w:r w:rsidRPr="005E1E94">
        <w:rPr>
          <w:rFonts w:ascii="Times New Roman" w:hAnsi="Times New Roman"/>
          <w:color w:val="000000"/>
          <w:sz w:val="20"/>
          <w:szCs w:val="20"/>
        </w:rPr>
        <w:t xml:space="preserve"> от 25.12.2008 № 273-ФЗ </w:t>
      </w:r>
      <w:r w:rsidRPr="005E1E94">
        <w:rPr>
          <w:rFonts w:ascii="Times New Roman" w:hAnsi="Times New Roman"/>
          <w:color w:val="000000"/>
          <w:sz w:val="20"/>
          <w:szCs w:val="20"/>
        </w:rPr>
        <w:br/>
        <w:t xml:space="preserve">«О противодействии коррупции», </w:t>
      </w:r>
      <w:r w:rsidRPr="005E1E94">
        <w:rPr>
          <w:rFonts w:ascii="Times New Roman" w:hAnsi="Times New Roman"/>
          <w:sz w:val="20"/>
          <w:szCs w:val="20"/>
        </w:rPr>
        <w:t xml:space="preserve">от 02.03.2007 № 25-ФЗ </w:t>
      </w:r>
      <w:r w:rsidRPr="005E1E94">
        <w:rPr>
          <w:rFonts w:ascii="Times New Roman" w:hAnsi="Times New Roman"/>
          <w:sz w:val="20"/>
          <w:szCs w:val="20"/>
        </w:rPr>
        <w:br/>
        <w:t xml:space="preserve">«О муниципальной службе в Российской Федерации», постановления Правительства Ростовской области от 14.05.2012 № 365 «Об утверждении порядка образования в органах местного самоуправления, аппаратах избирательных комиссий муниципальных образований комиссий по соблюдению требований к служебному поведению муниципальных служащих и урегулированию конфликтов интересов» Администрация Верхнеобливского сельского поселения </w:t>
      </w:r>
    </w:p>
    <w:p w:rsidR="005E1E94" w:rsidRPr="005E1E94" w:rsidRDefault="005E1E94" w:rsidP="005E1E94">
      <w:pPr>
        <w:pStyle w:val="aff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5E1E94" w:rsidRPr="005E1E94" w:rsidRDefault="005E1E94" w:rsidP="005E1E94">
      <w:pPr>
        <w:pStyle w:val="aff0"/>
        <w:ind w:firstLine="720"/>
        <w:jc w:val="both"/>
        <w:rPr>
          <w:rFonts w:ascii="Times New Roman" w:hAnsi="Times New Roman"/>
          <w:sz w:val="20"/>
          <w:szCs w:val="20"/>
        </w:rPr>
      </w:pPr>
      <w:r w:rsidRPr="005E1E94">
        <w:rPr>
          <w:rFonts w:ascii="Times New Roman" w:hAnsi="Times New Roman"/>
          <w:sz w:val="20"/>
          <w:szCs w:val="20"/>
        </w:rPr>
        <w:t xml:space="preserve">                                             </w:t>
      </w:r>
      <w:r w:rsidRPr="005E1E94">
        <w:rPr>
          <w:rFonts w:ascii="Times New Roman" w:hAnsi="Times New Roman"/>
          <w:color w:val="000000"/>
          <w:sz w:val="20"/>
          <w:szCs w:val="20"/>
        </w:rPr>
        <w:t>ПОСТАНОВЛЯЕТ: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</w:rPr>
      </w:pPr>
      <w:bookmarkStart w:id="0" w:name="sub_1"/>
      <w:r w:rsidRPr="005E1E94">
        <w:rPr>
          <w:color w:val="000000"/>
        </w:rPr>
        <w:t xml:space="preserve">1. Утвердить Положение о комиссии по соблюдению </w:t>
      </w:r>
      <w:r w:rsidRPr="005E1E94">
        <w:rPr>
          <w:bCs/>
          <w:color w:val="000000"/>
        </w:rPr>
        <w:t>требований к служебному поведению муниципальных служащих, проходящих муниципальную службу в Администрации Верхнеобливского сельского поселения, и урегулированию конфликта интересов</w:t>
      </w:r>
      <w:r w:rsidRPr="005E1E94">
        <w:rPr>
          <w:color w:val="000000"/>
        </w:rPr>
        <w:t xml:space="preserve"> согласно приложению № 1.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</w:rPr>
      </w:pPr>
      <w:bookmarkStart w:id="1" w:name="sub_2"/>
      <w:bookmarkEnd w:id="0"/>
      <w:r w:rsidRPr="005E1E94">
        <w:rPr>
          <w:color w:val="000000"/>
        </w:rPr>
        <w:t xml:space="preserve">2. Утвердить состав комиссии по соблюдению </w:t>
      </w:r>
      <w:r w:rsidRPr="005E1E94">
        <w:rPr>
          <w:bCs/>
          <w:color w:val="000000"/>
        </w:rPr>
        <w:t>требований к служебному поведению муниципальных служащих, проходящих муниципальную службу в Администрации Верхнеобливского сельского поселения, и урегулированию конфликта интересов</w:t>
      </w:r>
      <w:r w:rsidRPr="005E1E94">
        <w:rPr>
          <w:color w:val="000000"/>
        </w:rPr>
        <w:t xml:space="preserve"> согласно приложению № 2.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outlineLvl w:val="0"/>
        <w:rPr>
          <w:color w:val="000000"/>
        </w:rPr>
      </w:pPr>
      <w:r w:rsidRPr="005E1E94">
        <w:rPr>
          <w:color w:val="000000"/>
        </w:rPr>
        <w:t>3.Признать утратившими силу:</w:t>
      </w:r>
    </w:p>
    <w:p w:rsidR="005E1E94" w:rsidRPr="005E1E94" w:rsidRDefault="005E1E94" w:rsidP="005E1E94">
      <w:pPr>
        <w:autoSpaceDE w:val="0"/>
        <w:autoSpaceDN w:val="0"/>
        <w:adjustRightInd w:val="0"/>
        <w:jc w:val="both"/>
        <w:outlineLvl w:val="0"/>
        <w:rPr>
          <w:bCs/>
          <w:color w:val="000000"/>
        </w:rPr>
      </w:pPr>
      <w:r w:rsidRPr="005E1E94">
        <w:rPr>
          <w:color w:val="000000"/>
        </w:rPr>
        <w:t xml:space="preserve">-постановление Администрации Верхнеобливского сельского поселения от 06.02.2017 № 5/2 «О </w:t>
      </w:r>
      <w:r w:rsidRPr="005E1E94">
        <w:rPr>
          <w:bCs/>
          <w:color w:val="000000"/>
        </w:rPr>
        <w:t>комиссии по соблюдению требований к служебному поведению муниципальных служащих, проходящих муниципальную службу в Администрации</w:t>
      </w:r>
    </w:p>
    <w:p w:rsidR="005E1E94" w:rsidRPr="005E1E94" w:rsidRDefault="005E1E94" w:rsidP="005E1E94">
      <w:pPr>
        <w:autoSpaceDE w:val="0"/>
        <w:autoSpaceDN w:val="0"/>
        <w:adjustRightInd w:val="0"/>
        <w:jc w:val="both"/>
        <w:outlineLvl w:val="0"/>
        <w:rPr>
          <w:bCs/>
          <w:color w:val="000000"/>
        </w:rPr>
      </w:pPr>
      <w:r w:rsidRPr="005E1E94">
        <w:rPr>
          <w:bCs/>
          <w:color w:val="000000"/>
        </w:rPr>
        <w:t>Верхнеобливского сельского поселения, и урегулированию конфликта интересов»;</w:t>
      </w:r>
    </w:p>
    <w:p w:rsidR="005E1E94" w:rsidRPr="005E1E94" w:rsidRDefault="005E1E94" w:rsidP="005E1E94">
      <w:pPr>
        <w:autoSpaceDE w:val="0"/>
        <w:autoSpaceDN w:val="0"/>
        <w:adjustRightInd w:val="0"/>
        <w:jc w:val="both"/>
        <w:outlineLvl w:val="0"/>
        <w:rPr>
          <w:color w:val="000000"/>
        </w:rPr>
      </w:pPr>
      <w:bookmarkStart w:id="2" w:name="sub_3"/>
      <w:bookmarkEnd w:id="1"/>
      <w:r w:rsidRPr="005E1E94">
        <w:rPr>
          <w:color w:val="000000"/>
        </w:rPr>
        <w:t xml:space="preserve">          4. Постановление вступает в силу со дня его </w:t>
      </w:r>
      <w:hyperlink r:id="rId7" w:history="1">
        <w:r w:rsidRPr="005E1E94">
          <w:rPr>
            <w:color w:val="000000"/>
          </w:rPr>
          <w:t>официального обнародования</w:t>
        </w:r>
      </w:hyperlink>
      <w:r w:rsidRPr="005E1E94">
        <w:rPr>
          <w:color w:val="000000"/>
        </w:rPr>
        <w:t>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3" w:name="sub_4"/>
      <w:bookmarkEnd w:id="2"/>
      <w:r w:rsidRPr="005E1E94">
        <w:rPr>
          <w:color w:val="000000"/>
        </w:rPr>
        <w:t>5. Контроль за выполнением постановления оставляю за собой.</w:t>
      </w:r>
    </w:p>
    <w:bookmarkEnd w:id="3"/>
    <w:tbl>
      <w:tblPr>
        <w:tblW w:w="0" w:type="auto"/>
        <w:tblInd w:w="108" w:type="dxa"/>
        <w:tblLook w:val="0000"/>
      </w:tblPr>
      <w:tblGrid>
        <w:gridCol w:w="6613"/>
        <w:gridCol w:w="3647"/>
      </w:tblGrid>
      <w:tr w:rsidR="005E1E94" w:rsidRPr="005E1E94" w:rsidTr="005A3DF2">
        <w:tblPrEx>
          <w:tblCellMar>
            <w:top w:w="0" w:type="dxa"/>
            <w:bottom w:w="0" w:type="dxa"/>
          </w:tblCellMar>
        </w:tblPrEx>
        <w:tc>
          <w:tcPr>
            <w:tcW w:w="66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E94" w:rsidRPr="005E1E94" w:rsidRDefault="005E1E94" w:rsidP="005A3D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E1E94" w:rsidRPr="005E1E94" w:rsidRDefault="005E1E94" w:rsidP="005A3D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1E94">
              <w:rPr>
                <w:color w:val="000000"/>
              </w:rPr>
              <w:t>Глава Администрации</w:t>
            </w:r>
          </w:p>
          <w:p w:rsidR="005E1E94" w:rsidRPr="005E1E94" w:rsidRDefault="005E1E94" w:rsidP="005A3DF2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5E1E94">
              <w:rPr>
                <w:color w:val="000000"/>
              </w:rPr>
              <w:t xml:space="preserve">Верхнеобливского сельского поселения </w:t>
            </w:r>
          </w:p>
          <w:p w:rsidR="005E1E94" w:rsidRPr="005E1E94" w:rsidRDefault="005E1E94" w:rsidP="005A3DF2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36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1E94" w:rsidRPr="005E1E94" w:rsidRDefault="005E1E94" w:rsidP="005A3DF2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5E1E94">
              <w:rPr>
                <w:color w:val="000000"/>
              </w:rPr>
              <w:t>Е.В.Месенжинова</w:t>
            </w:r>
          </w:p>
        </w:tc>
      </w:tr>
    </w:tbl>
    <w:p w:rsidR="005E1E94" w:rsidRDefault="005E1E94" w:rsidP="005E1E94">
      <w:pPr>
        <w:autoSpaceDE w:val="0"/>
        <w:autoSpaceDN w:val="0"/>
        <w:adjustRightInd w:val="0"/>
        <w:rPr>
          <w:color w:val="000000"/>
        </w:rPr>
      </w:pPr>
      <w:bookmarkStart w:id="4" w:name="sub_1000"/>
      <w:r w:rsidRPr="005E1E94">
        <w:rPr>
          <w:color w:val="000000"/>
        </w:rPr>
        <w:t xml:space="preserve">                                                                                  </w:t>
      </w:r>
    </w:p>
    <w:p w:rsidR="005E1E94" w:rsidRDefault="005E1E94" w:rsidP="005E1E94">
      <w:pPr>
        <w:autoSpaceDE w:val="0"/>
        <w:autoSpaceDN w:val="0"/>
        <w:adjustRightInd w:val="0"/>
        <w:rPr>
          <w:color w:val="000000"/>
        </w:rPr>
      </w:pPr>
    </w:p>
    <w:p w:rsidR="005E1E94" w:rsidRDefault="005E1E94" w:rsidP="005E1E94">
      <w:pPr>
        <w:autoSpaceDE w:val="0"/>
        <w:autoSpaceDN w:val="0"/>
        <w:adjustRightInd w:val="0"/>
        <w:rPr>
          <w:color w:val="000000"/>
        </w:rPr>
      </w:pPr>
    </w:p>
    <w:p w:rsidR="005E1E94" w:rsidRPr="005E1E94" w:rsidRDefault="005E1E94" w:rsidP="005E1E94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</w:t>
      </w:r>
      <w:r w:rsidRPr="005E1E94">
        <w:rPr>
          <w:bCs/>
          <w:color w:val="000000"/>
        </w:rPr>
        <w:t>Приложение № 1</w:t>
      </w:r>
    </w:p>
    <w:bookmarkEnd w:id="4"/>
    <w:p w:rsidR="005E1E94" w:rsidRPr="005E1E94" w:rsidRDefault="005E1E94" w:rsidP="005E1E94">
      <w:pPr>
        <w:ind w:left="5670"/>
        <w:rPr>
          <w:color w:val="000000"/>
        </w:rPr>
      </w:pPr>
      <w:r w:rsidRPr="005E1E94">
        <w:rPr>
          <w:bCs/>
          <w:color w:val="000000"/>
        </w:rPr>
        <w:t xml:space="preserve">к </w:t>
      </w:r>
      <w:hyperlink w:anchor="sub_0" w:history="1">
        <w:r w:rsidRPr="005E1E94">
          <w:rPr>
            <w:bCs/>
            <w:color w:val="000000"/>
          </w:rPr>
          <w:t>постановлению</w:t>
        </w:r>
      </w:hyperlink>
      <w:r w:rsidRPr="005E1E94">
        <w:rPr>
          <w:bCs/>
          <w:color w:val="000000"/>
        </w:rPr>
        <w:t xml:space="preserve"> Администрации Верхнеобливского сельского поселения</w:t>
      </w:r>
    </w:p>
    <w:p w:rsidR="005E1E94" w:rsidRPr="005E1E94" w:rsidRDefault="005E1E94" w:rsidP="005E1E94">
      <w:pPr>
        <w:ind w:left="5670"/>
      </w:pPr>
      <w:r w:rsidRPr="005E1E94">
        <w:rPr>
          <w:bCs/>
        </w:rPr>
        <w:t>от 18.04.2023 № 44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</w:pPr>
    </w:p>
    <w:p w:rsidR="005E1E94" w:rsidRPr="005E1E94" w:rsidRDefault="005E1E94" w:rsidP="005E1E94">
      <w:pPr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  <w:r w:rsidRPr="005E1E94">
        <w:rPr>
          <w:bCs/>
          <w:color w:val="000000"/>
        </w:rPr>
        <w:t>ПОЛОЖЕНИЕ</w:t>
      </w:r>
    </w:p>
    <w:p w:rsidR="005E1E94" w:rsidRPr="005E1E94" w:rsidRDefault="005E1E94" w:rsidP="005E1E94">
      <w:pPr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  <w:r w:rsidRPr="005E1E94">
        <w:rPr>
          <w:bCs/>
          <w:color w:val="000000"/>
        </w:rPr>
        <w:t xml:space="preserve">о комиссии </w:t>
      </w:r>
      <w:r w:rsidRPr="005E1E94">
        <w:rPr>
          <w:color w:val="000000"/>
        </w:rPr>
        <w:t xml:space="preserve">по соблюдению </w:t>
      </w:r>
      <w:r w:rsidRPr="005E1E94">
        <w:rPr>
          <w:bCs/>
          <w:color w:val="000000"/>
        </w:rPr>
        <w:t>требований к служебному поведению муниципальных служащих Администрации Верхнеобливского сельского поселения и урегулированию конфликта интересов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5" w:name="sub_1001"/>
      <w:r w:rsidRPr="005E1E94">
        <w:rPr>
          <w:color w:val="000000"/>
        </w:rPr>
        <w:t xml:space="preserve">1. Настоящим Положением определяется порядок формирования и деятельности комиссии по соблюдению </w:t>
      </w:r>
      <w:r w:rsidRPr="005E1E94">
        <w:rPr>
          <w:bCs/>
          <w:color w:val="000000"/>
        </w:rPr>
        <w:t>требований к служебному поведению муниципальных служащих Администрации Верхнеобливского сельского поселения и урегулированию конфликта интересов</w:t>
      </w:r>
      <w:r w:rsidRPr="005E1E94">
        <w:rPr>
          <w:color w:val="000000"/>
        </w:rPr>
        <w:t xml:space="preserve"> (далее - комиссия).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bookmarkStart w:id="6" w:name="sub_1003"/>
      <w:bookmarkEnd w:id="5"/>
      <w:r w:rsidRPr="005E1E94">
        <w:rPr>
          <w:color w:val="000000"/>
        </w:rPr>
        <w:t xml:space="preserve">2. Комиссия в своей деятельности руководствуется Конституцией Российской Федерации, </w:t>
      </w:r>
      <w:hyperlink r:id="rId8" w:history="1">
        <w:r w:rsidRPr="005E1E94">
          <w:rPr>
            <w:color w:val="000000"/>
          </w:rPr>
          <w:t>Федеральным законом</w:t>
        </w:r>
      </w:hyperlink>
      <w:r w:rsidRPr="005E1E94">
        <w:rPr>
          <w:color w:val="000000"/>
        </w:rPr>
        <w:t xml:space="preserve"> от 25.12.2008 № 273-ФЗ «О противодействии коррупции», </w:t>
      </w:r>
      <w:r w:rsidRPr="005E1E94">
        <w:t xml:space="preserve">Федеральным законом от 02.03.2007 № 25-ФЗ «О муниципальной службе в Российской Федерации», иными </w:t>
      </w:r>
      <w:r w:rsidRPr="005E1E94">
        <w:rPr>
          <w:rFonts w:eastAsia="Calibri"/>
          <w:kern w:val="2"/>
        </w:rPr>
        <w:t>федеральными законами, областными законами Ростовской области, муниципальными правовыми актами, а также настоящим Положением.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E1E94">
        <w:rPr>
          <w:color w:val="000000"/>
        </w:rPr>
        <w:t>3. Основными задачами комиссии являются содействие</w:t>
      </w:r>
      <w:bookmarkStart w:id="7" w:name="sub_10031"/>
      <w:bookmarkEnd w:id="6"/>
      <w:r w:rsidRPr="005E1E94">
        <w:rPr>
          <w:color w:val="000000"/>
        </w:rPr>
        <w:t>: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</w:pPr>
      <w:r w:rsidRPr="005E1E94">
        <w:rPr>
          <w:color w:val="000000"/>
        </w:rPr>
        <w:t xml:space="preserve">в обеспечении соблюдения муниципальными служащими ограничений и запретов, требований о предотвращении или урегулировании конфликта интересов, а также в обеспечении </w:t>
      </w:r>
      <w:r w:rsidRPr="005E1E94">
        <w:t xml:space="preserve">исполнения ими обязанностей, установленных </w:t>
      </w:r>
      <w:hyperlink r:id="rId9" w:history="1">
        <w:r w:rsidRPr="005E1E94">
          <w:t>Федеральным законом</w:t>
        </w:r>
      </w:hyperlink>
      <w:r w:rsidRPr="005E1E94">
        <w:t xml:space="preserve"> от 25.12.2008 № 273-ФЗ «О противодействии коррупции», другими федеральными законами</w:t>
      </w:r>
      <w:bookmarkStart w:id="8" w:name="sub_10032"/>
      <w:bookmarkEnd w:id="7"/>
      <w:r w:rsidRPr="005E1E94">
        <w:t xml:space="preserve"> </w:t>
      </w:r>
      <w:r w:rsidRPr="005E1E94">
        <w:rPr>
          <w:spacing w:val="2"/>
        </w:rPr>
        <w:t>(далее - требования к служебному поведению и (или) требования об урегулировании конфликта интересов)</w:t>
      </w:r>
      <w:r w:rsidRPr="005E1E94">
        <w:t>;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</w:pPr>
      <w:r w:rsidRPr="005E1E94">
        <w:t>в осуществлении мер в Администрации Верхнеобливского сельского поселения по предупреждению коррупции.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9" w:name="sub_1004"/>
      <w:bookmarkEnd w:id="8"/>
      <w:r w:rsidRPr="005E1E94">
        <w:rPr>
          <w:color w:val="000000"/>
        </w:rPr>
        <w:t xml:space="preserve">4. Комиссия рассматривает вопросы, связанные с соблюдением требований к служебному поведению и (или) требований об урегулировании </w:t>
      </w:r>
      <w:hyperlink r:id="rId10" w:history="1">
        <w:r w:rsidRPr="005E1E94">
          <w:rPr>
            <w:color w:val="000000"/>
          </w:rPr>
          <w:t>конфликта интересов</w:t>
        </w:r>
      </w:hyperlink>
      <w:r w:rsidRPr="005E1E94">
        <w:rPr>
          <w:color w:val="000000"/>
        </w:rPr>
        <w:t>, в отношении: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E1E94">
        <w:rPr>
          <w:color w:val="000000"/>
        </w:rPr>
        <w:t xml:space="preserve"> муниципальных служащих, замещающих должности муниципальной службы в Администрации Верхнеобливского сельского поселения (далее - муниципальные служащие);</w:t>
      </w:r>
    </w:p>
    <w:p w:rsidR="005E1E94" w:rsidRPr="005E1E94" w:rsidRDefault="005E1E94" w:rsidP="005E1E94">
      <w:pPr>
        <w:shd w:val="clear" w:color="auto" w:fill="FFFFFF"/>
        <w:ind w:firstLine="1134"/>
        <w:jc w:val="both"/>
        <w:textAlignment w:val="baseline"/>
        <w:rPr>
          <w:spacing w:val="2"/>
        </w:rPr>
      </w:pPr>
      <w:r w:rsidRPr="005E1E94">
        <w:rPr>
          <w:spacing w:val="2"/>
        </w:rPr>
        <w:t>граждан, ранее замещавших должности муниципальной службы в  Администрации Верхнеобливского сельского поселения.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E1E94">
        <w:rPr>
          <w:color w:val="000000"/>
        </w:rPr>
        <w:t xml:space="preserve">5. Состав комиссии утверждается постановлением Администрации Верхнеобливского сельского поселения в соответствии с требованиями, предусмотренными постановлением Правительства Ростовской области от </w:t>
      </w:r>
      <w:r w:rsidRPr="005E1E94">
        <w:t>14.05.2012 № 365 и настоящим Положением.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spacing w:val="2"/>
        </w:rPr>
      </w:pPr>
      <w:bookmarkStart w:id="10" w:name="sub_1006"/>
      <w:bookmarkEnd w:id="9"/>
      <w:r w:rsidRPr="005E1E94">
        <w:rPr>
          <w:color w:val="000000"/>
        </w:rPr>
        <w:t>6. В состав комиссии входят председатель комиссии, его заместитель, секретарь и иные члены комиссии.</w:t>
      </w:r>
      <w:r w:rsidRPr="005E1E94">
        <w:rPr>
          <w:spacing w:val="2"/>
        </w:rPr>
        <w:t xml:space="preserve"> Председатель,  заместитель председателя комиссии и секретарь комиссии назначаются из числа членов комиссии, замещающих должности муниципальной службы. 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 xml:space="preserve">Председатель комиссии руководит деятельностью комиссии; планирует работу комиссии; утверждает повестку дня заседания комиссии; дает поручения членам комиссии; определяет дату, время и место проведения заседания комиссии; подписывает протоколы заседаний комиссии; осуществляет иные полномочия в целях реализации задач, возложенных на комиссию. 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 xml:space="preserve">Секретарь комиссии осуществляет регистрацию документов, являющихся основанием для проведения заседания комиссии; организует </w:t>
      </w:r>
      <w:r w:rsidRPr="005E1E94">
        <w:rPr>
          <w:rFonts w:eastAsia="Calibri"/>
          <w:kern w:val="2"/>
        </w:rPr>
        <w:br/>
        <w:t>сбор и подготовку материалов для рассмотрения на заседаниях комиссии; формирует проект повестки дня заседания комиссии; информирует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или гражданина, членов комиссии и других лиц, приглашенных на заседание комиссии, о дате, времени, месте проведения и повестке дня очередного заседания комиссии; ведет протоколы заседания комиссии; направляет выписки из протоколов заседаний комиссии; выполняет иные функции, связанные с обеспечением деятельности комиссии.</w:t>
      </w:r>
    </w:p>
    <w:p w:rsidR="005E1E94" w:rsidRPr="005E1E94" w:rsidRDefault="005E1E94" w:rsidP="005E1E94">
      <w:pPr>
        <w:ind w:firstLine="720"/>
        <w:jc w:val="both"/>
        <w:rPr>
          <w:color w:val="000000"/>
        </w:rPr>
      </w:pPr>
      <w:r w:rsidRPr="005E1E94">
        <w:t>Все члены комиссии при принятии решений обладают равными</w:t>
      </w:r>
      <w:r w:rsidRPr="005E1E94">
        <w:rPr>
          <w:color w:val="000000"/>
        </w:rPr>
        <w:t xml:space="preserve"> правами.</w:t>
      </w:r>
    </w:p>
    <w:p w:rsidR="005E1E94" w:rsidRPr="005E1E94" w:rsidRDefault="005E1E94" w:rsidP="005E1E94">
      <w:pPr>
        <w:ind w:firstLine="720"/>
        <w:jc w:val="both"/>
        <w:rPr>
          <w:color w:val="000000"/>
        </w:rPr>
      </w:pPr>
      <w:r w:rsidRPr="005E1E94">
        <w:rPr>
          <w:color w:val="000000"/>
        </w:rPr>
        <w:t>В отсутствие председателя комиссии его обязанности исполняет заместитель председателя комиссии.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1" w:name="sub_1008"/>
      <w:bookmarkEnd w:id="10"/>
      <w:r w:rsidRPr="005E1E94">
        <w:rPr>
          <w:color w:val="000000"/>
        </w:rPr>
        <w:t>7. В заседаниях комиссии с правом совещательного голоса участвуют: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2" w:name="sub_10081"/>
      <w:bookmarkEnd w:id="11"/>
      <w:r w:rsidRPr="005E1E94">
        <w:rPr>
          <w:color w:val="000000"/>
        </w:rPr>
        <w:t xml:space="preserve">-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</w:t>
      </w:r>
      <w:hyperlink r:id="rId11" w:history="1">
        <w:r w:rsidRPr="005E1E94">
          <w:rPr>
            <w:color w:val="000000"/>
          </w:rPr>
          <w:t>урегулировании конфликта интересов</w:t>
        </w:r>
      </w:hyperlink>
      <w:r w:rsidRPr="005E1E94">
        <w:rPr>
          <w:color w:val="000000"/>
        </w:rPr>
        <w:t>, и определяемые председателем комиссии два муниципальных служащих, замещающих в Администрации Верхнеобливского сельского поселения должности муниципальной службы, аналогичные должности, замещаемой муниципальным служащим, в отношении которого комиссией рассматривается вопрос;</w:t>
      </w:r>
    </w:p>
    <w:p w:rsidR="005E1E94" w:rsidRPr="005E1E94" w:rsidRDefault="005E1E94" w:rsidP="005E1E94">
      <w:pPr>
        <w:shd w:val="clear" w:color="auto" w:fill="FFFFFF"/>
        <w:jc w:val="both"/>
        <w:textAlignment w:val="baseline"/>
        <w:rPr>
          <w:color w:val="0070C0"/>
          <w:spacing w:val="2"/>
        </w:rPr>
      </w:pPr>
      <w:bookmarkStart w:id="13" w:name="sub_10082"/>
      <w:bookmarkEnd w:id="12"/>
      <w:r w:rsidRPr="005E1E94">
        <w:rPr>
          <w:color w:val="000000"/>
        </w:rPr>
        <w:t xml:space="preserve">        - другие муниципальные служащие: специалисты, которые могут дать пояснения по вопросам муниципальной службы и вопросам, рассматриваемым комиссией; должностные лица других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lastRenderedPageBreak/>
        <w:t xml:space="preserve">8. Состав комиссии формируется таким образом, чтобы исключить возможность возникновения конфликта интересов, который мог бы повлиять </w:t>
      </w:r>
      <w:r w:rsidRPr="005E1E94">
        <w:rPr>
          <w:rFonts w:eastAsia="Calibri"/>
          <w:kern w:val="2"/>
        </w:rPr>
        <w:br/>
        <w:t>на принимаемые комиссией решения.</w:t>
      </w:r>
      <w:bookmarkStart w:id="14" w:name="sub_1009"/>
      <w:bookmarkEnd w:id="13"/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5" w:name="sub_1010"/>
      <w:bookmarkEnd w:id="14"/>
      <w:r w:rsidRPr="005E1E94">
        <w:rPr>
          <w:color w:val="000000"/>
        </w:rPr>
        <w:t>9.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5E1E94" w:rsidRPr="005E1E94" w:rsidRDefault="005E1E94" w:rsidP="005E1E94">
      <w:pPr>
        <w:shd w:val="clear" w:color="auto" w:fill="FFFFFF"/>
        <w:jc w:val="both"/>
        <w:textAlignment w:val="baseline"/>
        <w:rPr>
          <w:spacing w:val="2"/>
        </w:rPr>
      </w:pPr>
      <w:r w:rsidRPr="005E1E94">
        <w:t xml:space="preserve">        10. Заседание комиссии считается правомочным, если на нем присутствует не менее двух третей от общего числа членов комиссии.</w:t>
      </w:r>
      <w:r w:rsidRPr="005E1E94">
        <w:rPr>
          <w:rFonts w:eastAsia="Calibri"/>
          <w:kern w:val="2"/>
        </w:rPr>
        <w:t xml:space="preserve"> Проведение заседаний с участием только членов комиссии, замещающих должности муниципальной службы в Администрации Верхнеобливского сельского поселения, недопустимо.</w:t>
      </w:r>
      <w:r w:rsidRPr="005E1E94">
        <w:rPr>
          <w:spacing w:val="2"/>
        </w:rPr>
        <w:t xml:space="preserve"> 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</w:pPr>
      <w:bookmarkStart w:id="16" w:name="sub_1011"/>
      <w:bookmarkEnd w:id="15"/>
      <w:r w:rsidRPr="005E1E94">
        <w:t>11. Основаниями для проведения заседания комиссии являются:</w:t>
      </w:r>
    </w:p>
    <w:p w:rsidR="005E1E94" w:rsidRPr="005E1E94" w:rsidRDefault="005E1E94" w:rsidP="005E1E94">
      <w:pPr>
        <w:pStyle w:val="description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bookmarkStart w:id="17" w:name="sub_10111"/>
      <w:bookmarkEnd w:id="16"/>
      <w:r w:rsidRPr="005E1E94">
        <w:rPr>
          <w:sz w:val="20"/>
          <w:szCs w:val="20"/>
        </w:rPr>
        <w:t xml:space="preserve">          11.1. Представление представителем нанимателя (работодателем), в соответствии с Порядком проверки достоверности и полноты сведений, представляемых гражданами, претендующими на замещение должностей муниципальной службы, </w:t>
      </w:r>
      <w:r w:rsidRPr="005E1E94">
        <w:rPr>
          <w:rFonts w:eastAsia="Calibri"/>
          <w:kern w:val="2"/>
          <w:sz w:val="20"/>
          <w:szCs w:val="20"/>
        </w:rPr>
        <w:t>и лицами, замещающими указанные должности</w:t>
      </w:r>
      <w:r w:rsidRPr="005E1E94">
        <w:rPr>
          <w:sz w:val="20"/>
          <w:szCs w:val="20"/>
        </w:rPr>
        <w:t xml:space="preserve">, и соблюдения муниципальными служащими требований к служебному поведению, </w:t>
      </w:r>
      <w:r w:rsidRPr="005E1E94">
        <w:rPr>
          <w:spacing w:val="2"/>
          <w:sz w:val="20"/>
          <w:szCs w:val="20"/>
        </w:rPr>
        <w:t>утвержденным постановлением Правительства Ростовской области от 03.08.2016 № 551 «О</w:t>
      </w:r>
      <w:r w:rsidRPr="005E1E94">
        <w:rPr>
          <w:b/>
          <w:bCs/>
          <w:sz w:val="20"/>
          <w:szCs w:val="20"/>
        </w:rPr>
        <w:t xml:space="preserve"> </w:t>
      </w:r>
      <w:r w:rsidRPr="005E1E94">
        <w:rPr>
          <w:bCs/>
          <w:sz w:val="20"/>
          <w:szCs w:val="20"/>
        </w:rPr>
        <w:t>Порядке проверки достоверности и полноты сведений, представляемых гражданами, претендующими на замещение отдельных должностей муниципальной службы, и лицами, замещающими указанные должности, и соблюдения лицами, замещающими указанные должности, требований к служебному поведению» (далее – Порядок проверки)</w:t>
      </w:r>
      <w:r w:rsidRPr="005E1E94">
        <w:rPr>
          <w:spacing w:val="2"/>
          <w:sz w:val="20"/>
          <w:szCs w:val="20"/>
        </w:rPr>
        <w:t>, материалов проверки, свидетельствующих:</w:t>
      </w:r>
      <w:r w:rsidRPr="005E1E94">
        <w:rPr>
          <w:sz w:val="20"/>
          <w:szCs w:val="20"/>
        </w:rPr>
        <w:t xml:space="preserve"> 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>- о представлении муниципальным служащим недостоверных или неполных сведений, предусмотренных пунктом 1 Порядка проверки;</w:t>
      </w:r>
    </w:p>
    <w:bookmarkEnd w:id="17"/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E1E94">
        <w:rPr>
          <w:color w:val="000000"/>
        </w:rPr>
        <w:t>- о несоблюдении муниципальным служащим требований к служебному поведению и (или) требований об урегулировании конфликта интересов.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8" w:name="sub_10112"/>
      <w:r w:rsidRPr="005E1E94">
        <w:rPr>
          <w:color w:val="000000"/>
        </w:rPr>
        <w:t>11.2. Поступившее специалисту по кадровой работе Администрации Верхнеобливского сельского поселения:</w:t>
      </w:r>
    </w:p>
    <w:bookmarkEnd w:id="18"/>
    <w:p w:rsidR="005E1E94" w:rsidRPr="005E1E94" w:rsidRDefault="005E1E94" w:rsidP="005E1E94">
      <w:r w:rsidRPr="005E1E94">
        <w:rPr>
          <w:color w:val="000000"/>
        </w:rPr>
        <w:t xml:space="preserve">           письменное обращение гражданина, замещавшего должность муниципальной службы, включенную в перечень должностей, </w:t>
      </w:r>
      <w:r w:rsidRPr="005E1E94">
        <w:rPr>
          <w:rFonts w:eastAsia="Calibri"/>
          <w:kern w:val="2"/>
        </w:rPr>
        <w:t xml:space="preserve">при замещении которых муниципальные служащие Администрации Верхнеобливского 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</w:t>
      </w:r>
      <w:r w:rsidRPr="005E1E94">
        <w:t xml:space="preserve">утвержденный постановлением Администрации Верхнеобливского сельского поселения от 30.12.2016 № 40 «Об утверждении перечня должностей муниципальной службы Администрации Верхнеобливского сельского поселения, при замещении которых муниципальные служащие Администрации Верхнеобливского сельского поселения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 </w:t>
      </w:r>
      <w:r w:rsidRPr="005E1E94">
        <w:rPr>
          <w:rFonts w:eastAsia="Calibri"/>
          <w:kern w:val="2"/>
          <w:u w:val="single"/>
        </w:rPr>
        <w:t xml:space="preserve"> </w:t>
      </w:r>
      <w:r w:rsidRPr="005E1E94">
        <w:rPr>
          <w:rFonts w:eastAsia="Calibri"/>
          <w:kern w:val="2"/>
        </w:rPr>
        <w:t>(далее – гражданин)</w:t>
      </w:r>
      <w:r w:rsidRPr="005E1E94">
        <w:t xml:space="preserve">, о даче согласия </w:t>
      </w:r>
      <w:r w:rsidRPr="005E1E94">
        <w:rPr>
          <w:rFonts w:eastAsia="Calibri"/>
          <w:kern w:val="2"/>
        </w:rPr>
        <w:t>на замещение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организации, предусмотренных действующим законодательством, до истечения двух лет со дня увольнения с муниципальной службы;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E1E94">
        <w:rPr>
          <w:color w:val="000000"/>
        </w:rPr>
        <w:t>заявление муниципального служащего о невозможности по объективным причинам представить сведения о доходах, расходах об имуществе и обязательствах имущественного характера своих супруги (супруга) и несовершеннолетних детей;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>заявление муниципального служащего о невозможности выполнить требования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– Федеральный закон №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19" w:name="sub_10113"/>
      <w:r w:rsidRPr="005E1E94">
        <w:rPr>
          <w:color w:val="000000"/>
        </w:rPr>
        <w:t xml:space="preserve">11.3. Представление руководителя (представителя) муниципального служащего Администрации Верхнеобливского сельского поселения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</w:t>
      </w:r>
      <w:hyperlink r:id="rId12" w:history="1">
        <w:r w:rsidRPr="005E1E94">
          <w:rPr>
            <w:color w:val="000000"/>
          </w:rPr>
          <w:t>коррупции</w:t>
        </w:r>
      </w:hyperlink>
      <w:r w:rsidRPr="005E1E94">
        <w:rPr>
          <w:color w:val="000000"/>
        </w:rPr>
        <w:t>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</w:pPr>
      <w:r w:rsidRPr="005E1E94">
        <w:rPr>
          <w:color w:val="000000"/>
        </w:rPr>
        <w:t>11.4.</w:t>
      </w:r>
      <w:r w:rsidRPr="005E1E94">
        <w:rPr>
          <w:rFonts w:eastAsia="Calibri"/>
          <w:lang w:eastAsia="en-US"/>
        </w:rPr>
        <w:t xml:space="preserve"> Представление Работодателем материалов проверки, свидетельствующих о представлении муниципальным служащим недостоверных или неполных сведений, предусмотренных частью 1 статьи 3  Федерального закона  от  03.12.2012 №230-ФЗ «О контроле за соответствием расходов лиц, замещающих государственные должности, и иных лиц их доходам».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>11.5.</w:t>
      </w:r>
      <w:r w:rsidRPr="005E1E94">
        <w:rPr>
          <w:rFonts w:eastAsia="Calibri"/>
          <w:color w:val="FF0000"/>
          <w:kern w:val="2"/>
        </w:rPr>
        <w:t> </w:t>
      </w:r>
      <w:r w:rsidRPr="005E1E94">
        <w:rPr>
          <w:rFonts w:eastAsia="Calibri"/>
          <w:kern w:val="2"/>
        </w:rPr>
        <w:t>Поступившее в соответствии с частью 4 статьи 12 Федерального закона № 273-ФЗ и статьей 64.1</w:t>
      </w:r>
      <w:r w:rsidRPr="005E1E94">
        <w:rPr>
          <w:rFonts w:eastAsia="Calibri"/>
          <w:kern w:val="2"/>
          <w:vertAlign w:val="superscript"/>
        </w:rPr>
        <w:t xml:space="preserve"> </w:t>
      </w:r>
      <w:r w:rsidRPr="005E1E94">
        <w:rPr>
          <w:rFonts w:eastAsia="Calibri"/>
          <w:kern w:val="2"/>
        </w:rPr>
        <w:t xml:space="preserve">Трудового кодекса Российской Федерации в Администрацию Верхнеобливского сельского поселения уведомление коммерческой или некоммерческой организации о заключении с гражданином, замещавшим должность </w:t>
      </w:r>
      <w:r w:rsidRPr="005E1E94">
        <w:rPr>
          <w:rFonts w:eastAsia="Calibri"/>
          <w:kern w:val="2"/>
        </w:rPr>
        <w:lastRenderedPageBreak/>
        <w:t>муниципальной службы в муниципальном органе Верхнеобливского сельского поселения, трудового или гражданско-правового договора на выполнение работ (оказание услуг),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 xml:space="preserve">12. Обращение, указанное в абзаце втором подпункта 11.2 пункта 11 настоящего Положения, подается гражданином в Администрацию Верхнеобливского сельского поселения (должностному лицу, ответственному за работу по профилактике коррупционных и иных правонарушений).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</w:t>
      </w:r>
    </w:p>
    <w:p w:rsidR="005E1E94" w:rsidRPr="005E1E94" w:rsidRDefault="005E1E94" w:rsidP="005E1E94">
      <w:pPr>
        <w:shd w:val="clear" w:color="auto" w:fill="FFFFFF"/>
        <w:ind w:firstLine="851"/>
        <w:jc w:val="both"/>
        <w:textAlignment w:val="baseline"/>
        <w:rPr>
          <w:spacing w:val="2"/>
        </w:rPr>
      </w:pPr>
      <w:r w:rsidRPr="005E1E94">
        <w:rPr>
          <w:spacing w:val="2"/>
        </w:rPr>
        <w:t xml:space="preserve">В  Администрации Верхнеобливского сельского поселения, </w:t>
      </w:r>
      <w:r w:rsidRPr="005E1E94">
        <w:t xml:space="preserve">лицо ответственное за работу по профилактике коррупционных и иных правонарушений (секретарь комиссии) </w:t>
      </w:r>
      <w:r w:rsidRPr="005E1E94">
        <w:rPr>
          <w:spacing w:val="2"/>
        </w:rPr>
        <w:t xml:space="preserve"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3" w:history="1">
        <w:r w:rsidRPr="005E1E94">
          <w:rPr>
            <w:spacing w:val="2"/>
          </w:rPr>
          <w:t>статьи 12 Федерального закона от 25 декабря 2008 года № 273-ФЗ «О противодействии коррупции»</w:t>
        </w:r>
      </w:hyperlink>
      <w:r w:rsidRPr="005E1E94">
        <w:rPr>
          <w:spacing w:val="2"/>
        </w:rPr>
        <w:t>.</w:t>
      </w:r>
    </w:p>
    <w:p w:rsidR="005E1E94" w:rsidRPr="005E1E94" w:rsidRDefault="005E1E94" w:rsidP="005E1E94">
      <w:pPr>
        <w:shd w:val="clear" w:color="auto" w:fill="FFFFFF"/>
        <w:ind w:firstLine="851"/>
        <w:jc w:val="both"/>
        <w:textAlignment w:val="baseline"/>
        <w:rPr>
          <w:spacing w:val="2"/>
        </w:rPr>
      </w:pPr>
      <w:r w:rsidRPr="005E1E94">
        <w:rPr>
          <w:spacing w:val="2"/>
        </w:rPr>
        <w:t>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>13.</w:t>
      </w:r>
      <w:r w:rsidRPr="005E1E94">
        <w:rPr>
          <w:rFonts w:eastAsia="Calibri"/>
          <w:color w:val="FF0000"/>
          <w:kern w:val="2"/>
        </w:rPr>
        <w:t> </w:t>
      </w:r>
      <w:r w:rsidRPr="005E1E94">
        <w:rPr>
          <w:rFonts w:eastAsia="Calibri"/>
          <w:kern w:val="2"/>
        </w:rPr>
        <w:t>Обращение, указанное в абзаце втором подпункта 11.2 пункта 11 настоящего Положения, может быть подано гражданским служащим, планирующим свое увольнение с гражданской службы, и подлежит рассмотрению комиссией в соответствии с настоящим Положением.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>14.</w:t>
      </w:r>
      <w:r w:rsidRPr="005E1E94">
        <w:rPr>
          <w:rFonts w:eastAsia="Calibri"/>
          <w:color w:val="FF0000"/>
          <w:kern w:val="2"/>
        </w:rPr>
        <w:t> </w:t>
      </w:r>
      <w:r w:rsidRPr="005E1E94">
        <w:rPr>
          <w:rFonts w:eastAsia="Calibri"/>
          <w:kern w:val="2"/>
        </w:rPr>
        <w:t xml:space="preserve">Уведомление, указанное в абзаце пятом подпункта 11.2 пункта 11 настоящего Положения, рассматривается должностным </w:t>
      </w:r>
      <w:r w:rsidRPr="005E1E94">
        <w:rPr>
          <w:rFonts w:eastAsia="Calibri"/>
          <w:kern w:val="2"/>
        </w:rPr>
        <w:br/>
        <w:t>лицом, ответственным за работу по профилактике коррупционных и иных правонарушений муниципального органа, которое осуществляет подготовку мотивированного заключения по результатам рассмотрения уведомления.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>15.</w:t>
      </w:r>
      <w:r w:rsidRPr="005E1E94">
        <w:rPr>
          <w:rFonts w:eastAsia="Calibri"/>
          <w:color w:val="FF0000"/>
          <w:kern w:val="2"/>
        </w:rPr>
        <w:t> </w:t>
      </w:r>
      <w:r w:rsidRPr="005E1E94">
        <w:rPr>
          <w:rFonts w:eastAsia="Calibri"/>
          <w:kern w:val="2"/>
        </w:rPr>
        <w:t>Уведомление, указанное в подпункте 11.4 пункта 11 настоящего Положения, рассматривается должностным лицом, ответственным за работу по профилактике коррупционных и иных правонарушений муниципального органа, которое осуществляет подготовку мотивированного заключения о соблюдении гражданином требований статьи 12 Федерального закона № 273-ФЗ.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 xml:space="preserve">16. При подготовке мотивированного заключения по результатам рассмотрения обращения, указанного в абзаце втором подпункта 11.2 пункта 11 настоящего Порядка, или уведомлений, указанных в абзаце пятом </w:t>
      </w:r>
      <w:r w:rsidRPr="005E1E94">
        <w:rPr>
          <w:rFonts w:eastAsia="Calibri"/>
          <w:kern w:val="2"/>
        </w:rPr>
        <w:br/>
        <w:t xml:space="preserve">подпункта 11.2 и подпункте 11.4 пункта 11 настоящего Положения, должностные лица, ответственные за работу по профилактике коррупционных </w:t>
      </w:r>
      <w:r w:rsidRPr="005E1E94">
        <w:rPr>
          <w:rFonts w:eastAsia="Calibri"/>
          <w:kern w:val="2"/>
        </w:rPr>
        <w:br/>
        <w:t xml:space="preserve">и иных правонарушений государственных органов, имеют право проводить собеседование с гражданином (муниципальным служащим), представившим обращение (уведомление), получать от него письменные пояснения, </w:t>
      </w:r>
      <w:r w:rsidRPr="005E1E94">
        <w:rPr>
          <w:rFonts w:eastAsia="Calibri"/>
          <w:kern w:val="2"/>
        </w:rPr>
        <w:br/>
        <w:t xml:space="preserve">а руководитель муниципального органа может направлять в установленном порядке запросы в государственные органы, органы местного самоуправления и заинтересованные организации. 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>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 xml:space="preserve">17. Комиссия не рассматривает сообщения о преступлениях и административных правонарушениях, а также анонимные обращения, </w:t>
      </w:r>
      <w:r w:rsidRPr="005E1E94">
        <w:rPr>
          <w:rFonts w:eastAsia="Calibri"/>
          <w:kern w:val="2"/>
        </w:rPr>
        <w:br/>
        <w:t>не проводит проверки по фактам нарушения служебной дисциплины.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color w:val="FF0000"/>
          <w:kern w:val="2"/>
        </w:rPr>
      </w:pPr>
      <w:bookmarkStart w:id="20" w:name="sub_1013"/>
      <w:bookmarkEnd w:id="19"/>
      <w:r w:rsidRPr="005E1E94">
        <w:rPr>
          <w:color w:val="000000"/>
        </w:rPr>
        <w:t>18. Председатель комиссии при поступлении к нему в порядке, предусмотренном нормативным правовым актом Администрации Верхнеобливского сельского поселения, информации, содержащей основания для проведения заседания комиссии: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rFonts w:eastAsia="Calibri"/>
          <w:kern w:val="2"/>
        </w:rPr>
      </w:pPr>
      <w:bookmarkStart w:id="21" w:name="sub_10131"/>
      <w:bookmarkEnd w:id="20"/>
      <w:r w:rsidRPr="005E1E94">
        <w:rPr>
          <w:color w:val="000000"/>
        </w:rPr>
        <w:t>18.1. </w:t>
      </w:r>
      <w:r w:rsidRPr="005E1E94">
        <w:rPr>
          <w:rFonts w:eastAsia="Calibri"/>
          <w:kern w:val="2"/>
        </w:rPr>
        <w:t xml:space="preserve">В 10-дневный срок назначает дату заседания комиссии. При этом </w:t>
      </w:r>
      <w:r w:rsidRPr="005E1E94">
        <w:rPr>
          <w:rFonts w:eastAsia="Calibri"/>
          <w:kern w:val="2"/>
        </w:rPr>
        <w:br/>
        <w:t xml:space="preserve">дата заседания комиссии не может быть назначена позднее 20 дней </w:t>
      </w:r>
      <w:r w:rsidRPr="005E1E94">
        <w:rPr>
          <w:rFonts w:eastAsia="Calibri"/>
          <w:kern w:val="2"/>
        </w:rPr>
        <w:br/>
        <w:t>со дня поступления указанной информации, за исключением случаев, предусмотренных абзацами вторым и третьим настоящего подпункта.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>Заседание комиссии по рассмотрению заявлений, указанных в абзацах третьем и четвертом подпункта 11.2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>Уведомление, указанное в подпункте 11.4 пункта 11 настоящего Положения, как правило, рассматривается на очередном (плановом) заседании комиссии.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2" w:name="sub_10132"/>
      <w:bookmarkEnd w:id="21"/>
      <w:r w:rsidRPr="005E1E94">
        <w:rPr>
          <w:color w:val="000000"/>
        </w:rPr>
        <w:lastRenderedPageBreak/>
        <w:t>18.2. 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информацией, и с результатами ее проверки.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3" w:name="sub_10133"/>
      <w:bookmarkEnd w:id="22"/>
      <w:r w:rsidRPr="005E1E94">
        <w:rPr>
          <w:color w:val="000000"/>
        </w:rPr>
        <w:t>18.3. Рассматривает ходатайства о приглашении на заседание комиссии лиц, указанных в абзаце три пункта 7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bookmarkStart w:id="24" w:name="sub_1014"/>
      <w:bookmarkEnd w:id="23"/>
      <w:r w:rsidRPr="005E1E94">
        <w:rPr>
          <w:rFonts w:eastAsia="Calibri"/>
          <w:kern w:val="2"/>
        </w:rPr>
        <w:t>19. 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подпунктом 11.2 пункта 11 настоящего Положения.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>20. Заседания комиссии могут проводиться в отсутствие муниципального служащего или гражданина в случае: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>20.1. Если в обращении, заявлении или уведомлении, предусмотренных подпунктом 11.2 пункта 11 настоящего Положения, не содержится указания о намерении муниципального служащего или гражданина лично присутствовать на заседании комиссии.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>20.2.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</w:pP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5" w:name="sub_1015"/>
      <w:bookmarkEnd w:id="24"/>
      <w:r w:rsidRPr="005E1E94">
        <w:rPr>
          <w:color w:val="000000"/>
        </w:rPr>
        <w:t xml:space="preserve">21. На заседании комиссии заслушиваются пояснения муниципального служащего </w:t>
      </w:r>
      <w:r w:rsidRPr="005E1E94">
        <w:rPr>
          <w:rFonts w:eastAsia="Calibri"/>
          <w:kern w:val="2"/>
        </w:rPr>
        <w:t xml:space="preserve">или гражданина (с их согласия) </w:t>
      </w:r>
      <w:r w:rsidRPr="005E1E94">
        <w:rPr>
          <w:color w:val="000000"/>
        </w:rPr>
        <w:t xml:space="preserve">и иных лиц, рассматриваются материалы по существу </w:t>
      </w:r>
      <w:r w:rsidRPr="005E1E94">
        <w:rPr>
          <w:rFonts w:eastAsia="Calibri"/>
          <w:kern w:val="2"/>
        </w:rPr>
        <w:t>вынесенных на данное заседание вопросов</w:t>
      </w:r>
      <w:r w:rsidRPr="005E1E94">
        <w:rPr>
          <w:color w:val="000000"/>
        </w:rPr>
        <w:t>, а также дополнительные материалы.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6" w:name="sub_1016"/>
      <w:bookmarkEnd w:id="25"/>
      <w:r w:rsidRPr="005E1E94">
        <w:rPr>
          <w:color w:val="000000"/>
        </w:rPr>
        <w:t>22.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7" w:name="sub_1017"/>
      <w:bookmarkEnd w:id="26"/>
      <w:r w:rsidRPr="005E1E94">
        <w:rPr>
          <w:color w:val="000000"/>
        </w:rPr>
        <w:t>23. По итогам рассмотрения вопроса, указанного в абзаце втором подпункта 11.1 пункта 11 настоящего Положения, комиссия принимает одно из следующих решений: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8" w:name="sub_10171"/>
      <w:bookmarkEnd w:id="27"/>
      <w:r w:rsidRPr="005E1E94">
        <w:t xml:space="preserve">установить, что сведения о </w:t>
      </w:r>
      <w:r w:rsidRPr="005E1E94">
        <w:rPr>
          <w:bCs/>
        </w:rPr>
        <w:t xml:space="preserve">доходах, расходах, об имуществе и обязательствах имущественного характера, </w:t>
      </w:r>
      <w:r w:rsidRPr="005E1E94">
        <w:t>представленные муниципальным служащим, являются достоверными и полными</w:t>
      </w:r>
      <w:r w:rsidRPr="005E1E94">
        <w:rPr>
          <w:color w:val="000000"/>
        </w:rPr>
        <w:t>;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29" w:name="sub_10172"/>
      <w:bookmarkEnd w:id="28"/>
      <w:r w:rsidRPr="005E1E94">
        <w:t xml:space="preserve">установить, что сведения о </w:t>
      </w:r>
      <w:r w:rsidRPr="005E1E94">
        <w:rPr>
          <w:bCs/>
        </w:rPr>
        <w:t xml:space="preserve">доходах, расходах, об имуществе и обязательствах имущественного характера, </w:t>
      </w:r>
      <w:r w:rsidRPr="005E1E94">
        <w:t>представленные муниципальным служащим, являются недостоверными и (или) неполными</w:t>
      </w:r>
      <w:r w:rsidRPr="005E1E94">
        <w:rPr>
          <w:color w:val="000000"/>
        </w:rPr>
        <w:t>. В этом случае комиссия рекомендует руководителю Администрации Верхнеобливского сельского поселения, применить к муниципальному служащему конкретную меру ответственности.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30" w:name="sub_1018"/>
      <w:bookmarkEnd w:id="29"/>
      <w:r w:rsidRPr="005E1E94">
        <w:rPr>
          <w:color w:val="000000"/>
        </w:rPr>
        <w:t xml:space="preserve">24. По итогам рассмотрения вопроса, указанного в абзаце третьем </w:t>
      </w:r>
      <w:hyperlink w:anchor="sub_10111" w:history="1">
        <w:r w:rsidRPr="005E1E94">
          <w:rPr>
            <w:color w:val="000000"/>
          </w:rPr>
          <w:t>подпункта 11.1 пункта 1</w:t>
        </w:r>
      </w:hyperlink>
      <w:r w:rsidRPr="005E1E94">
        <w:rPr>
          <w:color w:val="000000"/>
        </w:rPr>
        <w:t>1 настоящего Положения, комиссия принимает одно из следующих решений: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31" w:name="sub_10181"/>
      <w:bookmarkEnd w:id="30"/>
      <w:r w:rsidRPr="005E1E94">
        <w:rPr>
          <w:color w:val="000000"/>
        </w:rPr>
        <w:t xml:space="preserve">установить, что муниципальный служащий соблюдал требования к служебному поведению </w:t>
      </w:r>
      <w:bookmarkStart w:id="32" w:name="OLE_LINK2"/>
      <w:r w:rsidRPr="005E1E94">
        <w:rPr>
          <w:color w:val="000000"/>
        </w:rPr>
        <w:t xml:space="preserve">и (или) </w:t>
      </w:r>
      <w:bookmarkEnd w:id="32"/>
      <w:r w:rsidRPr="005E1E94">
        <w:rPr>
          <w:color w:val="000000"/>
        </w:rPr>
        <w:t>требования об урегулировании конфликта интересов;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33" w:name="sub_10182"/>
      <w:bookmarkEnd w:id="31"/>
      <w:r w:rsidRPr="005E1E94">
        <w:rPr>
          <w:color w:val="000000"/>
        </w:rPr>
        <w:t>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Администрации Верхнеобливского сельского поселения указать муниципальному служащему на недопустимость нарушения требований к служебному поведению и (или)  требований об урегулировании конфликта интересов либо применить к муниципальному служащему конкретную меру ответственности в соответствии с законодательством.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34" w:name="sub_1019"/>
      <w:bookmarkEnd w:id="33"/>
      <w:r w:rsidRPr="005E1E94">
        <w:rPr>
          <w:color w:val="000000"/>
        </w:rPr>
        <w:t xml:space="preserve">25. По итогам рассмотрения вопроса, указанного в абзаце втором </w:t>
      </w:r>
      <w:hyperlink w:anchor="sub_10112" w:history="1">
        <w:r w:rsidRPr="005E1E94">
          <w:rPr>
            <w:color w:val="000000"/>
          </w:rPr>
          <w:t>подпункта 11.2 пункта </w:t>
        </w:r>
      </w:hyperlink>
      <w:r w:rsidRPr="005E1E94">
        <w:rPr>
          <w:color w:val="000000"/>
        </w:rPr>
        <w:t>11 настоящего Положения, комиссия принимает одно из следующих решений:</w:t>
      </w:r>
    </w:p>
    <w:p w:rsidR="005E1E94" w:rsidRPr="005E1E94" w:rsidRDefault="005E1E94" w:rsidP="005E1E94">
      <w:pPr>
        <w:ind w:firstLine="720"/>
        <w:jc w:val="both"/>
        <w:rPr>
          <w:color w:val="000000"/>
        </w:rPr>
      </w:pPr>
      <w:bookmarkStart w:id="35" w:name="sub_10191"/>
      <w:bookmarkEnd w:id="34"/>
      <w:r w:rsidRPr="005E1E94">
        <w:rPr>
          <w:color w:val="000000"/>
        </w:rPr>
        <w:t xml:space="preserve">дать гражданину согласие на замещение на условиях трудового договора должности в организации и (или) выполнение </w:t>
      </w:r>
      <w:r w:rsidRPr="005E1E94">
        <w:t>в данной организации работы на условиях гражданско-правового договора</w:t>
      </w:r>
      <w:r w:rsidRPr="005E1E94">
        <w:rPr>
          <w:color w:val="000000"/>
        </w:rPr>
        <w:t xml:space="preserve">, </w:t>
      </w:r>
      <w:r w:rsidRPr="005E1E94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обязанности муниципального служащего</w:t>
      </w:r>
      <w:r w:rsidRPr="005E1E94">
        <w:rPr>
          <w:color w:val="000000"/>
        </w:rPr>
        <w:t>;</w:t>
      </w:r>
    </w:p>
    <w:p w:rsidR="005E1E94" w:rsidRPr="005E1E94" w:rsidRDefault="005E1E94" w:rsidP="005E1E94">
      <w:pPr>
        <w:ind w:firstLine="720"/>
        <w:jc w:val="both"/>
        <w:rPr>
          <w:color w:val="000000"/>
        </w:rPr>
      </w:pPr>
      <w:bookmarkStart w:id="36" w:name="sub_10192"/>
      <w:bookmarkEnd w:id="35"/>
      <w:r w:rsidRPr="005E1E94">
        <w:rPr>
          <w:color w:val="000000"/>
        </w:rPr>
        <w:t xml:space="preserve">отказать гражданину в согласии на замещение на условиях трудового договора должности в организации и (или) выполнение </w:t>
      </w:r>
      <w:r w:rsidRPr="005E1E94">
        <w:t>в данной организации работы на условиях гражданско-правового договора</w:t>
      </w:r>
      <w:r w:rsidRPr="005E1E94">
        <w:rPr>
          <w:color w:val="000000"/>
        </w:rPr>
        <w:t xml:space="preserve">, </w:t>
      </w:r>
      <w:r w:rsidRPr="005E1E94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обязанности муниципального служащего, и мотивировать свой отказ</w:t>
      </w:r>
      <w:r w:rsidRPr="005E1E94">
        <w:rPr>
          <w:color w:val="000000"/>
        </w:rPr>
        <w:t>.</w:t>
      </w:r>
    </w:p>
    <w:p w:rsidR="005E1E94" w:rsidRPr="005E1E94" w:rsidRDefault="005E1E94" w:rsidP="005E1E94">
      <w:pPr>
        <w:tabs>
          <w:tab w:val="left" w:pos="6300"/>
        </w:tabs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37" w:name="sub_1020"/>
      <w:bookmarkEnd w:id="36"/>
      <w:r w:rsidRPr="005E1E94">
        <w:rPr>
          <w:color w:val="000000"/>
        </w:rPr>
        <w:t xml:space="preserve">26. По итогам рассмотрения вопроса, указанного в </w:t>
      </w:r>
      <w:hyperlink w:anchor="sub_101123" w:history="1">
        <w:r w:rsidRPr="005E1E94">
          <w:rPr>
            <w:color w:val="000000"/>
          </w:rPr>
          <w:t>абзаце третьем подпункта 11.2 пункта </w:t>
        </w:r>
      </w:hyperlink>
      <w:r w:rsidRPr="005E1E94">
        <w:rPr>
          <w:color w:val="000000"/>
        </w:rPr>
        <w:t>11 настоящего Положения, комиссия принимает одно из следующих решений: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38" w:name="sub_10201"/>
      <w:bookmarkEnd w:id="37"/>
      <w:r w:rsidRPr="005E1E94">
        <w:rPr>
          <w:color w:val="000000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39" w:name="sub_10202"/>
      <w:bookmarkEnd w:id="38"/>
      <w:r w:rsidRPr="005E1E94">
        <w:rPr>
          <w:color w:val="000000"/>
        </w:rPr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40" w:name="sub_10203"/>
      <w:bookmarkEnd w:id="39"/>
      <w:r w:rsidRPr="005E1E94">
        <w:rPr>
          <w:color w:val="000000"/>
        </w:rPr>
        <w:lastRenderedPageBreak/>
        <w:t>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руководителю Администрации Верхнеобливского сельского поселения применить к муниципальному служащему конкретную меру ответственности</w:t>
      </w:r>
      <w:r w:rsidRPr="005E1E94">
        <w:t xml:space="preserve"> в соответствии с действующим законодательством</w:t>
      </w:r>
      <w:r w:rsidRPr="005E1E94">
        <w:rPr>
          <w:color w:val="000000"/>
        </w:rPr>
        <w:t>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bookmarkStart w:id="41" w:name="sub_1022"/>
      <w:bookmarkEnd w:id="40"/>
      <w:r w:rsidRPr="005E1E94">
        <w:rPr>
          <w:rFonts w:eastAsia="Calibri"/>
          <w:kern w:val="2"/>
        </w:rPr>
        <w:t>27. По итогам рассмотрения вопроса, указанного в абзаце четвертом подпункта 11.2 пункта 11 настоящего Положения, комиссия принимает одно из следующих решений: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>27.1. Признать, что обстоятельства, препятствующие выполнению требований Федерального закона от 07.05.2013 № 79-ФЗ, являются объективными и уважительными.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>27.2. Признать, что обстоятельства, препятствующие выполнению требований Федерального закона от 07.05.2013 № 79-ФЗ, не являются объективными и уважительными.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 xml:space="preserve">28. По итогам рассмотрения вопроса, указанного в абзаце пятом </w:t>
      </w:r>
      <w:r w:rsidRPr="005E1E94">
        <w:rPr>
          <w:rFonts w:eastAsia="Calibri"/>
          <w:kern w:val="2"/>
        </w:rPr>
        <w:br/>
        <w:t xml:space="preserve">подпункта 11.2 пункта 11 настоящего Положения, комиссия принимает одно </w:t>
      </w:r>
      <w:r w:rsidRPr="005E1E94">
        <w:rPr>
          <w:rFonts w:eastAsia="Calibri"/>
          <w:kern w:val="2"/>
        </w:rPr>
        <w:br/>
        <w:t>из следующих решений: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>28.1. Признать, что при исполнении муниципальным служащим должностных обязанностей конфликт интересов отсутствует.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>28.2. 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руководителю муниципального органа принять меры по урегулированию конфликта интересов или по недопущению его возникновения.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>28.3. Признать, что муниципальный служащий не соблюдал требования об урегулировании конфликта интересов. В этом случае комиссия рекомендует руководителю муниципального органа применить к муниципальному служащему конкретную меру ответственности.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>29. По итогам рассмотрения вопроса, предусмотренного подпунктом 11.3 пункта 11 настоящего Положения, комиссия принимает соответствующее решение.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 xml:space="preserve">30. По итогам рассмотрения вопроса, указанного в подпункте 11.4 </w:t>
      </w:r>
      <w:r w:rsidRPr="005E1E94">
        <w:rPr>
          <w:rFonts w:eastAsia="Calibri"/>
          <w:kern w:val="2"/>
        </w:rPr>
        <w:br/>
        <w:t>пункта 11 настоящего Положения, комиссия принимает одно из следующих решений: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>30.1. Признать, что сведения, представленные муниципальным служащим в соответствии с частью 1 статьи 3 Федерального закона от 03.12.2012 № 230-ФЗ, являются достоверными и полными.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>30.2. Признать, что сведения, представленные муниципальным служащим в соответствии с частью 1 статьи 3 Федерального закона от 03.12.2012 № 230-ФЗ, являются недостоверными и (или) неполными. В этом случае комиссия рекомендует руководителю муниципального органа применить к 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 xml:space="preserve">31. По итогам рассмотрения вопроса, указанного в подпункте 11.5 </w:t>
      </w:r>
      <w:r w:rsidRPr="005E1E94">
        <w:rPr>
          <w:rFonts w:eastAsia="Calibri"/>
          <w:kern w:val="2"/>
        </w:rPr>
        <w:br/>
        <w:t>пункта 11 настоящего Положения, комиссия принимает в отношении гражданина одно из следующих решений: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>31.1. 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>31.2. 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№ 273-ФЗ.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 xml:space="preserve">32. По итогам рассмотрения вопросов, указанных в подпунктах 11.1, </w:t>
      </w:r>
      <w:r w:rsidRPr="005E1E94">
        <w:rPr>
          <w:rFonts w:eastAsia="Calibri"/>
          <w:kern w:val="2"/>
        </w:rPr>
        <w:br/>
        <w:t>11.2, 11.4 и 11.5 пункта 11 настоящего Положения, и при наличии к тому оснований комиссия может принять иное решение, чем это предусмотрено пунктами 23 – 28, 30, 31 настоящего Положения. Основания и мотивы принятия такого решения должны быть отражены в протоколе заседания комиссии.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</w:pPr>
      <w:bookmarkStart w:id="42" w:name="sub_1023"/>
      <w:bookmarkEnd w:id="41"/>
      <w:r w:rsidRPr="005E1E94">
        <w:rPr>
          <w:color w:val="000000"/>
        </w:rPr>
        <w:t>33. Для исполнения решений комиссии могут быть подготовлены проекты правовых актов Администрации Михайловского сельского поселения</w:t>
      </w:r>
      <w:bookmarkStart w:id="43" w:name="sub_1024"/>
      <w:bookmarkEnd w:id="42"/>
      <w:r w:rsidRPr="005E1E94">
        <w:rPr>
          <w:color w:val="000000"/>
        </w:rPr>
        <w:t xml:space="preserve">, </w:t>
      </w:r>
      <w:r w:rsidRPr="005E1E94">
        <w:t>которые в установленном порядке представляются на рассмотрение Работодателю.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5E1E94">
        <w:rPr>
          <w:color w:val="000000"/>
        </w:rPr>
        <w:t xml:space="preserve">34. Решения комиссии по вопросам, указанным в </w:t>
      </w:r>
      <w:hyperlink w:anchor="sub_1011" w:history="1">
        <w:r w:rsidRPr="005E1E94">
          <w:rPr>
            <w:color w:val="000000"/>
          </w:rPr>
          <w:t>пункте </w:t>
        </w:r>
      </w:hyperlink>
      <w:r w:rsidRPr="005E1E94">
        <w:rPr>
          <w:color w:val="000000"/>
        </w:rPr>
        <w:t xml:space="preserve">11 настоящего Положения, принимаются тайным голосованием </w:t>
      </w:r>
      <w:r w:rsidRPr="005E1E94">
        <w:rPr>
          <w:rFonts w:eastAsia="Calibri"/>
          <w:kern w:val="2"/>
        </w:rPr>
        <w:t>(если комиссия не примет иное решение)</w:t>
      </w:r>
      <w:r w:rsidRPr="005E1E94">
        <w:rPr>
          <w:color w:val="000000"/>
        </w:rPr>
        <w:t xml:space="preserve"> простым большинством голосов присутствующих на заседании членов комиссии.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44" w:name="sub_1025"/>
      <w:bookmarkEnd w:id="43"/>
      <w:r w:rsidRPr="005E1E94">
        <w:rPr>
          <w:color w:val="000000"/>
        </w:rPr>
        <w:t xml:space="preserve">35. 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101122" w:history="1">
        <w:r w:rsidRPr="005E1E94">
          <w:rPr>
            <w:color w:val="000000"/>
          </w:rPr>
          <w:t>абзаце втором подпункта 11.2 пункта </w:t>
        </w:r>
      </w:hyperlink>
      <w:r w:rsidRPr="005E1E94">
        <w:rPr>
          <w:color w:val="000000"/>
        </w:rPr>
        <w:t xml:space="preserve">11 настоящего Положения, для Работодателя носят рекомендательный характер. Решение, принимаемое по итогам рассмотрения вопроса, указанного в </w:t>
      </w:r>
      <w:hyperlink w:anchor="sub_101122" w:history="1">
        <w:r w:rsidRPr="005E1E94">
          <w:rPr>
            <w:color w:val="000000"/>
          </w:rPr>
          <w:t>абзаце втором подпункта 11.2 пункта </w:t>
        </w:r>
      </w:hyperlink>
      <w:r w:rsidRPr="005E1E94">
        <w:rPr>
          <w:color w:val="000000"/>
        </w:rPr>
        <w:t>11 настоящего Положения, носит обязательный характер.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45" w:name="sub_1026"/>
      <w:bookmarkEnd w:id="44"/>
      <w:r w:rsidRPr="005E1E94">
        <w:rPr>
          <w:color w:val="000000"/>
        </w:rPr>
        <w:t>36. В протоколе заседания комиссии указываются: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46" w:name="sub_10261"/>
      <w:bookmarkEnd w:id="45"/>
      <w:r w:rsidRPr="005E1E94">
        <w:rPr>
          <w:color w:val="000000"/>
        </w:rPr>
        <w:lastRenderedPageBreak/>
        <w:t>-дата заседания комиссии, фамилии, имена, отчества членов комиссии и других лиц, присутствующих на заседании;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47" w:name="sub_10262"/>
      <w:bookmarkEnd w:id="46"/>
      <w:r w:rsidRPr="005E1E94">
        <w:rPr>
          <w:color w:val="000000"/>
        </w:rPr>
        <w:t>-формулировка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48" w:name="sub_10263"/>
      <w:bookmarkEnd w:id="47"/>
      <w:r w:rsidRPr="005E1E94">
        <w:rPr>
          <w:color w:val="000000"/>
        </w:rPr>
        <w:t>-предъявляемые к муниципальному служащему претензии, материалы, на которых они основываются;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49" w:name="sub_10264"/>
      <w:bookmarkEnd w:id="48"/>
      <w:r w:rsidRPr="005E1E94">
        <w:rPr>
          <w:color w:val="000000"/>
        </w:rPr>
        <w:t>-содержание пояснений муниципального служащего и других лиц по существу предъявляемых претензий;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50" w:name="sub_10265"/>
      <w:bookmarkEnd w:id="49"/>
      <w:r w:rsidRPr="005E1E94">
        <w:rPr>
          <w:color w:val="000000"/>
        </w:rPr>
        <w:t>-фамилии, имена, отчества выступивших на заседании лиц и краткое изложение их выступлений;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51" w:name="sub_10266"/>
      <w:bookmarkEnd w:id="50"/>
      <w:r w:rsidRPr="005E1E94">
        <w:rPr>
          <w:color w:val="000000"/>
        </w:rPr>
        <w:t>-источник информации, содержащей основания для проведения заседания комиссии, дата поступления информации в Администрацию Верхнеобливского сельского поселения;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52" w:name="sub_10267"/>
      <w:bookmarkEnd w:id="51"/>
      <w:r w:rsidRPr="005E1E94">
        <w:rPr>
          <w:color w:val="000000"/>
        </w:rPr>
        <w:t>-другие сведения;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53" w:name="sub_10268"/>
      <w:bookmarkEnd w:id="52"/>
      <w:r w:rsidRPr="005E1E94">
        <w:rPr>
          <w:color w:val="000000"/>
        </w:rPr>
        <w:t>-результаты голосования;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54" w:name="sub_10269"/>
      <w:bookmarkEnd w:id="53"/>
      <w:r w:rsidRPr="005E1E94">
        <w:rPr>
          <w:color w:val="000000"/>
        </w:rPr>
        <w:t>-решение и обоснование его принятия.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55" w:name="sub_1027"/>
      <w:bookmarkEnd w:id="54"/>
      <w:r w:rsidRPr="005E1E94">
        <w:rPr>
          <w:color w:val="000000"/>
        </w:rPr>
        <w:t>26.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56" w:name="sub_1028"/>
      <w:bookmarkEnd w:id="55"/>
      <w:r w:rsidRPr="005E1E94">
        <w:t xml:space="preserve">37. Копии протокола заседания комиссии </w:t>
      </w:r>
      <w:r w:rsidRPr="005E1E94">
        <w:rPr>
          <w:rFonts w:eastAsia="Calibri"/>
          <w:kern w:val="2"/>
        </w:rPr>
        <w:t>в 7-дневный срок</w:t>
      </w:r>
      <w:r w:rsidRPr="005E1E94">
        <w:t xml:space="preserve"> со дня заседания направляются Работодателю, полностью или в виде выписок</w:t>
      </w:r>
      <w:r w:rsidRPr="005E1E94">
        <w:rPr>
          <w:color w:val="000000"/>
        </w:rPr>
        <w:t xml:space="preserve"> из него - муниципальному служащему, а также, по решению комиссии, иным заинтересованным лицам.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57" w:name="sub_1029"/>
      <w:bookmarkEnd w:id="56"/>
      <w:r w:rsidRPr="005E1E94">
        <w:rPr>
          <w:color w:val="000000"/>
        </w:rPr>
        <w:t xml:space="preserve">38. Работодатель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</w:t>
      </w:r>
      <w:r w:rsidRPr="005E1E94">
        <w:rPr>
          <w:rFonts w:eastAsia="Calibri"/>
          <w:kern w:val="2"/>
        </w:rPr>
        <w:t xml:space="preserve">а также по иным вопросам организации противодействия коррупции. </w:t>
      </w:r>
      <w:r w:rsidRPr="005E1E94">
        <w:rPr>
          <w:color w:val="000000"/>
        </w:rPr>
        <w:t>О рассмотрении рекомендаций комиссии и принятом решении Работодатель в письменной форме уведомляет комиссию в месячный срок со дня поступления к нему протокола заседания комиссии. Решение Работодателя оглашается на ближайшем заседании комиссии и принимается к сведению без обсуждения.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58" w:name="sub_1030"/>
      <w:bookmarkEnd w:id="57"/>
      <w:r w:rsidRPr="005E1E94">
        <w:rPr>
          <w:color w:val="000000"/>
        </w:rPr>
        <w:t>39.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Работодателю для решения вопроса о применении к муниципальному служащему рекомендуемых мер дисциплинарной ответственности, предусмотренных нормативными правовыми актами Российской Федерации.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59" w:name="sub_1031"/>
      <w:bookmarkEnd w:id="58"/>
      <w:r w:rsidRPr="005E1E94">
        <w:rPr>
          <w:color w:val="000000"/>
        </w:rPr>
        <w:t>40. 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правоохранительные органы в 3-дневный срок, а при необходимости - немедленно.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60" w:name="sub_1032"/>
      <w:bookmarkEnd w:id="59"/>
      <w:r w:rsidRPr="005E1E94">
        <w:rPr>
          <w:color w:val="000000"/>
        </w:rPr>
        <w:t>41.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5E1E94" w:rsidRPr="005E1E94" w:rsidRDefault="005E1E94" w:rsidP="005E1E94">
      <w:pPr>
        <w:autoSpaceDE w:val="0"/>
        <w:autoSpaceDN w:val="0"/>
        <w:adjustRightInd w:val="0"/>
        <w:ind w:firstLine="709"/>
        <w:jc w:val="both"/>
        <w:rPr>
          <w:rFonts w:eastAsia="Calibri"/>
          <w:kern w:val="2"/>
        </w:rPr>
      </w:pPr>
      <w:r w:rsidRPr="005E1E94">
        <w:rPr>
          <w:rFonts w:eastAsia="Calibri"/>
          <w:kern w:val="2"/>
        </w:rPr>
        <w:t xml:space="preserve">42. Выписка из решения комиссии, заверенная подписью секретаря комиссии и печатью муниципального органа, вручается гражданину, </w:t>
      </w:r>
      <w:r w:rsidRPr="005E1E94">
        <w:rPr>
          <w:rFonts w:eastAsia="Calibri"/>
          <w:kern w:val="2"/>
        </w:rPr>
        <w:br/>
        <w:t xml:space="preserve">в отношении которого рассматривался вопрос, указанный в абзаце втором подпункта 11.2 пункта 11 настоящего Положения, под роспись или направляется заказным письмом с уведомлением по указанному им в обращении адресу </w:t>
      </w:r>
      <w:r w:rsidRPr="005E1E94">
        <w:rPr>
          <w:rFonts w:eastAsia="Calibri"/>
          <w:kern w:val="2"/>
        </w:rPr>
        <w:br/>
        <w:t>не позднее одного рабочего дня, следующего за днем проведения соответствующего заседания комиссии.</w:t>
      </w:r>
    </w:p>
    <w:p w:rsidR="005E1E94" w:rsidRPr="005E1E94" w:rsidRDefault="005E1E94" w:rsidP="005E1E94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bookmarkStart w:id="61" w:name="sub_1033"/>
      <w:bookmarkEnd w:id="60"/>
      <w:r w:rsidRPr="005E1E94">
        <w:rPr>
          <w:color w:val="000000"/>
        </w:rPr>
        <w:t>43.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специалистом по кадровой работе Администрации Верхнеобливского сельского поселения, ответственным за работу по профилактике коррупционных и иных правонарушений.</w:t>
      </w:r>
      <w:bookmarkEnd w:id="61"/>
    </w:p>
    <w:p w:rsidR="005E1E94" w:rsidRPr="005E1E94" w:rsidRDefault="005E1E94" w:rsidP="005E1E94">
      <w:pPr>
        <w:autoSpaceDE w:val="0"/>
        <w:autoSpaceDN w:val="0"/>
        <w:adjustRightInd w:val="0"/>
        <w:ind w:left="5670"/>
        <w:rPr>
          <w:color w:val="000000"/>
        </w:rPr>
      </w:pPr>
      <w:r w:rsidRPr="005E1E94">
        <w:rPr>
          <w:color w:val="000000"/>
        </w:rPr>
        <w:br w:type="page"/>
      </w:r>
      <w:r w:rsidRPr="005E1E94">
        <w:rPr>
          <w:bCs/>
          <w:color w:val="000000"/>
        </w:rPr>
        <w:lastRenderedPageBreak/>
        <w:t>Приложение № 2</w:t>
      </w:r>
    </w:p>
    <w:p w:rsidR="005E1E94" w:rsidRPr="005E1E94" w:rsidRDefault="005E1E94" w:rsidP="005E1E94">
      <w:pPr>
        <w:ind w:left="5670"/>
        <w:rPr>
          <w:color w:val="000000"/>
        </w:rPr>
      </w:pPr>
      <w:r w:rsidRPr="005E1E94">
        <w:rPr>
          <w:bCs/>
          <w:color w:val="000000"/>
        </w:rPr>
        <w:t xml:space="preserve">к </w:t>
      </w:r>
      <w:hyperlink w:anchor="sub_0" w:history="1">
        <w:r w:rsidRPr="005E1E94">
          <w:rPr>
            <w:bCs/>
            <w:color w:val="000000"/>
          </w:rPr>
          <w:t>постановлению</w:t>
        </w:r>
      </w:hyperlink>
      <w:r w:rsidRPr="005E1E94">
        <w:rPr>
          <w:bCs/>
          <w:color w:val="000000"/>
        </w:rPr>
        <w:t xml:space="preserve"> Администрации Верхнеобливского сельского поселения</w:t>
      </w:r>
    </w:p>
    <w:p w:rsidR="005E1E94" w:rsidRPr="005E1E94" w:rsidRDefault="005E1E94" w:rsidP="005E1E94">
      <w:pPr>
        <w:ind w:left="5670"/>
      </w:pPr>
      <w:r w:rsidRPr="005E1E94">
        <w:rPr>
          <w:bCs/>
        </w:rPr>
        <w:t>от 18.04.2023 № 44</w:t>
      </w:r>
    </w:p>
    <w:p w:rsidR="005E1E94" w:rsidRPr="005E1E94" w:rsidRDefault="005E1E94" w:rsidP="005E1E94">
      <w:pPr>
        <w:autoSpaceDE w:val="0"/>
        <w:autoSpaceDN w:val="0"/>
        <w:adjustRightInd w:val="0"/>
        <w:ind w:left="7380"/>
        <w:jc w:val="center"/>
        <w:rPr>
          <w:color w:val="000000"/>
        </w:rPr>
      </w:pPr>
    </w:p>
    <w:p w:rsidR="005E1E94" w:rsidRPr="005E1E94" w:rsidRDefault="005E1E94" w:rsidP="005E1E94">
      <w:pPr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  <w:r w:rsidRPr="005E1E94">
        <w:rPr>
          <w:bCs/>
          <w:color w:val="000000"/>
        </w:rPr>
        <w:t>СОСТАВ</w:t>
      </w:r>
    </w:p>
    <w:p w:rsidR="005E1E94" w:rsidRPr="005E1E94" w:rsidRDefault="005E1E94" w:rsidP="005E1E94">
      <w:pPr>
        <w:autoSpaceDE w:val="0"/>
        <w:autoSpaceDN w:val="0"/>
        <w:adjustRightInd w:val="0"/>
        <w:jc w:val="center"/>
        <w:outlineLvl w:val="0"/>
        <w:rPr>
          <w:bCs/>
          <w:color w:val="000000"/>
        </w:rPr>
      </w:pPr>
      <w:r w:rsidRPr="005E1E94">
        <w:rPr>
          <w:bCs/>
          <w:color w:val="000000"/>
        </w:rPr>
        <w:t xml:space="preserve">комиссии </w:t>
      </w:r>
      <w:r w:rsidRPr="005E1E94">
        <w:rPr>
          <w:color w:val="000000"/>
        </w:rPr>
        <w:t xml:space="preserve">по соблюдению </w:t>
      </w:r>
      <w:r w:rsidRPr="005E1E94">
        <w:rPr>
          <w:bCs/>
          <w:color w:val="000000"/>
        </w:rPr>
        <w:t>требований к служебному поведению муниципальных служащих, проходящих муниципальную службу в Администрации Верхнеобливского сельского поселения, и урегулированию конфликта интересов</w:t>
      </w:r>
    </w:p>
    <w:p w:rsidR="005E1E94" w:rsidRPr="005E1E94" w:rsidRDefault="005E1E94" w:rsidP="005E1E94">
      <w:pPr>
        <w:ind w:firstLine="720"/>
        <w:jc w:val="both"/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7"/>
        <w:gridCol w:w="285"/>
        <w:gridCol w:w="6548"/>
      </w:tblGrid>
      <w:tr w:rsidR="005E1E94" w:rsidRPr="005E1E94" w:rsidTr="005A3DF2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5E1E94" w:rsidRPr="005E1E94" w:rsidRDefault="005E1E94" w:rsidP="005A3DF2">
            <w:pPr>
              <w:pStyle w:val="aff0"/>
              <w:rPr>
                <w:rFonts w:ascii="Times New Roman" w:hAnsi="Times New Roman"/>
                <w:sz w:val="20"/>
                <w:szCs w:val="20"/>
              </w:rPr>
            </w:pPr>
            <w:r w:rsidRPr="005E1E94">
              <w:rPr>
                <w:rFonts w:ascii="Times New Roman" w:hAnsi="Times New Roman"/>
                <w:sz w:val="20"/>
                <w:szCs w:val="20"/>
              </w:rPr>
              <w:t>Месенжинова Елена Викторовна</w:t>
            </w:r>
          </w:p>
        </w:tc>
        <w:tc>
          <w:tcPr>
            <w:tcW w:w="285" w:type="dxa"/>
          </w:tcPr>
          <w:p w:rsidR="005E1E94" w:rsidRPr="005E1E94" w:rsidRDefault="005E1E94" w:rsidP="005A3DF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E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48" w:type="dxa"/>
          </w:tcPr>
          <w:p w:rsidR="005E1E94" w:rsidRPr="005E1E94" w:rsidRDefault="005E1E94" w:rsidP="005A3DF2">
            <w:pPr>
              <w:pStyle w:val="aff0"/>
              <w:rPr>
                <w:rFonts w:ascii="Times New Roman" w:hAnsi="Times New Roman"/>
                <w:sz w:val="20"/>
                <w:szCs w:val="20"/>
              </w:rPr>
            </w:pPr>
            <w:r w:rsidRPr="005E1E94">
              <w:rPr>
                <w:rFonts w:ascii="Times New Roman" w:hAnsi="Times New Roman"/>
                <w:sz w:val="20"/>
                <w:szCs w:val="20"/>
              </w:rPr>
              <w:t>глава Администрации Верхнеобливского сельского поселения, председатель комиссии</w:t>
            </w:r>
          </w:p>
        </w:tc>
      </w:tr>
      <w:tr w:rsidR="005E1E94" w:rsidRPr="005E1E94" w:rsidTr="005A3DF2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5E1E94" w:rsidRPr="005E1E94" w:rsidRDefault="005E1E94" w:rsidP="005A3DF2">
            <w:pPr>
              <w:pStyle w:val="aff0"/>
              <w:rPr>
                <w:rFonts w:ascii="Times New Roman" w:hAnsi="Times New Roman"/>
                <w:sz w:val="20"/>
                <w:szCs w:val="20"/>
              </w:rPr>
            </w:pPr>
            <w:r w:rsidRPr="005E1E94">
              <w:rPr>
                <w:rFonts w:ascii="Times New Roman" w:hAnsi="Times New Roman"/>
                <w:sz w:val="20"/>
                <w:szCs w:val="20"/>
              </w:rPr>
              <w:t>Калашникова Ирина Александровна</w:t>
            </w:r>
          </w:p>
        </w:tc>
        <w:tc>
          <w:tcPr>
            <w:tcW w:w="285" w:type="dxa"/>
          </w:tcPr>
          <w:p w:rsidR="005E1E94" w:rsidRPr="005E1E94" w:rsidRDefault="005E1E94" w:rsidP="005A3DF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E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48" w:type="dxa"/>
          </w:tcPr>
          <w:p w:rsidR="005E1E94" w:rsidRPr="005E1E94" w:rsidRDefault="005E1E94" w:rsidP="005A3DF2">
            <w:pPr>
              <w:pStyle w:val="aff0"/>
              <w:rPr>
                <w:rFonts w:ascii="Times New Roman" w:hAnsi="Times New Roman"/>
                <w:sz w:val="20"/>
                <w:szCs w:val="20"/>
              </w:rPr>
            </w:pPr>
            <w:r w:rsidRPr="005E1E94">
              <w:rPr>
                <w:rFonts w:ascii="Times New Roman" w:hAnsi="Times New Roman"/>
                <w:sz w:val="20"/>
                <w:szCs w:val="20"/>
              </w:rPr>
              <w:t>ведущий специалист Администрации, заместитель председателя комиссии</w:t>
            </w:r>
          </w:p>
        </w:tc>
      </w:tr>
      <w:tr w:rsidR="005E1E94" w:rsidRPr="005E1E94" w:rsidTr="005A3DF2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5E1E94" w:rsidRPr="005E1E94" w:rsidRDefault="005E1E94" w:rsidP="005A3DF2">
            <w:pPr>
              <w:pStyle w:val="aff0"/>
              <w:rPr>
                <w:rFonts w:ascii="Times New Roman" w:hAnsi="Times New Roman"/>
                <w:sz w:val="20"/>
                <w:szCs w:val="20"/>
              </w:rPr>
            </w:pPr>
            <w:r w:rsidRPr="005E1E94">
              <w:rPr>
                <w:rFonts w:ascii="Times New Roman" w:hAnsi="Times New Roman"/>
                <w:sz w:val="20"/>
                <w:szCs w:val="20"/>
              </w:rPr>
              <w:t>Иванова Светлана Ивановна</w:t>
            </w:r>
          </w:p>
        </w:tc>
        <w:tc>
          <w:tcPr>
            <w:tcW w:w="285" w:type="dxa"/>
          </w:tcPr>
          <w:p w:rsidR="005E1E94" w:rsidRPr="005E1E94" w:rsidRDefault="005E1E94" w:rsidP="005A3DF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E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48" w:type="dxa"/>
          </w:tcPr>
          <w:p w:rsidR="005E1E94" w:rsidRPr="005E1E94" w:rsidRDefault="005E1E94" w:rsidP="005A3DF2">
            <w:pPr>
              <w:pStyle w:val="aff0"/>
              <w:rPr>
                <w:rFonts w:ascii="Times New Roman" w:hAnsi="Times New Roman"/>
                <w:sz w:val="20"/>
                <w:szCs w:val="20"/>
              </w:rPr>
            </w:pPr>
            <w:r w:rsidRPr="005E1E94">
              <w:rPr>
                <w:rFonts w:ascii="Times New Roman" w:hAnsi="Times New Roman"/>
                <w:sz w:val="20"/>
                <w:szCs w:val="20"/>
              </w:rPr>
              <w:t>ведущий специалист , секретарь комиссии</w:t>
            </w:r>
          </w:p>
        </w:tc>
      </w:tr>
    </w:tbl>
    <w:p w:rsidR="005E1E94" w:rsidRPr="005E1E94" w:rsidRDefault="005E1E94" w:rsidP="005E1E94"/>
    <w:p w:rsidR="005E1E94" w:rsidRPr="005E1E94" w:rsidRDefault="005E1E94" w:rsidP="005E1E94">
      <w:pPr>
        <w:pStyle w:val="aff"/>
        <w:jc w:val="center"/>
        <w:rPr>
          <w:rFonts w:ascii="Times New Roman" w:hAnsi="Times New Roman"/>
          <w:sz w:val="20"/>
          <w:szCs w:val="20"/>
        </w:rPr>
      </w:pPr>
      <w:r w:rsidRPr="005E1E94">
        <w:rPr>
          <w:rFonts w:ascii="Times New Roman" w:hAnsi="Times New Roman"/>
          <w:sz w:val="20"/>
          <w:szCs w:val="20"/>
        </w:rPr>
        <w:t>Члены комиссии:</w:t>
      </w:r>
    </w:p>
    <w:p w:rsidR="005E1E94" w:rsidRPr="005E1E94" w:rsidRDefault="005E1E94" w:rsidP="005E1E94"/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27"/>
        <w:gridCol w:w="285"/>
        <w:gridCol w:w="6548"/>
      </w:tblGrid>
      <w:tr w:rsidR="005E1E94" w:rsidRPr="005E1E94" w:rsidTr="005A3DF2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5E1E94" w:rsidRPr="005E1E94" w:rsidRDefault="005E1E94" w:rsidP="005A3DF2">
            <w:pPr>
              <w:pStyle w:val="aff0"/>
              <w:rPr>
                <w:rFonts w:ascii="Times New Roman" w:hAnsi="Times New Roman"/>
                <w:sz w:val="20"/>
                <w:szCs w:val="20"/>
              </w:rPr>
            </w:pPr>
            <w:r w:rsidRPr="005E1E94">
              <w:rPr>
                <w:rFonts w:ascii="Times New Roman" w:hAnsi="Times New Roman"/>
                <w:sz w:val="20"/>
                <w:szCs w:val="20"/>
              </w:rPr>
              <w:t>Ломова Ирина Васильевна</w:t>
            </w:r>
          </w:p>
        </w:tc>
        <w:tc>
          <w:tcPr>
            <w:tcW w:w="285" w:type="dxa"/>
          </w:tcPr>
          <w:p w:rsidR="005E1E94" w:rsidRPr="005E1E94" w:rsidRDefault="005E1E94" w:rsidP="005A3DF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E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48" w:type="dxa"/>
          </w:tcPr>
          <w:p w:rsidR="005E1E94" w:rsidRPr="005E1E94" w:rsidRDefault="005E1E94" w:rsidP="005A3DF2">
            <w:pPr>
              <w:pStyle w:val="aff0"/>
              <w:rPr>
                <w:rFonts w:ascii="Times New Roman" w:hAnsi="Times New Roman"/>
                <w:sz w:val="20"/>
                <w:szCs w:val="20"/>
              </w:rPr>
            </w:pPr>
            <w:r w:rsidRPr="005E1E94">
              <w:rPr>
                <w:rFonts w:ascii="Times New Roman" w:hAnsi="Times New Roman"/>
                <w:sz w:val="20"/>
                <w:szCs w:val="20"/>
              </w:rPr>
              <w:t>начальник сектора экономики и финансов Администрации поселения</w:t>
            </w:r>
          </w:p>
        </w:tc>
      </w:tr>
      <w:tr w:rsidR="005E1E94" w:rsidRPr="005E1E94" w:rsidTr="005A3DF2">
        <w:tblPrEx>
          <w:tblCellMar>
            <w:top w:w="0" w:type="dxa"/>
            <w:bottom w:w="0" w:type="dxa"/>
          </w:tblCellMar>
        </w:tblPrEx>
        <w:tc>
          <w:tcPr>
            <w:tcW w:w="3427" w:type="dxa"/>
          </w:tcPr>
          <w:p w:rsidR="005E1E94" w:rsidRPr="005E1E94" w:rsidRDefault="005E1E94" w:rsidP="005A3DF2">
            <w:pPr>
              <w:pStyle w:val="aff0"/>
              <w:rPr>
                <w:rFonts w:ascii="Times New Roman" w:hAnsi="Times New Roman"/>
                <w:sz w:val="20"/>
                <w:szCs w:val="20"/>
              </w:rPr>
            </w:pPr>
            <w:r w:rsidRPr="005E1E94">
              <w:rPr>
                <w:rFonts w:ascii="Times New Roman" w:hAnsi="Times New Roman"/>
                <w:sz w:val="20"/>
                <w:szCs w:val="20"/>
              </w:rPr>
              <w:t>Попова Юлия Александровна</w:t>
            </w:r>
          </w:p>
        </w:tc>
        <w:tc>
          <w:tcPr>
            <w:tcW w:w="285" w:type="dxa"/>
          </w:tcPr>
          <w:p w:rsidR="005E1E94" w:rsidRPr="005E1E94" w:rsidRDefault="005E1E94" w:rsidP="005A3DF2">
            <w:pPr>
              <w:pStyle w:val="aff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E1E94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48" w:type="dxa"/>
          </w:tcPr>
          <w:p w:rsidR="005E1E94" w:rsidRPr="005E1E94" w:rsidRDefault="005E1E94" w:rsidP="005A3DF2">
            <w:pPr>
              <w:pStyle w:val="aff0"/>
              <w:rPr>
                <w:rFonts w:ascii="Times New Roman" w:hAnsi="Times New Roman"/>
                <w:sz w:val="20"/>
                <w:szCs w:val="20"/>
              </w:rPr>
            </w:pPr>
            <w:r w:rsidRPr="005E1E94">
              <w:rPr>
                <w:rFonts w:ascii="Times New Roman" w:hAnsi="Times New Roman"/>
                <w:sz w:val="20"/>
                <w:szCs w:val="20"/>
              </w:rPr>
              <w:t>заместитель председателя Собрания депутатов Верхнеобливского сельского поселения</w:t>
            </w:r>
          </w:p>
        </w:tc>
      </w:tr>
    </w:tbl>
    <w:p w:rsidR="005E1E94" w:rsidRPr="005E1E94" w:rsidRDefault="005E1E94" w:rsidP="005E1E94">
      <w:pPr>
        <w:jc w:val="both"/>
      </w:pPr>
    </w:p>
    <w:p w:rsidR="005E1E94" w:rsidRPr="005E1E94" w:rsidRDefault="005E1E94" w:rsidP="005E1E94">
      <w:pPr>
        <w:jc w:val="both"/>
      </w:pPr>
    </w:p>
    <w:p w:rsidR="005E1E94" w:rsidRPr="005E1E94" w:rsidRDefault="005E1E94" w:rsidP="005E1E94">
      <w:pPr>
        <w:jc w:val="both"/>
        <w:rPr>
          <w:color w:val="FF0000"/>
        </w:rPr>
      </w:pPr>
    </w:p>
    <w:p w:rsidR="00D52386" w:rsidRPr="00C65DEA" w:rsidRDefault="00D52386" w:rsidP="00D52386">
      <w:pPr>
        <w:jc w:val="both"/>
        <w:rPr>
          <w:sz w:val="28"/>
          <w:szCs w:val="28"/>
        </w:rPr>
      </w:pPr>
    </w:p>
    <w:p w:rsidR="00C43455" w:rsidRDefault="001B2B1E" w:rsidP="00BA6105">
      <w:pPr>
        <w:pStyle w:val="Default"/>
        <w:spacing w:line="280" w:lineRule="exact"/>
        <w:jc w:val="center"/>
        <w:rPr>
          <w:b/>
          <w:iCs/>
          <w:color w:val="auto"/>
        </w:rPr>
      </w:pPr>
      <w:r>
        <w:rPr>
          <w:b/>
          <w:iCs/>
          <w:color w:val="auto"/>
        </w:rPr>
        <w:t xml:space="preserve"> </w:t>
      </w:r>
    </w:p>
    <w:p w:rsidR="00922674" w:rsidRDefault="00922674" w:rsidP="00922674">
      <w:pPr>
        <w:tabs>
          <w:tab w:val="left" w:pos="7200"/>
        </w:tabs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Главный редактор: Глава Администрации Верхнеобливского сельского поселения    Месенжинова Е.В.  </w:t>
      </w:r>
    </w:p>
    <w:p w:rsidR="00922674" w:rsidRDefault="00922674" w:rsidP="00922674">
      <w:pPr>
        <w:rPr>
          <w:b/>
          <w:bCs/>
          <w:sz w:val="18"/>
          <w:szCs w:val="18"/>
        </w:rPr>
      </w:pPr>
      <w:r>
        <w:rPr>
          <w:b/>
          <w:sz w:val="18"/>
          <w:szCs w:val="18"/>
        </w:rPr>
        <w:t>Издатель : Администрация муниципального образования «Верхнеобливское  сельское поселение».</w:t>
      </w:r>
    </w:p>
    <w:p w:rsidR="00922674" w:rsidRDefault="00D52386" w:rsidP="00BA6105">
      <w:pP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</w:pPr>
      <w:r>
        <w:rPr>
          <w:b/>
          <w:bCs/>
          <w:sz w:val="18"/>
          <w:szCs w:val="18"/>
        </w:rPr>
        <w:t>вторник</w:t>
      </w:r>
      <w:r w:rsidR="001B2B1E">
        <w:rPr>
          <w:b/>
          <w:bCs/>
          <w:sz w:val="18"/>
          <w:szCs w:val="18"/>
        </w:rPr>
        <w:t xml:space="preserve">  </w:t>
      </w:r>
      <w:r>
        <w:rPr>
          <w:b/>
          <w:bCs/>
          <w:sz w:val="18"/>
          <w:szCs w:val="18"/>
        </w:rPr>
        <w:t>18</w:t>
      </w:r>
      <w:r w:rsidR="00BA6105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>апреля</w:t>
      </w:r>
      <w:r w:rsidR="0081047F">
        <w:rPr>
          <w:b/>
          <w:bCs/>
          <w:sz w:val="18"/>
          <w:szCs w:val="18"/>
        </w:rPr>
        <w:t xml:space="preserve"> </w:t>
      </w:r>
      <w:r w:rsidR="00980DD7">
        <w:rPr>
          <w:b/>
          <w:bCs/>
          <w:sz w:val="18"/>
          <w:szCs w:val="18"/>
        </w:rPr>
        <w:t>2023</w:t>
      </w:r>
      <w:r w:rsidR="00922674">
        <w:rPr>
          <w:b/>
          <w:bCs/>
          <w:sz w:val="18"/>
          <w:szCs w:val="18"/>
        </w:rPr>
        <w:t xml:space="preserve"> года  № </w:t>
      </w:r>
      <w:r w:rsidR="005E1E94">
        <w:rPr>
          <w:b/>
          <w:bCs/>
          <w:sz w:val="18"/>
          <w:szCs w:val="18"/>
        </w:rPr>
        <w:t>20</w:t>
      </w:r>
      <w:r w:rsidR="00922674">
        <w:rPr>
          <w:b/>
          <w:bCs/>
          <w:sz w:val="18"/>
          <w:szCs w:val="18"/>
        </w:rPr>
        <w:t xml:space="preserve">  </w:t>
      </w:r>
      <w:r w:rsidR="00922674">
        <w:rPr>
          <w:b/>
          <w:sz w:val="18"/>
          <w:szCs w:val="18"/>
        </w:rPr>
        <w:t>Время подписания в печать: 17-00 Тираж:</w:t>
      </w:r>
      <w:r w:rsidR="00922674">
        <w:rPr>
          <w:b/>
          <w:bCs/>
          <w:sz w:val="18"/>
          <w:szCs w:val="18"/>
        </w:rPr>
        <w:t xml:space="preserve"> не более 1000 экз. в год.</w:t>
      </w:r>
      <w:r w:rsidR="00922674">
        <w:rPr>
          <w:b/>
          <w:sz w:val="18"/>
          <w:szCs w:val="18"/>
        </w:rPr>
        <w:t>дрес редакции: х. Верхнеобливский ул. Советская д.57  «Бесплатно»</w:t>
      </w:r>
    </w:p>
    <w:p w:rsidR="00922674" w:rsidRDefault="00922674" w:rsidP="00922674">
      <w:pPr>
        <w:tabs>
          <w:tab w:val="left" w:pos="7200"/>
        </w:tabs>
        <w:jc w:val="both"/>
      </w:pPr>
      <w:r>
        <w:rPr>
          <w:rFonts w:ascii="Times New Roman CYR" w:eastAsia="Times New Roman CYR" w:hAnsi="Times New Roman CYR" w:cs="Times New Roman CYR"/>
          <w:b/>
          <w:bCs/>
          <w:color w:val="000000"/>
          <w:sz w:val="18"/>
          <w:szCs w:val="18"/>
        </w:rPr>
        <w:t xml:space="preserve">Ответственный за выпуск: – ведущий специалист   Администрации Верхнеобливского сельского поселения, заместитель редактора Калашникова И.А.  </w:t>
      </w:r>
    </w:p>
    <w:p w:rsidR="00154763" w:rsidRDefault="00154763"/>
    <w:p w:rsidR="00980DD7" w:rsidRDefault="00980DD7"/>
    <w:sectPr w:rsidR="00980DD7" w:rsidSect="00315B8B">
      <w:headerReference w:type="default" r:id="rId14"/>
      <w:footerReference w:type="even" r:id="rId15"/>
      <w:footerReference w:type="default" r:id="rId16"/>
      <w:pgSz w:w="11906" w:h="16838" w:code="9"/>
      <w:pgMar w:top="284" w:right="425" w:bottom="567" w:left="127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356A" w:rsidRDefault="006C356A" w:rsidP="002D19ED">
      <w:r>
        <w:separator/>
      </w:r>
    </w:p>
  </w:endnote>
  <w:endnote w:type="continuationSeparator" w:id="1">
    <w:p w:rsidR="006C356A" w:rsidRDefault="006C356A" w:rsidP="002D19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ED" w:rsidRDefault="002D19ED" w:rsidP="00052A14">
    <w:pPr>
      <w:pStyle w:val="af9"/>
      <w:framePr w:wrap="around" w:vAnchor="text" w:hAnchor="margin" w:xAlign="right" w:y="1"/>
      <w:rPr>
        <w:rStyle w:val="afb"/>
        <w:rFonts w:eastAsia="Lucida Sans Unicode"/>
      </w:rPr>
    </w:pPr>
    <w:r>
      <w:rPr>
        <w:rStyle w:val="afb"/>
        <w:rFonts w:eastAsia="Lucida Sans Unicode"/>
      </w:rPr>
      <w:fldChar w:fldCharType="begin"/>
    </w:r>
    <w:r>
      <w:rPr>
        <w:rStyle w:val="afb"/>
        <w:rFonts w:eastAsia="Lucida Sans Unicode"/>
      </w:rPr>
      <w:instrText xml:space="preserve">PAGE  </w:instrText>
    </w:r>
    <w:r>
      <w:rPr>
        <w:rStyle w:val="afb"/>
        <w:rFonts w:eastAsia="Lucida Sans Unicode"/>
      </w:rPr>
      <w:fldChar w:fldCharType="separate"/>
    </w:r>
    <w:r>
      <w:rPr>
        <w:rStyle w:val="afb"/>
        <w:rFonts w:eastAsia="Lucida Sans Unicode"/>
        <w:noProof/>
      </w:rPr>
      <w:t>1</w:t>
    </w:r>
    <w:r>
      <w:rPr>
        <w:rStyle w:val="afb"/>
        <w:rFonts w:eastAsia="Lucida Sans Unicode"/>
      </w:rPr>
      <w:fldChar w:fldCharType="end"/>
    </w:r>
  </w:p>
  <w:p w:rsidR="002D19ED" w:rsidRDefault="002D19ED" w:rsidP="00052A14">
    <w:pPr>
      <w:pStyle w:val="af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ED" w:rsidRDefault="002D19ED" w:rsidP="00D16E65">
    <w:pPr>
      <w:pStyle w:val="af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356A" w:rsidRDefault="006C356A" w:rsidP="002D19ED">
      <w:r>
        <w:separator/>
      </w:r>
    </w:p>
  </w:footnote>
  <w:footnote w:type="continuationSeparator" w:id="1">
    <w:p w:rsidR="006C356A" w:rsidRDefault="006C356A" w:rsidP="002D19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9ED" w:rsidRDefault="002D19ED">
    <w:pPr>
      <w:pStyle w:val="af7"/>
      <w:jc w:val="center"/>
    </w:pPr>
    <w:fldSimple w:instr="PAGE   \* MERGEFORMAT">
      <w:r w:rsidR="005E1E94">
        <w:rPr>
          <w:noProof/>
        </w:rPr>
        <w:t>1</w:t>
      </w:r>
    </w:fldSimple>
  </w:p>
  <w:p w:rsidR="002D19ED" w:rsidRDefault="002D19ED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sz w:val="28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sz w:val="28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sz w:val="28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sz w:val="28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sz w:val="28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sz w:val="28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sz w:val="28"/>
      </w:rPr>
    </w:lvl>
  </w:abstractNum>
  <w:abstractNum w:abstractNumId="1">
    <w:nsid w:val="023F575A"/>
    <w:multiLevelType w:val="hybridMultilevel"/>
    <w:tmpl w:val="D98EC98E"/>
    <w:lvl w:ilvl="0" w:tplc="76B8F32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0E2D21"/>
    <w:multiLevelType w:val="multilevel"/>
    <w:tmpl w:val="F11098D2"/>
    <w:styleLink w:val="WWNum4"/>
    <w:lvl w:ilvl="0">
      <w:start w:val="1"/>
      <w:numFmt w:val="decimal"/>
      <w:lvlText w:val="%1."/>
      <w:lvlJc w:val="left"/>
      <w:pPr>
        <w:ind w:left="1349" w:hanging="810"/>
      </w:pPr>
    </w:lvl>
    <w:lvl w:ilvl="1">
      <w:start w:val="1"/>
      <w:numFmt w:val="lowerLetter"/>
      <w:lvlText w:val="%2."/>
      <w:lvlJc w:val="left"/>
      <w:pPr>
        <w:ind w:left="1619" w:hanging="360"/>
      </w:pPr>
    </w:lvl>
    <w:lvl w:ilvl="2">
      <w:start w:val="1"/>
      <w:numFmt w:val="lowerRoman"/>
      <w:lvlText w:val="%3."/>
      <w:lvlJc w:val="right"/>
      <w:pPr>
        <w:ind w:left="2339" w:hanging="180"/>
      </w:pPr>
    </w:lvl>
    <w:lvl w:ilvl="3">
      <w:start w:val="1"/>
      <w:numFmt w:val="decimal"/>
      <w:lvlText w:val="%4."/>
      <w:lvlJc w:val="left"/>
      <w:pPr>
        <w:ind w:left="3059" w:hanging="360"/>
      </w:pPr>
    </w:lvl>
    <w:lvl w:ilvl="4">
      <w:start w:val="1"/>
      <w:numFmt w:val="lowerLetter"/>
      <w:lvlText w:val="%5."/>
      <w:lvlJc w:val="left"/>
      <w:pPr>
        <w:ind w:left="3779" w:hanging="360"/>
      </w:pPr>
    </w:lvl>
    <w:lvl w:ilvl="5">
      <w:start w:val="1"/>
      <w:numFmt w:val="lowerRoman"/>
      <w:lvlText w:val="%6."/>
      <w:lvlJc w:val="right"/>
      <w:pPr>
        <w:ind w:left="4499" w:hanging="180"/>
      </w:pPr>
    </w:lvl>
    <w:lvl w:ilvl="6">
      <w:start w:val="1"/>
      <w:numFmt w:val="decimal"/>
      <w:lvlText w:val="%7."/>
      <w:lvlJc w:val="left"/>
      <w:pPr>
        <w:ind w:left="5219" w:hanging="360"/>
      </w:pPr>
    </w:lvl>
    <w:lvl w:ilvl="7">
      <w:start w:val="1"/>
      <w:numFmt w:val="lowerLetter"/>
      <w:lvlText w:val="%8."/>
      <w:lvlJc w:val="left"/>
      <w:pPr>
        <w:ind w:left="5939" w:hanging="360"/>
      </w:pPr>
    </w:lvl>
    <w:lvl w:ilvl="8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20F16FED"/>
    <w:multiLevelType w:val="multilevel"/>
    <w:tmpl w:val="54EAF442"/>
    <w:styleLink w:val="WWNum1"/>
    <w:lvl w:ilvl="0">
      <w:start w:val="1"/>
      <w:numFmt w:val="decimal"/>
      <w:lvlText w:val="%1."/>
      <w:lvlJc w:val="left"/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eastAsia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4">
    <w:nsid w:val="30B668F1"/>
    <w:multiLevelType w:val="hybridMultilevel"/>
    <w:tmpl w:val="73A4D3E4"/>
    <w:lvl w:ilvl="0" w:tplc="8D8A5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C765A1"/>
    <w:multiLevelType w:val="multilevel"/>
    <w:tmpl w:val="116EF8A2"/>
    <w:lvl w:ilvl="0">
      <w:start w:val="1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6">
    <w:nsid w:val="694C448C"/>
    <w:multiLevelType w:val="hybridMultilevel"/>
    <w:tmpl w:val="3F2E5092"/>
    <w:lvl w:ilvl="0" w:tplc="DD886806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213FA7"/>
    <w:multiLevelType w:val="hybridMultilevel"/>
    <w:tmpl w:val="736A0E40"/>
    <w:lvl w:ilvl="0" w:tplc="A05434F8">
      <w:start w:val="1"/>
      <w:numFmt w:val="decimal"/>
      <w:lvlText w:val="%1."/>
      <w:lvlJc w:val="left"/>
      <w:pPr>
        <w:ind w:left="1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8" w:hanging="360"/>
      </w:pPr>
    </w:lvl>
    <w:lvl w:ilvl="2" w:tplc="0419001B" w:tentative="1">
      <w:start w:val="1"/>
      <w:numFmt w:val="lowerRoman"/>
      <w:lvlText w:val="%3."/>
      <w:lvlJc w:val="right"/>
      <w:pPr>
        <w:ind w:left="2658" w:hanging="180"/>
      </w:pPr>
    </w:lvl>
    <w:lvl w:ilvl="3" w:tplc="0419000F" w:tentative="1">
      <w:start w:val="1"/>
      <w:numFmt w:val="decimal"/>
      <w:lvlText w:val="%4."/>
      <w:lvlJc w:val="left"/>
      <w:pPr>
        <w:ind w:left="3378" w:hanging="360"/>
      </w:pPr>
    </w:lvl>
    <w:lvl w:ilvl="4" w:tplc="04190019" w:tentative="1">
      <w:start w:val="1"/>
      <w:numFmt w:val="lowerLetter"/>
      <w:lvlText w:val="%5."/>
      <w:lvlJc w:val="left"/>
      <w:pPr>
        <w:ind w:left="4098" w:hanging="360"/>
      </w:pPr>
    </w:lvl>
    <w:lvl w:ilvl="5" w:tplc="0419001B" w:tentative="1">
      <w:start w:val="1"/>
      <w:numFmt w:val="lowerRoman"/>
      <w:lvlText w:val="%6."/>
      <w:lvlJc w:val="right"/>
      <w:pPr>
        <w:ind w:left="4818" w:hanging="180"/>
      </w:pPr>
    </w:lvl>
    <w:lvl w:ilvl="6" w:tplc="0419000F" w:tentative="1">
      <w:start w:val="1"/>
      <w:numFmt w:val="decimal"/>
      <w:lvlText w:val="%7."/>
      <w:lvlJc w:val="left"/>
      <w:pPr>
        <w:ind w:left="5538" w:hanging="360"/>
      </w:pPr>
    </w:lvl>
    <w:lvl w:ilvl="7" w:tplc="04190019" w:tentative="1">
      <w:start w:val="1"/>
      <w:numFmt w:val="lowerLetter"/>
      <w:lvlText w:val="%8."/>
      <w:lvlJc w:val="left"/>
      <w:pPr>
        <w:ind w:left="6258" w:hanging="360"/>
      </w:pPr>
    </w:lvl>
    <w:lvl w:ilvl="8" w:tplc="0419001B" w:tentative="1">
      <w:start w:val="1"/>
      <w:numFmt w:val="lowerRoman"/>
      <w:lvlText w:val="%9."/>
      <w:lvlJc w:val="right"/>
      <w:pPr>
        <w:ind w:left="6978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22674"/>
    <w:rsid w:val="00154763"/>
    <w:rsid w:val="001B2B1E"/>
    <w:rsid w:val="001E4423"/>
    <w:rsid w:val="0020719C"/>
    <w:rsid w:val="002A1F29"/>
    <w:rsid w:val="002D19ED"/>
    <w:rsid w:val="00301F48"/>
    <w:rsid w:val="00315B8B"/>
    <w:rsid w:val="00347DBC"/>
    <w:rsid w:val="003F67C4"/>
    <w:rsid w:val="005E1E94"/>
    <w:rsid w:val="00666893"/>
    <w:rsid w:val="006C356A"/>
    <w:rsid w:val="006D057C"/>
    <w:rsid w:val="00757379"/>
    <w:rsid w:val="007646E4"/>
    <w:rsid w:val="00766049"/>
    <w:rsid w:val="007A0BCC"/>
    <w:rsid w:val="0081047F"/>
    <w:rsid w:val="00922674"/>
    <w:rsid w:val="00942599"/>
    <w:rsid w:val="00980DD7"/>
    <w:rsid w:val="00A16753"/>
    <w:rsid w:val="00A55E1E"/>
    <w:rsid w:val="00B56A81"/>
    <w:rsid w:val="00B82050"/>
    <w:rsid w:val="00BA6105"/>
    <w:rsid w:val="00C3074F"/>
    <w:rsid w:val="00C43455"/>
    <w:rsid w:val="00C844D8"/>
    <w:rsid w:val="00C85789"/>
    <w:rsid w:val="00D52386"/>
    <w:rsid w:val="00D92149"/>
    <w:rsid w:val="00DF5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74"/>
    <w:pPr>
      <w:suppressAutoHyphens/>
    </w:pPr>
    <w:rPr>
      <w:rFonts w:eastAsia="Times New Roman" w:cs="Times New Roman"/>
      <w:sz w:val="20"/>
      <w:szCs w:val="20"/>
      <w:lang w:eastAsia="zh-CN"/>
    </w:rPr>
  </w:style>
  <w:style w:type="paragraph" w:styleId="1">
    <w:name w:val="heading 1"/>
    <w:basedOn w:val="Heading"/>
    <w:next w:val="Textbody"/>
    <w:link w:val="10"/>
    <w:rsid w:val="0081047F"/>
    <w:pPr>
      <w:outlineLvl w:val="0"/>
    </w:pPr>
    <w:rPr>
      <w:b/>
      <w:bCs/>
    </w:rPr>
  </w:style>
  <w:style w:type="paragraph" w:styleId="2">
    <w:name w:val="heading 2"/>
    <w:basedOn w:val="Heading"/>
    <w:next w:val="Textbody"/>
    <w:link w:val="20"/>
    <w:rsid w:val="0081047F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link w:val="30"/>
    <w:rsid w:val="0081047F"/>
    <w:pPr>
      <w:spacing w:before="140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301F48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19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pt">
    <w:name w:val="Основной текст + Интервал 8 pt"/>
    <w:basedOn w:val="a0"/>
    <w:rsid w:val="00922674"/>
    <w:rPr>
      <w:rFonts w:ascii="Times New Roman" w:hAnsi="Times New Roman" w:cs="Times New Roman"/>
      <w:color w:val="000000"/>
      <w:spacing w:val="160"/>
      <w:w w:val="100"/>
      <w:sz w:val="27"/>
      <w:szCs w:val="27"/>
      <w:u w:val="none"/>
      <w:lang w:val="ru-RU"/>
    </w:rPr>
  </w:style>
  <w:style w:type="paragraph" w:styleId="a3">
    <w:name w:val="Body Text"/>
    <w:basedOn w:val="a"/>
    <w:link w:val="a4"/>
    <w:rsid w:val="00922674"/>
    <w:pPr>
      <w:spacing w:after="120"/>
    </w:pPr>
  </w:style>
  <w:style w:type="character" w:customStyle="1" w:styleId="a4">
    <w:name w:val="Основной текст Знак"/>
    <w:basedOn w:val="a0"/>
    <w:link w:val="a3"/>
    <w:rsid w:val="00922674"/>
    <w:rPr>
      <w:rFonts w:eastAsia="Times New Roman" w:cs="Times New Roman"/>
      <w:sz w:val="20"/>
      <w:szCs w:val="20"/>
      <w:lang w:eastAsia="zh-CN"/>
    </w:rPr>
  </w:style>
  <w:style w:type="paragraph" w:styleId="a5">
    <w:name w:val="Title"/>
    <w:basedOn w:val="a"/>
    <w:next w:val="a3"/>
    <w:link w:val="a6"/>
    <w:qFormat/>
    <w:rsid w:val="00922674"/>
    <w:pPr>
      <w:keepNext/>
      <w:spacing w:before="240" w:after="120"/>
      <w:jc w:val="center"/>
    </w:pPr>
    <w:rPr>
      <w:rFonts w:ascii="Liberation Sans" w:eastAsia="Lucida Sans Unicode" w:hAnsi="Liberation Sans" w:cs="Mangal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rsid w:val="00922674"/>
    <w:rPr>
      <w:rFonts w:ascii="Liberation Sans" w:eastAsia="Lucida Sans Unicode" w:hAnsi="Liberation Sans" w:cs="Mangal"/>
      <w:b/>
      <w:bCs/>
      <w:sz w:val="56"/>
      <w:szCs w:val="56"/>
      <w:lang w:eastAsia="zh-CN"/>
    </w:rPr>
  </w:style>
  <w:style w:type="paragraph" w:customStyle="1" w:styleId="11">
    <w:name w:val="Основной текст1"/>
    <w:basedOn w:val="a"/>
    <w:rsid w:val="00922674"/>
    <w:pPr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20">
    <w:name w:val="Заголовок 2 Знак"/>
    <w:basedOn w:val="a0"/>
    <w:link w:val="2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character" w:customStyle="1" w:styleId="30">
    <w:name w:val="Заголовок 3 Знак"/>
    <w:basedOn w:val="a0"/>
    <w:link w:val="3"/>
    <w:rsid w:val="0081047F"/>
    <w:rPr>
      <w:rFonts w:ascii="Liberation Sans" w:eastAsia="Lucida Sans Unicode" w:hAnsi="Liberation Sans" w:cs="Mangal"/>
      <w:b/>
      <w:bCs/>
      <w:kern w:val="3"/>
      <w:sz w:val="28"/>
      <w:szCs w:val="28"/>
      <w:lang w:eastAsia="zh-CN" w:bidi="hi-IN"/>
    </w:rPr>
  </w:style>
  <w:style w:type="paragraph" w:customStyle="1" w:styleId="Standard">
    <w:name w:val="Standard"/>
    <w:rsid w:val="0081047F"/>
    <w:pPr>
      <w:widowControl w:val="0"/>
      <w:suppressAutoHyphens/>
      <w:autoSpaceDN w:val="0"/>
      <w:textAlignment w:val="baseline"/>
    </w:pPr>
    <w:rPr>
      <w:rFonts w:ascii="Liberation Serif" w:eastAsia="Lucida Sans Unicode" w:hAnsi="Liberation Serif" w:cs="Mangal"/>
      <w:kern w:val="3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81047F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rsid w:val="0081047F"/>
    <w:pPr>
      <w:spacing w:after="140" w:line="288" w:lineRule="auto"/>
    </w:pPr>
  </w:style>
  <w:style w:type="paragraph" w:styleId="a7">
    <w:name w:val="List"/>
    <w:basedOn w:val="Textbody"/>
    <w:rsid w:val="0081047F"/>
  </w:style>
  <w:style w:type="paragraph" w:styleId="a8">
    <w:name w:val="caption"/>
    <w:basedOn w:val="Standard"/>
    <w:rsid w:val="008104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1047F"/>
    <w:pPr>
      <w:suppressLineNumbers/>
    </w:pPr>
  </w:style>
  <w:style w:type="paragraph" w:customStyle="1" w:styleId="Quotations">
    <w:name w:val="Quotations"/>
    <w:basedOn w:val="Standard"/>
    <w:rsid w:val="0081047F"/>
    <w:pPr>
      <w:spacing w:after="283"/>
      <w:ind w:left="567" w:right="567"/>
    </w:pPr>
  </w:style>
  <w:style w:type="paragraph" w:customStyle="1" w:styleId="a9">
    <w:name w:val="Заголовок"/>
    <w:basedOn w:val="Heading"/>
    <w:next w:val="Textbody"/>
    <w:rsid w:val="0081047F"/>
    <w:pPr>
      <w:jc w:val="center"/>
    </w:pPr>
    <w:rPr>
      <w:b/>
      <w:bCs/>
      <w:sz w:val="56"/>
      <w:szCs w:val="56"/>
    </w:rPr>
  </w:style>
  <w:style w:type="paragraph" w:styleId="aa">
    <w:name w:val="Subtitle"/>
    <w:basedOn w:val="Heading"/>
    <w:next w:val="Textbody"/>
    <w:link w:val="ab"/>
    <w:rsid w:val="0081047F"/>
    <w:pPr>
      <w:spacing w:before="60"/>
      <w:jc w:val="center"/>
    </w:pPr>
    <w:rPr>
      <w:sz w:val="36"/>
      <w:szCs w:val="36"/>
    </w:rPr>
  </w:style>
  <w:style w:type="character" w:customStyle="1" w:styleId="ab">
    <w:name w:val="Подзаголовок Знак"/>
    <w:basedOn w:val="a0"/>
    <w:link w:val="aa"/>
    <w:rsid w:val="0081047F"/>
    <w:rPr>
      <w:rFonts w:ascii="Liberation Sans" w:eastAsia="Lucida Sans Unicode" w:hAnsi="Liberation Sans" w:cs="Mangal"/>
      <w:kern w:val="3"/>
      <w:sz w:val="36"/>
      <w:szCs w:val="36"/>
      <w:lang w:eastAsia="zh-CN" w:bidi="hi-IN"/>
    </w:rPr>
  </w:style>
  <w:style w:type="paragraph" w:styleId="ac">
    <w:name w:val="No Spacing"/>
    <w:link w:val="ad"/>
    <w:uiPriority w:val="1"/>
    <w:qFormat/>
    <w:rsid w:val="0081047F"/>
    <w:pPr>
      <w:suppressAutoHyphens/>
      <w:autoSpaceDN w:val="0"/>
      <w:textAlignment w:val="baseline"/>
    </w:pPr>
    <w:rPr>
      <w:rFonts w:ascii="Calibri" w:eastAsia="Calibri" w:hAnsi="Calibri" w:cs="Mangal"/>
      <w:color w:val="00000A"/>
      <w:kern w:val="3"/>
      <w:sz w:val="22"/>
    </w:rPr>
  </w:style>
  <w:style w:type="paragraph" w:customStyle="1" w:styleId="21">
    <w:name w:val="Заголовок №2"/>
    <w:basedOn w:val="Standard"/>
    <w:rsid w:val="0081047F"/>
    <w:pPr>
      <w:shd w:val="clear" w:color="auto" w:fill="FFFFFF"/>
      <w:spacing w:before="300" w:after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Основной текст (4)"/>
    <w:basedOn w:val="Standard"/>
    <w:rsid w:val="0081047F"/>
    <w:pPr>
      <w:shd w:val="clear" w:color="auto" w:fill="FFFFFF"/>
      <w:spacing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Framecontents">
    <w:name w:val="Frame contents"/>
    <w:basedOn w:val="Standard"/>
    <w:rsid w:val="0081047F"/>
    <w:pPr>
      <w:spacing w:line="100" w:lineRule="atLeast"/>
    </w:pPr>
    <w:rPr>
      <w:rFonts w:ascii="Times New Roman" w:eastAsia="Times New Roman" w:hAnsi="Times New Roman" w:cs="Times New Roman"/>
      <w:lang w:eastAsia="ru-RU"/>
    </w:rPr>
  </w:style>
  <w:style w:type="paragraph" w:styleId="ae">
    <w:name w:val="List Paragraph"/>
    <w:basedOn w:val="Standard"/>
    <w:link w:val="af"/>
    <w:uiPriority w:val="34"/>
    <w:qFormat/>
    <w:rsid w:val="0081047F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TableContents">
    <w:name w:val="Table Contents"/>
    <w:basedOn w:val="Standard"/>
    <w:rsid w:val="0081047F"/>
    <w:pPr>
      <w:suppressLineNumbers/>
    </w:pPr>
  </w:style>
  <w:style w:type="character" w:customStyle="1" w:styleId="ListLabel32">
    <w:name w:val="ListLabel 32"/>
    <w:rsid w:val="0081047F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3">
    <w:name w:val="ListLabel 33"/>
    <w:rsid w:val="0081047F"/>
    <w:rPr>
      <w:rFonts w:eastAsia="Times New Roman" w:cs="Times New Roman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34">
    <w:name w:val="ListLabel 34"/>
    <w:rsid w:val="0081047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6">
    <w:name w:val="ListLabel 16"/>
    <w:rsid w:val="0081047F"/>
    <w:rPr>
      <w:rFonts w:ascii="Times New Roman" w:eastAsia="Calibri" w:hAnsi="Times New Roman" w:cs="Times New Roman"/>
      <w:color w:val="000000"/>
      <w:sz w:val="16"/>
      <w:szCs w:val="16"/>
      <w:u w:val="single"/>
    </w:rPr>
  </w:style>
  <w:style w:type="character" w:customStyle="1" w:styleId="Internetlink">
    <w:name w:val="Internet link"/>
    <w:rsid w:val="0081047F"/>
    <w:rPr>
      <w:color w:val="000080"/>
      <w:u w:val="single"/>
    </w:rPr>
  </w:style>
  <w:style w:type="character" w:customStyle="1" w:styleId="VisitedInternetLink">
    <w:name w:val="Visited Internet Link"/>
    <w:basedOn w:val="a0"/>
    <w:rsid w:val="0081047F"/>
    <w:rPr>
      <w:color w:val="800080"/>
      <w:u w:val="single"/>
    </w:rPr>
  </w:style>
  <w:style w:type="character" w:customStyle="1" w:styleId="ListLabel17">
    <w:name w:val="ListLabel 17"/>
    <w:rsid w:val="0081047F"/>
    <w:rPr>
      <w:rFonts w:ascii="Times New Roman" w:eastAsia="Times New Roman" w:hAnsi="Times New Roman" w:cs="Times New Roman"/>
      <w:color w:val="000000"/>
      <w:sz w:val="18"/>
      <w:szCs w:val="18"/>
      <w:u w:val="single"/>
      <w:lang w:bidi="en-US"/>
    </w:rPr>
  </w:style>
  <w:style w:type="character" w:customStyle="1" w:styleId="ListLabel18">
    <w:name w:val="ListLabel 18"/>
    <w:rsid w:val="0081047F"/>
    <w:rPr>
      <w:rFonts w:ascii="Times New Roman" w:eastAsia="Times New Roman" w:hAnsi="Times New Roman" w:cs="Times New Roman"/>
      <w:sz w:val="24"/>
      <w:szCs w:val="28"/>
      <w:u w:val="single"/>
      <w:lang w:bidi="en-US"/>
    </w:rPr>
  </w:style>
  <w:style w:type="character" w:customStyle="1" w:styleId="ListLabel19">
    <w:name w:val="ListLabel 19"/>
    <w:rsid w:val="0081047F"/>
    <w:rPr>
      <w:rFonts w:ascii="Times New Roman" w:eastAsia="Times New Roman" w:hAnsi="Times New Roman" w:cs="Times New Roman"/>
      <w:sz w:val="16"/>
      <w:szCs w:val="28"/>
      <w:u w:val="single"/>
      <w:lang w:bidi="en-US"/>
    </w:rPr>
  </w:style>
  <w:style w:type="character" w:customStyle="1" w:styleId="ListLabel20">
    <w:name w:val="ListLabel 20"/>
    <w:rsid w:val="0081047F"/>
    <w:rPr>
      <w:rFonts w:ascii="Times New Roman" w:eastAsia="Times New Roman" w:hAnsi="Times New Roman" w:cs="Times New Roman"/>
      <w:sz w:val="16"/>
      <w:szCs w:val="28"/>
      <w:u w:val="single"/>
      <w:lang w:eastAsia="ru-RU"/>
    </w:rPr>
  </w:style>
  <w:style w:type="character" w:customStyle="1" w:styleId="ListLabel21">
    <w:name w:val="ListLabel 21"/>
    <w:rsid w:val="0081047F"/>
    <w:rPr>
      <w:rFonts w:ascii="Calibri" w:eastAsia="Times New Roman" w:hAnsi="Calibri" w:cs="Times New Roman"/>
      <w:szCs w:val="16"/>
      <w:u w:val="single"/>
      <w:lang w:bidi="en-US"/>
    </w:rPr>
  </w:style>
  <w:style w:type="character" w:customStyle="1" w:styleId="ListLabel22">
    <w:name w:val="ListLabel 22"/>
    <w:rsid w:val="0081047F"/>
    <w:rPr>
      <w:rFonts w:ascii="Calibri" w:eastAsia="Times New Roman" w:hAnsi="Calibri" w:cs="Times New Roman"/>
      <w:sz w:val="16"/>
      <w:szCs w:val="16"/>
      <w:u w:val="single"/>
      <w:lang w:bidi="en-US"/>
    </w:rPr>
  </w:style>
  <w:style w:type="character" w:customStyle="1" w:styleId="ListLabel23">
    <w:name w:val="ListLabel 23"/>
    <w:rsid w:val="0081047F"/>
    <w:rPr>
      <w:rFonts w:ascii="Times New Roman" w:eastAsia="Times New Roman" w:hAnsi="Times New Roman" w:cs="Times New Roman"/>
      <w:sz w:val="24"/>
      <w:u w:val="single"/>
      <w:lang w:bidi="en-US"/>
    </w:rPr>
  </w:style>
  <w:style w:type="character" w:customStyle="1" w:styleId="ListLabel24">
    <w:name w:val="ListLabel 24"/>
    <w:rsid w:val="0081047F"/>
    <w:rPr>
      <w:rFonts w:ascii="Times New Roman" w:eastAsia="Times New Roman" w:hAnsi="Times New Roman" w:cs="Times New Roman"/>
      <w:sz w:val="16"/>
      <w:u w:val="single"/>
      <w:lang w:bidi="en-US"/>
    </w:rPr>
  </w:style>
  <w:style w:type="character" w:customStyle="1" w:styleId="ListLabel25">
    <w:name w:val="ListLabel 25"/>
    <w:rsid w:val="0081047F"/>
    <w:rPr>
      <w:sz w:val="24"/>
      <w:u w:val="single"/>
      <w:lang w:bidi="en-US"/>
    </w:rPr>
  </w:style>
  <w:style w:type="character" w:customStyle="1" w:styleId="ListLabel26">
    <w:name w:val="ListLabel 26"/>
    <w:rsid w:val="0081047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numbering" w:customStyle="1" w:styleId="WWNum1">
    <w:name w:val="WWNum1"/>
    <w:basedOn w:val="a2"/>
    <w:rsid w:val="0081047F"/>
    <w:pPr>
      <w:numPr>
        <w:numId w:val="2"/>
      </w:numPr>
    </w:pPr>
  </w:style>
  <w:style w:type="numbering" w:customStyle="1" w:styleId="WWNum4">
    <w:name w:val="WWNum4"/>
    <w:basedOn w:val="a2"/>
    <w:rsid w:val="0081047F"/>
    <w:pPr>
      <w:numPr>
        <w:numId w:val="3"/>
      </w:numPr>
    </w:pPr>
  </w:style>
  <w:style w:type="paragraph" w:styleId="31">
    <w:name w:val="Body Text Indent 3"/>
    <w:basedOn w:val="a"/>
    <w:link w:val="32"/>
    <w:uiPriority w:val="99"/>
    <w:semiHidden/>
    <w:unhideWhenUsed/>
    <w:rsid w:val="00B56A81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56A81"/>
    <w:rPr>
      <w:rFonts w:eastAsia="Times New Roman" w:cs="Times New Roman"/>
      <w:sz w:val="16"/>
      <w:szCs w:val="16"/>
      <w:lang w:eastAsia="zh-CN"/>
    </w:rPr>
  </w:style>
  <w:style w:type="paragraph" w:customStyle="1" w:styleId="ConsPlusNormal">
    <w:name w:val="ConsPlusNormal"/>
    <w:rsid w:val="00B56A81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"/>
    <w:rsid w:val="00B56A81"/>
    <w:pPr>
      <w:suppressAutoHyphens w:val="0"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  <w:lang w:eastAsia="ru-RU"/>
    </w:rPr>
  </w:style>
  <w:style w:type="paragraph" w:customStyle="1" w:styleId="TextBasTxt">
    <w:name w:val="TextBasTxt"/>
    <w:basedOn w:val="a"/>
    <w:rsid w:val="00B56A81"/>
    <w:pPr>
      <w:suppressAutoHyphens w:val="0"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  <w:lang w:eastAsia="ru-RU"/>
    </w:rPr>
  </w:style>
  <w:style w:type="character" w:styleId="af0">
    <w:name w:val="Hyperlink"/>
    <w:uiPriority w:val="99"/>
    <w:rsid w:val="00B56A81"/>
    <w:rPr>
      <w:rFonts w:cs="Times New Roman"/>
      <w:color w:val="0000FF"/>
      <w:u w:val="single"/>
    </w:rPr>
  </w:style>
  <w:style w:type="character" w:customStyle="1" w:styleId="af">
    <w:name w:val="Абзац списка Знак"/>
    <w:link w:val="ae"/>
    <w:rsid w:val="00B56A81"/>
    <w:rPr>
      <w:rFonts w:ascii="Calibri" w:eastAsia="Calibri" w:hAnsi="Calibri" w:cs="Calibri"/>
      <w:kern w:val="3"/>
      <w:sz w:val="22"/>
      <w:lang w:eastAsia="zh-CN" w:bidi="hi-IN"/>
    </w:rPr>
  </w:style>
  <w:style w:type="paragraph" w:customStyle="1" w:styleId="rezul">
    <w:name w:val="rezul"/>
    <w:basedOn w:val="a"/>
    <w:rsid w:val="00B56A81"/>
    <w:pPr>
      <w:widowControl w:val="0"/>
      <w:suppressAutoHyphens w:val="0"/>
      <w:ind w:firstLine="283"/>
      <w:jc w:val="both"/>
    </w:pPr>
    <w:rPr>
      <w:b/>
      <w:sz w:val="22"/>
      <w:lang w:val="en-US" w:eastAsia="en-US"/>
    </w:rPr>
  </w:style>
  <w:style w:type="paragraph" w:customStyle="1" w:styleId="Default">
    <w:name w:val="Default"/>
    <w:uiPriority w:val="99"/>
    <w:rsid w:val="00B56A81"/>
    <w:pPr>
      <w:autoSpaceDE w:val="0"/>
      <w:autoSpaceDN w:val="0"/>
      <w:adjustRightInd w:val="0"/>
    </w:pPr>
    <w:rPr>
      <w:rFonts w:eastAsia="Times New Roman" w:cs="Times New Roman"/>
      <w:color w:val="000000"/>
      <w:szCs w:val="24"/>
      <w:lang w:eastAsia="ru-RU"/>
    </w:rPr>
  </w:style>
  <w:style w:type="character" w:customStyle="1" w:styleId="ad">
    <w:name w:val="Без интервала Знак"/>
    <w:link w:val="ac"/>
    <w:uiPriority w:val="99"/>
    <w:locked/>
    <w:rsid w:val="00B56A81"/>
    <w:rPr>
      <w:rFonts w:ascii="Calibri" w:eastAsia="Calibri" w:hAnsi="Calibri" w:cs="Mangal"/>
      <w:color w:val="00000A"/>
      <w:kern w:val="3"/>
      <w:sz w:val="22"/>
    </w:rPr>
  </w:style>
  <w:style w:type="character" w:customStyle="1" w:styleId="Tahoma14">
    <w:name w:val="Стиль Tahoma 14 пт полужирный"/>
    <w:uiPriority w:val="99"/>
    <w:rsid w:val="00B56A81"/>
    <w:rPr>
      <w:rFonts w:ascii="Times New Roman" w:hAnsi="Times New Roman"/>
      <w:b/>
      <w:sz w:val="28"/>
    </w:rPr>
  </w:style>
  <w:style w:type="paragraph" w:styleId="HTML">
    <w:name w:val="HTML Preformatted"/>
    <w:basedOn w:val="a"/>
    <w:link w:val="HTML0"/>
    <w:uiPriority w:val="99"/>
    <w:unhideWhenUsed/>
    <w:rsid w:val="00B56A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alibri" w:hAnsi="Courier New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56A81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12">
    <w:name w:val="стандарт1"/>
    <w:basedOn w:val="af1"/>
    <w:uiPriority w:val="99"/>
    <w:rsid w:val="00B56A81"/>
    <w:pPr>
      <w:spacing w:before="120"/>
      <w:ind w:left="0" w:firstLine="709"/>
      <w:jc w:val="both"/>
    </w:pPr>
    <w:rPr>
      <w:sz w:val="28"/>
      <w:lang w:eastAsia="ru-RU"/>
    </w:rPr>
  </w:style>
  <w:style w:type="paragraph" w:customStyle="1" w:styleId="13">
    <w:name w:val="Без интервала1"/>
    <w:rsid w:val="00B56A81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styleId="af1">
    <w:name w:val="Normal Indent"/>
    <w:basedOn w:val="a"/>
    <w:uiPriority w:val="99"/>
    <w:semiHidden/>
    <w:unhideWhenUsed/>
    <w:rsid w:val="00B56A81"/>
    <w:pPr>
      <w:ind w:left="708"/>
    </w:pPr>
  </w:style>
  <w:style w:type="paragraph" w:styleId="af2">
    <w:name w:val="Body Text Indent"/>
    <w:basedOn w:val="a"/>
    <w:link w:val="af3"/>
    <w:uiPriority w:val="99"/>
    <w:semiHidden/>
    <w:unhideWhenUsed/>
    <w:rsid w:val="002A1F29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styleId="22">
    <w:name w:val="Body Text Indent 2"/>
    <w:basedOn w:val="a"/>
    <w:link w:val="23"/>
    <w:uiPriority w:val="99"/>
    <w:semiHidden/>
    <w:unhideWhenUsed/>
    <w:rsid w:val="002A1F2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A1F29"/>
    <w:rPr>
      <w:rFonts w:eastAsia="Times New Roman" w:cs="Times New Roman"/>
      <w:sz w:val="20"/>
      <w:szCs w:val="20"/>
      <w:lang w:eastAsia="zh-CN"/>
    </w:rPr>
  </w:style>
  <w:style w:type="paragraph" w:customStyle="1" w:styleId="ConsNonformat">
    <w:name w:val="ConsNonformat"/>
    <w:qFormat/>
    <w:rsid w:val="002A1F29"/>
    <w:pPr>
      <w:widowControl w:val="0"/>
      <w:suppressAutoHyphens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qFormat/>
    <w:rsid w:val="002A1F29"/>
    <w:pPr>
      <w:keepNext/>
      <w:suppressAutoHyphens w:val="0"/>
      <w:jc w:val="center"/>
      <w:outlineLvl w:val="0"/>
    </w:pPr>
    <w:rPr>
      <w:b/>
      <w:sz w:val="28"/>
      <w:lang w:eastAsia="ru-RU"/>
    </w:rPr>
  </w:style>
  <w:style w:type="paragraph" w:customStyle="1" w:styleId="24">
    <w:name w:val="Без интервала2"/>
    <w:rsid w:val="00BA6105"/>
    <w:pPr>
      <w:suppressAutoHyphens/>
    </w:pPr>
    <w:rPr>
      <w:rFonts w:ascii="Calibri" w:eastAsia="Times New Roman" w:hAnsi="Calibri" w:cs="Calibri"/>
      <w:sz w:val="22"/>
      <w:lang w:eastAsia="zh-CN"/>
    </w:rPr>
  </w:style>
  <w:style w:type="paragraph" w:customStyle="1" w:styleId="Heading2">
    <w:name w:val="Heading 2"/>
    <w:basedOn w:val="Heading"/>
    <w:next w:val="Textbody"/>
    <w:rsid w:val="00C43455"/>
    <w:pPr>
      <w:widowControl/>
      <w:outlineLvl w:val="1"/>
    </w:pPr>
    <w:rPr>
      <w:rFonts w:ascii="Times New Roman" w:hAnsi="Times New Roman" w:cs="Tahoma"/>
      <w:b/>
      <w:bCs/>
      <w:sz w:val="36"/>
      <w:szCs w:val="36"/>
      <w:lang w:eastAsia="ru-RU" w:bidi="ar-SA"/>
    </w:rPr>
  </w:style>
  <w:style w:type="character" w:customStyle="1" w:styleId="40">
    <w:name w:val="Заголовок 4 Знак"/>
    <w:basedOn w:val="a0"/>
    <w:link w:val="4"/>
    <w:rsid w:val="00301F48"/>
    <w:rPr>
      <w:rFonts w:eastAsia="Times New Roman" w:cs="Times New Roman"/>
      <w:b/>
      <w:bCs/>
      <w:sz w:val="28"/>
      <w:szCs w:val="28"/>
      <w:lang w:eastAsia="ru-RU"/>
    </w:rPr>
  </w:style>
  <w:style w:type="character" w:styleId="af4">
    <w:name w:val="FollowedHyperlink"/>
    <w:rsid w:val="00301F48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rsid w:val="00301F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01F4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5">
    <w:name w:val="Normal (Web)"/>
    <w:basedOn w:val="a"/>
    <w:uiPriority w:val="99"/>
    <w:unhideWhenUsed/>
    <w:rsid w:val="00301F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4">
    <w:name w:val="1"/>
    <w:uiPriority w:val="99"/>
    <w:rsid w:val="00301F4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ertext">
    <w:name w:val="headertext"/>
    <w:basedOn w:val="a"/>
    <w:rsid w:val="00301F4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6">
    <w:name w:val="Table Grid"/>
    <w:basedOn w:val="a1"/>
    <w:rsid w:val="00D52386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uiPriority w:val="9"/>
    <w:semiHidden/>
    <w:rsid w:val="002D19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paragraph" w:styleId="af7">
    <w:name w:val="header"/>
    <w:basedOn w:val="a"/>
    <w:link w:val="af8"/>
    <w:uiPriority w:val="99"/>
    <w:unhideWhenUsed/>
    <w:rsid w:val="002D19ED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2D19ED"/>
    <w:rPr>
      <w:rFonts w:eastAsia="Times New Roman" w:cs="Times New Roman"/>
      <w:szCs w:val="24"/>
      <w:lang w:eastAsia="ru-RU"/>
    </w:rPr>
  </w:style>
  <w:style w:type="paragraph" w:styleId="af9">
    <w:name w:val="footer"/>
    <w:basedOn w:val="a"/>
    <w:link w:val="afa"/>
    <w:unhideWhenUsed/>
    <w:rsid w:val="002D19ED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rsid w:val="002D19ED"/>
    <w:rPr>
      <w:rFonts w:eastAsia="Times New Roman" w:cs="Times New Roman"/>
      <w:szCs w:val="24"/>
      <w:lang w:eastAsia="ru-RU"/>
    </w:rPr>
  </w:style>
  <w:style w:type="character" w:styleId="afb">
    <w:name w:val="page number"/>
    <w:basedOn w:val="a0"/>
    <w:rsid w:val="002D19ED"/>
  </w:style>
  <w:style w:type="paragraph" w:styleId="afc">
    <w:name w:val="footnote text"/>
    <w:basedOn w:val="a"/>
    <w:link w:val="afd"/>
    <w:unhideWhenUsed/>
    <w:rsid w:val="002D19ED"/>
    <w:pPr>
      <w:suppressAutoHyphens w:val="0"/>
      <w:overflowPunct w:val="0"/>
      <w:autoSpaceDE w:val="0"/>
      <w:autoSpaceDN w:val="0"/>
      <w:adjustRightInd w:val="0"/>
      <w:textAlignment w:val="baseline"/>
    </w:pPr>
    <w:rPr>
      <w:lang w:eastAsia="ru-RU"/>
    </w:rPr>
  </w:style>
  <w:style w:type="character" w:customStyle="1" w:styleId="afd">
    <w:name w:val="Текст сноски Знак"/>
    <w:basedOn w:val="a0"/>
    <w:link w:val="afc"/>
    <w:rsid w:val="002D19ED"/>
    <w:rPr>
      <w:rFonts w:eastAsia="Times New Roman" w:cs="Times New Roman"/>
      <w:sz w:val="20"/>
      <w:szCs w:val="20"/>
      <w:lang w:eastAsia="ru-RU"/>
    </w:rPr>
  </w:style>
  <w:style w:type="character" w:styleId="afe">
    <w:name w:val="footnote reference"/>
    <w:unhideWhenUsed/>
    <w:rsid w:val="002D19ED"/>
    <w:rPr>
      <w:vertAlign w:val="superscript"/>
    </w:rPr>
  </w:style>
  <w:style w:type="paragraph" w:customStyle="1" w:styleId="aff">
    <w:name w:val="Нормальный (таблица)"/>
    <w:basedOn w:val="a"/>
    <w:next w:val="a"/>
    <w:rsid w:val="005E1E94"/>
    <w:pPr>
      <w:suppressAutoHyphens w:val="0"/>
      <w:autoSpaceDE w:val="0"/>
      <w:autoSpaceDN w:val="0"/>
      <w:adjustRightInd w:val="0"/>
      <w:jc w:val="both"/>
    </w:pPr>
    <w:rPr>
      <w:rFonts w:ascii="Arial" w:hAnsi="Arial"/>
      <w:sz w:val="24"/>
      <w:szCs w:val="24"/>
      <w:lang w:eastAsia="ru-RU"/>
    </w:rPr>
  </w:style>
  <w:style w:type="paragraph" w:customStyle="1" w:styleId="aff0">
    <w:name w:val="Прижатый влево"/>
    <w:basedOn w:val="a"/>
    <w:next w:val="a"/>
    <w:rsid w:val="005E1E94"/>
    <w:pPr>
      <w:suppressAutoHyphens w:val="0"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description">
    <w:name w:val="description"/>
    <w:basedOn w:val="a"/>
    <w:rsid w:val="005E1E9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http://docs.cntd.ru/document/90213526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9988434.0" TargetMode="External"/><Relationship Id="rId12" Type="http://schemas.openxmlformats.org/officeDocument/2006/relationships/hyperlink" Target="garantF1://12064203.101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52272.1401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garantF1://12064203.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64203.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5238</Words>
  <Characters>29862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Администрация</cp:lastModifiedBy>
  <cp:revision>2</cp:revision>
  <dcterms:created xsi:type="dcterms:W3CDTF">2023-05-04T12:56:00Z</dcterms:created>
  <dcterms:modified xsi:type="dcterms:W3CDTF">2023-05-04T12:56:00Z</dcterms:modified>
</cp:coreProperties>
</file>