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1B2B1E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1D08C9">
        <w:rPr>
          <w:b/>
          <w:color w:val="000000"/>
          <w:sz w:val="24"/>
          <w:szCs w:val="24"/>
        </w:rPr>
        <w:t>пятница</w:t>
      </w:r>
      <w:r w:rsidR="00C434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="00772819">
        <w:rPr>
          <w:b/>
          <w:color w:val="000000"/>
          <w:sz w:val="24"/>
          <w:szCs w:val="24"/>
        </w:rPr>
        <w:t>14</w:t>
      </w:r>
      <w:r>
        <w:rPr>
          <w:b/>
          <w:color w:val="000000"/>
          <w:sz w:val="24"/>
          <w:szCs w:val="24"/>
        </w:rPr>
        <w:t xml:space="preserve"> </w:t>
      </w:r>
      <w:r w:rsidR="00E77169">
        <w:rPr>
          <w:b/>
          <w:color w:val="000000"/>
          <w:sz w:val="24"/>
          <w:szCs w:val="24"/>
        </w:rPr>
        <w:t xml:space="preserve"> </w:t>
      </w:r>
      <w:r w:rsidR="001D08C9">
        <w:rPr>
          <w:b/>
          <w:color w:val="000000"/>
          <w:sz w:val="24"/>
          <w:szCs w:val="24"/>
        </w:rPr>
        <w:t>ию</w:t>
      </w:r>
      <w:r w:rsidR="00772819">
        <w:rPr>
          <w:b/>
          <w:color w:val="000000"/>
          <w:sz w:val="24"/>
          <w:szCs w:val="24"/>
        </w:rPr>
        <w:t>л</w:t>
      </w:r>
      <w:r w:rsidR="001D08C9">
        <w:rPr>
          <w:b/>
          <w:color w:val="000000"/>
          <w:sz w:val="24"/>
          <w:szCs w:val="24"/>
        </w:rPr>
        <w:t>я</w:t>
      </w:r>
      <w:r w:rsidR="00980DD7">
        <w:rPr>
          <w:b/>
          <w:color w:val="000000"/>
          <w:sz w:val="24"/>
          <w:szCs w:val="24"/>
        </w:rPr>
        <w:t xml:space="preserve"> 2023</w:t>
      </w:r>
      <w:r w:rsidR="00922674">
        <w:rPr>
          <w:b/>
          <w:color w:val="000000"/>
          <w:sz w:val="24"/>
          <w:szCs w:val="24"/>
        </w:rPr>
        <w:t xml:space="preserve"> года</w:t>
      </w:r>
    </w:p>
    <w:p w:rsidR="00922674" w:rsidRPr="00E77169" w:rsidRDefault="00922674" w:rsidP="00922674">
      <w:pPr>
        <w:jc w:val="center"/>
        <w:rPr>
          <w:sz w:val="32"/>
          <w:szCs w:val="32"/>
        </w:rPr>
      </w:pPr>
      <w:r w:rsidRPr="00E77169">
        <w:rPr>
          <w:sz w:val="32"/>
          <w:szCs w:val="32"/>
        </w:rPr>
        <w:t>№</w:t>
      </w:r>
      <w:r w:rsidRPr="00E77169">
        <w:rPr>
          <w:color w:val="000000"/>
          <w:sz w:val="32"/>
          <w:szCs w:val="32"/>
          <w:shd w:val="clear" w:color="auto" w:fill="FFFFFF"/>
        </w:rPr>
        <w:t xml:space="preserve"> </w:t>
      </w:r>
      <w:r w:rsidR="001D08C9">
        <w:rPr>
          <w:color w:val="000000"/>
          <w:sz w:val="32"/>
          <w:szCs w:val="32"/>
          <w:shd w:val="clear" w:color="auto" w:fill="FFFFFF"/>
        </w:rPr>
        <w:t>3</w:t>
      </w:r>
      <w:r w:rsidR="00772819">
        <w:rPr>
          <w:color w:val="000000"/>
          <w:sz w:val="32"/>
          <w:szCs w:val="32"/>
          <w:shd w:val="clear" w:color="auto" w:fill="FFFFFF"/>
        </w:rPr>
        <w:t>6</w:t>
      </w:r>
    </w:p>
    <w:p w:rsidR="00922674" w:rsidRDefault="00922674" w:rsidP="00922674">
      <w:pPr>
        <w:jc w:val="center"/>
      </w:pPr>
    </w:p>
    <w:p w:rsidR="008C4AA8" w:rsidRPr="001D08C9" w:rsidRDefault="00922674" w:rsidP="001D08C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</w:t>
      </w:r>
      <w:r w:rsidR="001D08C9">
        <w:rPr>
          <w:b/>
          <w:shd w:val="clear" w:color="auto" w:fill="FFFFFF"/>
        </w:rPr>
        <w:t>у</w:t>
      </w:r>
    </w:p>
    <w:p w:rsidR="00454127" w:rsidRPr="001D08C9" w:rsidRDefault="00454127" w:rsidP="00804321">
      <w:pPr>
        <w:pStyle w:val="Default"/>
        <w:spacing w:line="280" w:lineRule="exact"/>
        <w:rPr>
          <w:b/>
          <w:iCs/>
          <w:color w:val="auto"/>
          <w:sz w:val="18"/>
          <w:szCs w:val="18"/>
        </w:rPr>
      </w:pPr>
    </w:p>
    <w:p w:rsidR="00772819" w:rsidRPr="00772819" w:rsidRDefault="00772819" w:rsidP="00772819">
      <w:pPr>
        <w:jc w:val="center"/>
        <w:rPr>
          <w:b/>
          <w:sz w:val="24"/>
          <w:szCs w:val="24"/>
        </w:rPr>
      </w:pPr>
      <w:r w:rsidRPr="00772819">
        <w:rPr>
          <w:b/>
          <w:sz w:val="24"/>
          <w:szCs w:val="24"/>
        </w:rPr>
        <w:t>ОТЧЕТ ГЛАВЫ АДМИНИСТРАЦИИ ВЕРХНЕОБЛИВСКОГО СЕЛЬСКОГО ПОСЕЛЕНИЯ О РАБОТЕ ЗА 1 ПОЛУГОДИЕ  2023ГОДА</w:t>
      </w: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sz w:val="24"/>
          <w:szCs w:val="24"/>
        </w:rPr>
        <w:t xml:space="preserve">       Уважаемые  жители Верхнеобливского сельского поселения. </w:t>
      </w:r>
    </w:p>
    <w:p w:rsidR="00772819" w:rsidRPr="00772819" w:rsidRDefault="00772819" w:rsidP="00772819">
      <w:pPr>
        <w:shd w:val="clear" w:color="auto" w:fill="FFFFFF"/>
        <w:spacing w:before="96" w:after="96"/>
        <w:rPr>
          <w:sz w:val="24"/>
          <w:szCs w:val="24"/>
        </w:rPr>
      </w:pPr>
      <w:r w:rsidRPr="00772819">
        <w:rPr>
          <w:sz w:val="24"/>
          <w:szCs w:val="24"/>
        </w:rPr>
        <w:t xml:space="preserve">   </w:t>
      </w:r>
      <w:r w:rsidRPr="00772819">
        <w:rPr>
          <w:rStyle w:val="aff2"/>
          <w:b w:val="0"/>
          <w:color w:val="000000"/>
          <w:sz w:val="24"/>
          <w:szCs w:val="24"/>
        </w:rPr>
        <w:t xml:space="preserve">    </w:t>
      </w:r>
      <w:r w:rsidRPr="00772819">
        <w:rPr>
          <w:kern w:val="2"/>
          <w:sz w:val="24"/>
          <w:szCs w:val="24"/>
        </w:rPr>
        <w:t>В соответствии с Уставом нашего поселения</w:t>
      </w:r>
      <w:r w:rsidRPr="00772819">
        <w:rPr>
          <w:rStyle w:val="aff2"/>
          <w:b w:val="0"/>
          <w:color w:val="000000"/>
          <w:sz w:val="24"/>
          <w:szCs w:val="24"/>
        </w:rPr>
        <w:t xml:space="preserve"> сегодня нам предстоит </w:t>
      </w:r>
      <w:r w:rsidRPr="00772819">
        <w:rPr>
          <w:sz w:val="24"/>
          <w:szCs w:val="24"/>
        </w:rPr>
        <w:t>подвести итоги проделанной работы за первое полугодие 2023 года</w:t>
      </w:r>
      <w:r w:rsidRPr="00772819">
        <w:rPr>
          <w:color w:val="333333"/>
          <w:sz w:val="24"/>
          <w:szCs w:val="24"/>
        </w:rPr>
        <w:t xml:space="preserve">.  </w:t>
      </w:r>
    </w:p>
    <w:p w:rsidR="00772819" w:rsidRPr="00772819" w:rsidRDefault="00772819" w:rsidP="00772819">
      <w:pPr>
        <w:pStyle w:val="af4"/>
        <w:spacing w:before="96" w:beforeAutospacing="0" w:after="96" w:afterAutospacing="0"/>
      </w:pPr>
      <w:r w:rsidRPr="00772819">
        <w:t xml:space="preserve">    Успех преобразований, происходящих в поселении во многом зависит от нашей совместной работы и от доверия друг к другу – доверия людей к власти и наоборот власти к людям.</w:t>
      </w:r>
    </w:p>
    <w:p w:rsidR="00772819" w:rsidRPr="00772819" w:rsidRDefault="00772819" w:rsidP="00772819">
      <w:pPr>
        <w:pStyle w:val="af4"/>
        <w:spacing w:before="96" w:beforeAutospacing="0" w:after="96" w:afterAutospacing="0"/>
      </w:pPr>
      <w:r w:rsidRPr="00772819">
        <w:t>Это очень серьезный и важный вопрос, который является основным приоритетом в нашей повседневной работе.</w:t>
      </w:r>
    </w:p>
    <w:p w:rsidR="00772819" w:rsidRPr="00772819" w:rsidRDefault="00772819" w:rsidP="00772819">
      <w:pPr>
        <w:pStyle w:val="af4"/>
        <w:spacing w:before="96" w:beforeAutospacing="0" w:after="96" w:afterAutospacing="0"/>
      </w:pPr>
      <w:r w:rsidRPr="00772819">
        <w:t xml:space="preserve">      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</w:p>
    <w:p w:rsidR="00772819" w:rsidRPr="00772819" w:rsidRDefault="00772819" w:rsidP="00772819">
      <w:pPr>
        <w:pStyle w:val="af4"/>
        <w:spacing w:before="96" w:beforeAutospacing="0" w:after="96" w:afterAutospacing="0"/>
      </w:pPr>
      <w:r w:rsidRPr="00772819">
        <w:t>Это прежде всего:</w:t>
      </w:r>
    </w:p>
    <w:p w:rsidR="00772819" w:rsidRPr="00772819" w:rsidRDefault="00772819" w:rsidP="00772819">
      <w:pPr>
        <w:pStyle w:val="af4"/>
        <w:spacing w:before="96" w:beforeAutospacing="0" w:after="96" w:afterAutospacing="0"/>
      </w:pPr>
      <w:r w:rsidRPr="00772819">
        <w:t>- исполнение бюджета поселения;</w:t>
      </w:r>
    </w:p>
    <w:p w:rsidR="00772819" w:rsidRPr="00772819" w:rsidRDefault="00772819" w:rsidP="00772819">
      <w:pPr>
        <w:pStyle w:val="af4"/>
        <w:spacing w:before="96" w:beforeAutospacing="0" w:after="96" w:afterAutospacing="0"/>
      </w:pPr>
      <w:r w:rsidRPr="00772819">
        <w:t>- благоустройство территорий населенных пунктов, развитие инфраструктуры, обеспечение жизнедеятельности поселения;</w:t>
      </w:r>
    </w:p>
    <w:p w:rsidR="00772819" w:rsidRPr="00772819" w:rsidRDefault="00772819" w:rsidP="00772819">
      <w:pPr>
        <w:pStyle w:val="af4"/>
        <w:spacing w:before="96" w:beforeAutospacing="0" w:after="96" w:afterAutospacing="0"/>
      </w:pPr>
      <w:r w:rsidRPr="00772819">
        <w:t>- обеспечение бесперебойной работы учреждений;</w:t>
      </w:r>
    </w:p>
    <w:p w:rsidR="00772819" w:rsidRPr="00772819" w:rsidRDefault="00772819" w:rsidP="00772819">
      <w:pPr>
        <w:pStyle w:val="af4"/>
        <w:spacing w:before="96" w:beforeAutospacing="0" w:after="96" w:afterAutospacing="0"/>
      </w:pPr>
      <w:r w:rsidRPr="00772819">
        <w:t>- взаимодействие с организациями всех форм собственности с целью укрепления и развития экономики поселения;</w:t>
      </w:r>
    </w:p>
    <w:p w:rsidR="00772819" w:rsidRPr="00772819" w:rsidRDefault="00772819" w:rsidP="00772819">
      <w:pPr>
        <w:pStyle w:val="af4"/>
        <w:spacing w:before="96" w:beforeAutospacing="0" w:after="96" w:afterAutospacing="0"/>
      </w:pPr>
      <w:r w:rsidRPr="00772819">
        <w:t>- обеспечение безопасного проживания на территории поселения всех его граждан.</w:t>
      </w:r>
    </w:p>
    <w:p w:rsidR="00772819" w:rsidRPr="00772819" w:rsidRDefault="00772819" w:rsidP="00772819">
      <w:pPr>
        <w:widowControl w:val="0"/>
        <w:autoSpaceDE w:val="0"/>
        <w:autoSpaceDN w:val="0"/>
        <w:adjustRightInd w:val="0"/>
        <w:ind w:right="-142" w:firstLine="567"/>
        <w:jc w:val="both"/>
        <w:rPr>
          <w:kern w:val="2"/>
          <w:sz w:val="24"/>
          <w:szCs w:val="24"/>
        </w:rPr>
      </w:pPr>
      <w:r w:rsidRPr="00772819">
        <w:rPr>
          <w:kern w:val="2"/>
          <w:sz w:val="24"/>
          <w:szCs w:val="24"/>
        </w:rPr>
        <w:t xml:space="preserve">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депутатов поселения, проведения встреч с жителями поселения, осуществления личного приема граждан, рассмотрения письменных и устных обращений.</w:t>
      </w:r>
    </w:p>
    <w:p w:rsidR="00772819" w:rsidRPr="00772819" w:rsidRDefault="00772819" w:rsidP="00772819">
      <w:pPr>
        <w:pStyle w:val="af4"/>
        <w:spacing w:before="0" w:beforeAutospacing="0" w:after="0" w:line="315" w:lineRule="atLeast"/>
        <w:jc w:val="both"/>
        <w:rPr>
          <w:b/>
          <w:color w:val="000000"/>
        </w:rPr>
      </w:pPr>
      <w:r w:rsidRPr="00772819">
        <w:rPr>
          <w:rStyle w:val="aff2"/>
          <w:b w:val="0"/>
          <w:color w:val="000000"/>
        </w:rPr>
        <w:t xml:space="preserve">    В отчетном периоде Администрацией поселения принимались все необходимые меры, направленные на улучшение условий жизни, социальную защиту и материальную поддержку жителей поселения, благоустройства территории, развития инфраструктуры, обеспечение жизнедеятельности поселения.</w:t>
      </w: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sz w:val="24"/>
          <w:szCs w:val="24"/>
        </w:rPr>
        <w:tab/>
        <w:t>На территории нашего поселения расположено 13 населенных пунктов.</w:t>
      </w: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sz w:val="24"/>
          <w:szCs w:val="24"/>
        </w:rPr>
        <w:t xml:space="preserve">   На 1 января 2023 года численность населения составляет 1468 человек, из них 767 работающих, 446 пенсионеров. В </w:t>
      </w:r>
      <w:r w:rsidRPr="00772819">
        <w:rPr>
          <w:bCs/>
          <w:sz w:val="24"/>
          <w:szCs w:val="24"/>
        </w:rPr>
        <w:t xml:space="preserve">течении отчетного периода на территории поселения родившихся нет,  умерших 14 </w:t>
      </w:r>
      <w:r w:rsidRPr="00772819">
        <w:rPr>
          <w:sz w:val="24"/>
          <w:szCs w:val="24"/>
        </w:rPr>
        <w:t xml:space="preserve"> человек .    На территории поселения зарегистрированы  33 фермерских хозяйства и ведут свою деятельность три крупных сельскохозяйственных предприятия   ООО «Степь», ООО Ростовская зерновая компания «Ресурс», ООО «Новая Русь». Также на территории поселения находятся  3 ФАПА, 2 школы, 2 Дома культуры, 2 детских сада, 2 почтовых отделения, 8 индивидуальных предпринимателей, осуществляющих торговую деятельность. </w:t>
      </w:r>
    </w:p>
    <w:p w:rsidR="00772819" w:rsidRPr="00772819" w:rsidRDefault="00772819" w:rsidP="0077281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7281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 порядке рассмотрения обращений граждан в РФ» в администрации организован личный прием жителей главой и депутатами. За 1 полугодие </w:t>
      </w:r>
      <w:r w:rsidRPr="00772819">
        <w:rPr>
          <w:rFonts w:ascii="Times New Roman" w:hAnsi="Times New Roman" w:cs="Times New Roman"/>
          <w:sz w:val="24"/>
          <w:szCs w:val="24"/>
        </w:rPr>
        <w:lastRenderedPageBreak/>
        <w:t>2023 года поступило 20</w:t>
      </w:r>
      <w:r w:rsidRPr="007728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2819">
        <w:rPr>
          <w:rFonts w:ascii="Times New Roman" w:hAnsi="Times New Roman" w:cs="Times New Roman"/>
          <w:sz w:val="24"/>
          <w:szCs w:val="24"/>
        </w:rPr>
        <w:t xml:space="preserve">устных и письменных обращений и заявлений. На все обращения и заявления в установленные сроки даны ответы и разъяснения. Анализ показал, что чаще всего поднимались вопросы благоустройства, оказание материальной помощи,правил содержания сельскохозяйственных животных и птицы на территории Верхнеобливского сельского поселения.     </w:t>
      </w:r>
    </w:p>
    <w:p w:rsidR="00772819" w:rsidRPr="00772819" w:rsidRDefault="00772819" w:rsidP="00772819">
      <w:pPr>
        <w:pStyle w:val="10"/>
        <w:widowControl/>
        <w:tabs>
          <w:tab w:val="num" w:pos="0"/>
        </w:tabs>
        <w:autoSpaceDN/>
        <w:spacing w:before="0" w:after="0"/>
        <w:jc w:val="both"/>
        <w:textAlignment w:val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72819" w:rsidRPr="00772819" w:rsidRDefault="00772819" w:rsidP="00772819">
      <w:pPr>
        <w:jc w:val="center"/>
        <w:rPr>
          <w:b/>
          <w:color w:val="000000"/>
          <w:sz w:val="24"/>
          <w:szCs w:val="24"/>
        </w:rPr>
      </w:pPr>
      <w:r w:rsidRPr="00772819">
        <w:rPr>
          <w:b/>
          <w:color w:val="000000"/>
          <w:sz w:val="24"/>
          <w:szCs w:val="24"/>
        </w:rPr>
        <w:t>Социальная поддержка населения</w:t>
      </w:r>
    </w:p>
    <w:p w:rsidR="00772819" w:rsidRPr="00772819" w:rsidRDefault="00772819" w:rsidP="00772819">
      <w:pPr>
        <w:pStyle w:val="af4"/>
        <w:spacing w:after="0" w:afterAutospacing="0" w:line="276" w:lineRule="auto"/>
        <w:ind w:firstLine="720"/>
        <w:jc w:val="both"/>
        <w:rPr>
          <w:color w:val="000000"/>
        </w:rPr>
      </w:pPr>
      <w:r w:rsidRPr="00772819">
        <w:t xml:space="preserve">         В области социальной сферы Администрация продолжает оказывать помощь при оформлении адресной социальной помощи жителям, оказавшимся в сложном материальном положении или попавшим в экстремальную ситуацию. В 1 полугодии 2023 году эту помощь получили 16 семей. Граждане просят средства на лечение, на решение материальных проблем семьи и 3</w:t>
      </w:r>
      <w:r w:rsidRPr="00772819">
        <w:rPr>
          <w:color w:val="FF0000"/>
        </w:rPr>
        <w:t xml:space="preserve"> </w:t>
      </w:r>
      <w:r w:rsidRPr="00772819">
        <w:t xml:space="preserve">семьи получили выплату по соцконтракту </w:t>
      </w:r>
    </w:p>
    <w:p w:rsidR="00772819" w:rsidRPr="00772819" w:rsidRDefault="00772819" w:rsidP="00772819">
      <w:pPr>
        <w:pStyle w:val="25"/>
        <w:spacing w:after="0" w:line="240" w:lineRule="auto"/>
        <w:rPr>
          <w:color w:val="FF0000"/>
          <w:sz w:val="24"/>
          <w:szCs w:val="24"/>
        </w:rPr>
      </w:pPr>
      <w:r w:rsidRPr="00772819">
        <w:rPr>
          <w:bCs/>
          <w:sz w:val="24"/>
          <w:szCs w:val="24"/>
        </w:rPr>
        <w:t xml:space="preserve">    </w:t>
      </w:r>
      <w:r w:rsidRPr="00772819">
        <w:rPr>
          <w:kern w:val="2"/>
          <w:sz w:val="24"/>
          <w:szCs w:val="24"/>
        </w:rPr>
        <w:t>Важнейшей задачей работы Администрации является формирование, утверждение и исполнение бюджета сельского поселения.</w:t>
      </w:r>
      <w:r w:rsidRPr="00772819">
        <w:rPr>
          <w:sz w:val="24"/>
          <w:szCs w:val="24"/>
        </w:rPr>
        <w:t xml:space="preserve">        Исполнение бюджета Верхнеобливского сельского поселения осуществляется в соответствии с решением Собрания депутатов «О бюджете Верхнеобливского сельского поселения Тацинского района на 2023 год и на плановый период  2024 и 2025 годов» от 26.12.2022г. № 68.</w:t>
      </w:r>
    </w:p>
    <w:p w:rsidR="00772819" w:rsidRPr="00772819" w:rsidRDefault="00772819" w:rsidP="00772819">
      <w:pPr>
        <w:jc w:val="both"/>
        <w:rPr>
          <w:bCs/>
          <w:sz w:val="24"/>
          <w:szCs w:val="24"/>
        </w:rPr>
      </w:pPr>
      <w:r w:rsidRPr="00772819">
        <w:rPr>
          <w:kern w:val="2"/>
          <w:sz w:val="24"/>
          <w:szCs w:val="24"/>
        </w:rPr>
        <w:t xml:space="preserve">      </w:t>
      </w:r>
      <w:r w:rsidRPr="00772819">
        <w:rPr>
          <w:bCs/>
          <w:sz w:val="24"/>
          <w:szCs w:val="24"/>
        </w:rPr>
        <w:t>Подводя итоги социально-экономического развития поселения за 1 полугодие 2023 года хочется отметить, что выполнение его зависит от выполнения плана доходной части бюджета поселения.</w:t>
      </w:r>
    </w:p>
    <w:p w:rsidR="00772819" w:rsidRPr="00772819" w:rsidRDefault="00772819" w:rsidP="00772819">
      <w:pPr>
        <w:jc w:val="both"/>
        <w:rPr>
          <w:bCs/>
          <w:sz w:val="24"/>
          <w:szCs w:val="24"/>
        </w:rPr>
      </w:pPr>
      <w:r w:rsidRPr="00772819">
        <w:rPr>
          <w:bCs/>
          <w:sz w:val="24"/>
          <w:szCs w:val="24"/>
        </w:rPr>
        <w:t xml:space="preserve">  Доходная часть бюджета состоит из налоговых и неналоговых доходов и безвозмездных поступлений.</w:t>
      </w:r>
    </w:p>
    <w:p w:rsidR="00772819" w:rsidRPr="00772819" w:rsidRDefault="00772819" w:rsidP="00772819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sz w:val="24"/>
          <w:szCs w:val="24"/>
        </w:rPr>
        <w:t>В 2023 году в бюджет  сельского поселения планируется собрать всего налогов 10476,6 тысяч рублей. поступило за 1 полугодие  5807,7 тысяч рублей, что составляет 55,4% к плану.</w:t>
      </w:r>
    </w:p>
    <w:p w:rsidR="00772819" w:rsidRPr="00772819" w:rsidRDefault="00772819" w:rsidP="00772819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sz w:val="24"/>
          <w:szCs w:val="24"/>
        </w:rPr>
        <w:t xml:space="preserve"> Из которых </w:t>
      </w:r>
      <w:r w:rsidRPr="00772819">
        <w:rPr>
          <w:rFonts w:ascii="Times New Roman" w:hAnsi="Times New Roman" w:cs="Times New Roman"/>
          <w:b/>
          <w:sz w:val="24"/>
          <w:szCs w:val="24"/>
        </w:rPr>
        <w:t>налоговые</w:t>
      </w:r>
      <w:r w:rsidRPr="00772819">
        <w:rPr>
          <w:rFonts w:ascii="Times New Roman" w:hAnsi="Times New Roman" w:cs="Times New Roman"/>
          <w:sz w:val="24"/>
          <w:szCs w:val="24"/>
        </w:rPr>
        <w:t xml:space="preserve"> доходы:</w:t>
      </w:r>
    </w:p>
    <w:p w:rsidR="00772819" w:rsidRPr="00772819" w:rsidRDefault="00772819" w:rsidP="00772819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sz w:val="24"/>
          <w:szCs w:val="24"/>
        </w:rPr>
        <w:t xml:space="preserve"> </w:t>
      </w:r>
      <w:r w:rsidRPr="00772819">
        <w:rPr>
          <w:rFonts w:ascii="Times New Roman" w:hAnsi="Times New Roman" w:cs="Times New Roman"/>
          <w:i/>
          <w:sz w:val="24"/>
          <w:szCs w:val="24"/>
        </w:rPr>
        <w:t>НДФЛ</w:t>
      </w:r>
      <w:r w:rsidRPr="00772819">
        <w:rPr>
          <w:rFonts w:ascii="Times New Roman" w:hAnsi="Times New Roman" w:cs="Times New Roman"/>
          <w:sz w:val="24"/>
          <w:szCs w:val="24"/>
        </w:rPr>
        <w:t xml:space="preserve"> – 152,4  тысяч рублей</w:t>
      </w:r>
    </w:p>
    <w:p w:rsidR="00772819" w:rsidRPr="00772819" w:rsidRDefault="00772819" w:rsidP="00772819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i/>
          <w:sz w:val="24"/>
          <w:szCs w:val="24"/>
        </w:rPr>
        <w:t xml:space="preserve">Единый сельскохозяйственный налог </w:t>
      </w:r>
      <w:r w:rsidRPr="00772819">
        <w:rPr>
          <w:rFonts w:ascii="Times New Roman" w:hAnsi="Times New Roman" w:cs="Times New Roman"/>
          <w:sz w:val="24"/>
          <w:szCs w:val="24"/>
        </w:rPr>
        <w:t>– 2263,4 тысяч рублей;</w:t>
      </w:r>
    </w:p>
    <w:p w:rsidR="00772819" w:rsidRPr="00772819" w:rsidRDefault="00772819" w:rsidP="00772819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i/>
          <w:sz w:val="24"/>
          <w:szCs w:val="24"/>
        </w:rPr>
        <w:t xml:space="preserve">Налог на имущество физических лиц </w:t>
      </w:r>
      <w:r w:rsidRPr="00772819">
        <w:rPr>
          <w:rFonts w:ascii="Times New Roman" w:hAnsi="Times New Roman" w:cs="Times New Roman"/>
          <w:sz w:val="24"/>
          <w:szCs w:val="24"/>
        </w:rPr>
        <w:t>–0 тысяч рублей;</w:t>
      </w:r>
    </w:p>
    <w:p w:rsidR="00772819" w:rsidRPr="00772819" w:rsidRDefault="00772819" w:rsidP="00772819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i/>
          <w:sz w:val="24"/>
          <w:szCs w:val="24"/>
        </w:rPr>
        <w:t>Земельный налог</w:t>
      </w:r>
      <w:r w:rsidRPr="00772819">
        <w:rPr>
          <w:rFonts w:ascii="Times New Roman" w:hAnsi="Times New Roman" w:cs="Times New Roman"/>
          <w:sz w:val="24"/>
          <w:szCs w:val="24"/>
        </w:rPr>
        <w:t xml:space="preserve"> 514,9 тысяч рублей;</w:t>
      </w:r>
    </w:p>
    <w:p w:rsidR="00772819" w:rsidRPr="00772819" w:rsidRDefault="00772819" w:rsidP="00772819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i/>
          <w:sz w:val="24"/>
          <w:szCs w:val="24"/>
        </w:rPr>
        <w:t>Государственная пошлина (за совершение нотариальных действий специалистом)</w:t>
      </w:r>
      <w:r w:rsidRPr="00772819">
        <w:rPr>
          <w:rFonts w:ascii="Times New Roman" w:hAnsi="Times New Roman" w:cs="Times New Roman"/>
          <w:sz w:val="24"/>
          <w:szCs w:val="24"/>
        </w:rPr>
        <w:t xml:space="preserve"> – 0,6 тысяч рублей. </w:t>
      </w:r>
    </w:p>
    <w:p w:rsidR="00772819" w:rsidRPr="00772819" w:rsidRDefault="00772819" w:rsidP="00772819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b/>
          <w:sz w:val="24"/>
          <w:szCs w:val="24"/>
        </w:rPr>
        <w:t>Неналоговые</w:t>
      </w:r>
      <w:r w:rsidRPr="00772819">
        <w:rPr>
          <w:rFonts w:ascii="Times New Roman" w:hAnsi="Times New Roman" w:cs="Times New Roman"/>
          <w:sz w:val="24"/>
          <w:szCs w:val="24"/>
        </w:rPr>
        <w:t xml:space="preserve"> доходы:</w:t>
      </w:r>
    </w:p>
    <w:p w:rsidR="00772819" w:rsidRPr="00772819" w:rsidRDefault="00772819" w:rsidP="00772819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i/>
          <w:sz w:val="24"/>
          <w:szCs w:val="24"/>
        </w:rPr>
        <w:t>Доходы от использования имущества (аренда), административные штрафы, 190,7</w:t>
      </w:r>
      <w:r w:rsidRPr="00772819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772819" w:rsidRPr="00772819" w:rsidRDefault="00772819" w:rsidP="00772819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  <w:r w:rsidRPr="00772819">
        <w:rPr>
          <w:rFonts w:ascii="Times New Roman" w:hAnsi="Times New Roman" w:cs="Times New Roman"/>
          <w:sz w:val="24"/>
          <w:szCs w:val="24"/>
        </w:rPr>
        <w:t xml:space="preserve"> – 2688,2 тысяч рублей: </w:t>
      </w:r>
    </w:p>
    <w:p w:rsidR="00772819" w:rsidRPr="00772819" w:rsidRDefault="00772819" w:rsidP="0077281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sz w:val="24"/>
          <w:szCs w:val="24"/>
        </w:rPr>
        <w:t xml:space="preserve">из них:  </w:t>
      </w:r>
      <w:r w:rsidRPr="00772819">
        <w:rPr>
          <w:rFonts w:ascii="Times New Roman" w:hAnsi="Times New Roman" w:cs="Times New Roman"/>
          <w:i/>
          <w:sz w:val="24"/>
          <w:szCs w:val="24"/>
        </w:rPr>
        <w:t>дотация</w:t>
      </w:r>
      <w:r w:rsidRPr="00772819">
        <w:rPr>
          <w:rFonts w:ascii="Times New Roman" w:hAnsi="Times New Roman" w:cs="Times New Roman"/>
          <w:sz w:val="24"/>
          <w:szCs w:val="24"/>
        </w:rPr>
        <w:t xml:space="preserve">- 2646,0 тысяч рублей, </w:t>
      </w:r>
    </w:p>
    <w:p w:rsidR="00772819" w:rsidRPr="00772819" w:rsidRDefault="00772819" w:rsidP="00772819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i/>
          <w:sz w:val="24"/>
          <w:szCs w:val="24"/>
        </w:rPr>
        <w:t>субвенция</w:t>
      </w:r>
      <w:r w:rsidRPr="00772819">
        <w:rPr>
          <w:rFonts w:ascii="Times New Roman" w:hAnsi="Times New Roman" w:cs="Times New Roman"/>
          <w:sz w:val="24"/>
          <w:szCs w:val="24"/>
        </w:rPr>
        <w:t xml:space="preserve"> – 41,6 тысяч рублей ,</w:t>
      </w:r>
    </w:p>
    <w:p w:rsidR="00772819" w:rsidRPr="00772819" w:rsidRDefault="00772819" w:rsidP="0077281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72819" w:rsidRPr="00772819" w:rsidRDefault="00772819" w:rsidP="00772819">
      <w:pPr>
        <w:pStyle w:val="25"/>
        <w:spacing w:after="0" w:line="240" w:lineRule="auto"/>
        <w:rPr>
          <w:sz w:val="24"/>
          <w:szCs w:val="24"/>
        </w:rPr>
      </w:pPr>
      <w:r w:rsidRPr="00772819">
        <w:rPr>
          <w:sz w:val="24"/>
          <w:szCs w:val="24"/>
        </w:rPr>
        <w:t xml:space="preserve">      Недоимка по налогам на 01.06.2023 года составляет 871 тысяча рублей в том числе: земельный налог с физических лиц 208 тысяч рублей, налог на имущество физических лиц 83 тысячи рублей и транспортный налог физических лиц  311 тысяч рублей.</w:t>
      </w:r>
    </w:p>
    <w:p w:rsidR="00772819" w:rsidRPr="00772819" w:rsidRDefault="00772819" w:rsidP="00772819">
      <w:pPr>
        <w:pStyle w:val="25"/>
        <w:spacing w:after="0" w:line="240" w:lineRule="auto"/>
        <w:rPr>
          <w:sz w:val="24"/>
          <w:szCs w:val="24"/>
        </w:rPr>
      </w:pPr>
      <w:r w:rsidRPr="00772819">
        <w:rPr>
          <w:sz w:val="24"/>
          <w:szCs w:val="24"/>
        </w:rPr>
        <w:t>Юридические и физические лица обязаны вовремя платить налоги. Это прописано в законе.но не все спешат исполнять свои обязательства. Если налогоплательщик умышленно или случайно проигнорировал или просрочил выплаты, он считается правонарушителем. А если сумма неуплаты будет расти, то судебных разбирательств не избежать. Кроме того налоговые платежи являются источником финансирования деятельности администрации по осуществлению полномочий. Это наши парки, освещение, благоустройство</w:t>
      </w:r>
    </w:p>
    <w:p w:rsidR="00772819" w:rsidRPr="00772819" w:rsidRDefault="00772819" w:rsidP="0077281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72819" w:rsidRPr="00772819" w:rsidRDefault="00772819" w:rsidP="0077281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sz w:val="24"/>
          <w:szCs w:val="24"/>
        </w:rPr>
        <w:t xml:space="preserve">  </w:t>
      </w:r>
      <w:r w:rsidRPr="00772819">
        <w:rPr>
          <w:rFonts w:ascii="Times New Roman" w:hAnsi="Times New Roman" w:cs="Times New Roman"/>
          <w:b/>
          <w:sz w:val="24"/>
          <w:szCs w:val="24"/>
        </w:rPr>
        <w:t>Расходы</w:t>
      </w:r>
      <w:r w:rsidRPr="00772819">
        <w:rPr>
          <w:rFonts w:ascii="Times New Roman" w:hAnsi="Times New Roman" w:cs="Times New Roman"/>
          <w:sz w:val="24"/>
          <w:szCs w:val="24"/>
        </w:rPr>
        <w:t xml:space="preserve"> в  2023 году по плану на год  составляют 10977,0 тысяч   рублей, исполнены в сумме 4605,5 тысяч рублей, что составляет 42,0  % к годовому плану бюджета.</w:t>
      </w:r>
    </w:p>
    <w:p w:rsidR="00772819" w:rsidRPr="00772819" w:rsidRDefault="00772819" w:rsidP="00772819">
      <w:pPr>
        <w:rPr>
          <w:b/>
          <w:bCs/>
          <w:color w:val="000000"/>
          <w:sz w:val="24"/>
          <w:szCs w:val="24"/>
          <w:lang w:eastAsia="ru-RU"/>
        </w:rPr>
      </w:pPr>
    </w:p>
    <w:p w:rsidR="00772819" w:rsidRPr="00772819" w:rsidRDefault="00772819" w:rsidP="00772819">
      <w:pPr>
        <w:ind w:firstLine="708"/>
        <w:jc w:val="both"/>
        <w:rPr>
          <w:sz w:val="24"/>
          <w:szCs w:val="24"/>
        </w:rPr>
      </w:pPr>
      <w:r w:rsidRPr="00772819">
        <w:rPr>
          <w:sz w:val="24"/>
          <w:szCs w:val="24"/>
        </w:rPr>
        <w:t xml:space="preserve">В поселении утверждено 9 муниципальных программ по различным направлениям деятельности, </w:t>
      </w:r>
    </w:p>
    <w:p w:rsidR="00772819" w:rsidRPr="00772819" w:rsidRDefault="00772819" w:rsidP="00772819">
      <w:pPr>
        <w:ind w:firstLine="708"/>
        <w:jc w:val="both"/>
        <w:rPr>
          <w:sz w:val="24"/>
          <w:szCs w:val="24"/>
        </w:rPr>
      </w:pPr>
      <w:r w:rsidRPr="00772819">
        <w:rPr>
          <w:sz w:val="24"/>
          <w:szCs w:val="24"/>
        </w:rPr>
        <w:t xml:space="preserve"> - Защита населения и территории от чрезвычайных ситуаций, обеспечение пожарной безопасности и безопасности людей на водных объе</w:t>
      </w:r>
      <w:r w:rsidRPr="00772819">
        <w:rPr>
          <w:sz w:val="24"/>
          <w:szCs w:val="24"/>
        </w:rPr>
        <w:t>к</w:t>
      </w:r>
      <w:r w:rsidRPr="00772819">
        <w:rPr>
          <w:sz w:val="24"/>
          <w:szCs w:val="24"/>
        </w:rPr>
        <w:t>тах</w:t>
      </w:r>
    </w:p>
    <w:p w:rsidR="00772819" w:rsidRPr="00772819" w:rsidRDefault="00772819" w:rsidP="00772819">
      <w:pPr>
        <w:ind w:firstLine="708"/>
        <w:jc w:val="both"/>
        <w:rPr>
          <w:sz w:val="24"/>
          <w:szCs w:val="24"/>
        </w:rPr>
      </w:pPr>
      <w:r w:rsidRPr="00772819">
        <w:rPr>
          <w:sz w:val="24"/>
          <w:szCs w:val="24"/>
        </w:rPr>
        <w:t xml:space="preserve">- </w:t>
      </w:r>
      <w:r w:rsidRPr="00772819">
        <w:rPr>
          <w:bCs/>
          <w:sz w:val="24"/>
          <w:szCs w:val="24"/>
        </w:rPr>
        <w:t>Благоустройство территории;</w:t>
      </w:r>
      <w:r w:rsidRPr="00772819">
        <w:rPr>
          <w:sz w:val="24"/>
          <w:szCs w:val="24"/>
        </w:rPr>
        <w:t xml:space="preserve"> </w:t>
      </w:r>
    </w:p>
    <w:p w:rsidR="00772819" w:rsidRPr="00772819" w:rsidRDefault="00772819" w:rsidP="00772819">
      <w:pPr>
        <w:ind w:firstLine="708"/>
        <w:jc w:val="both"/>
        <w:rPr>
          <w:sz w:val="24"/>
          <w:szCs w:val="24"/>
        </w:rPr>
      </w:pPr>
      <w:r w:rsidRPr="00772819">
        <w:rPr>
          <w:sz w:val="24"/>
          <w:szCs w:val="24"/>
        </w:rPr>
        <w:lastRenderedPageBreak/>
        <w:t xml:space="preserve">- </w:t>
      </w:r>
      <w:r w:rsidRPr="00772819">
        <w:rPr>
          <w:sz w:val="24"/>
          <w:szCs w:val="24"/>
          <w:lang w:eastAsia="ru-RU"/>
        </w:rPr>
        <w:t>Развитие культуры</w:t>
      </w:r>
      <w:r w:rsidRPr="00772819">
        <w:rPr>
          <w:sz w:val="24"/>
          <w:szCs w:val="24"/>
        </w:rPr>
        <w:t xml:space="preserve"> ;</w:t>
      </w:r>
    </w:p>
    <w:p w:rsidR="00772819" w:rsidRPr="00772819" w:rsidRDefault="00772819" w:rsidP="00772819">
      <w:pPr>
        <w:pStyle w:val="ac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sz w:val="24"/>
          <w:szCs w:val="24"/>
        </w:rPr>
        <w:t xml:space="preserve">          - Энергосбережение и повышение энергетической эффективности;</w:t>
      </w:r>
    </w:p>
    <w:p w:rsidR="00772819" w:rsidRPr="00772819" w:rsidRDefault="00772819" w:rsidP="0077281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72819" w:rsidRPr="00772819" w:rsidRDefault="00772819" w:rsidP="00772819">
      <w:pPr>
        <w:pStyle w:val="ac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sz w:val="24"/>
          <w:szCs w:val="24"/>
        </w:rPr>
        <w:t xml:space="preserve">          -  Содействие  в развитии сельскохозяйственного производства, создание условий для развития малого и среднего предпринимательства на территории Верхнеобливского сельского поселения;</w:t>
      </w:r>
    </w:p>
    <w:p w:rsidR="00772819" w:rsidRPr="00772819" w:rsidRDefault="00772819" w:rsidP="0077281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72819" w:rsidRPr="00772819" w:rsidRDefault="00772819" w:rsidP="00772819">
      <w:pPr>
        <w:pStyle w:val="ac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sz w:val="24"/>
          <w:szCs w:val="24"/>
        </w:rPr>
        <w:t xml:space="preserve">          -   Реализация молодежной политики в Верхнеобливском сельском поселении;</w:t>
      </w:r>
    </w:p>
    <w:p w:rsidR="00772819" w:rsidRPr="00772819" w:rsidRDefault="00772819" w:rsidP="0077281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sz w:val="24"/>
          <w:szCs w:val="24"/>
        </w:rPr>
        <w:t xml:space="preserve">            -  Обеспечение общественного порядка и противодействие преступности</w:t>
      </w: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sz w:val="24"/>
          <w:szCs w:val="24"/>
        </w:rPr>
        <w:t xml:space="preserve">          </w:t>
      </w: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sz w:val="24"/>
          <w:szCs w:val="24"/>
        </w:rPr>
        <w:t xml:space="preserve">             -Развитие физической культуры</w:t>
      </w:r>
    </w:p>
    <w:p w:rsidR="00772819" w:rsidRPr="00772819" w:rsidRDefault="00772819" w:rsidP="00772819">
      <w:pPr>
        <w:outlineLvl w:val="3"/>
        <w:rPr>
          <w:sz w:val="24"/>
          <w:szCs w:val="24"/>
        </w:rPr>
      </w:pPr>
      <w:r w:rsidRPr="00772819">
        <w:rPr>
          <w:sz w:val="24"/>
          <w:szCs w:val="24"/>
        </w:rPr>
        <w:t xml:space="preserve">           </w:t>
      </w:r>
    </w:p>
    <w:p w:rsidR="00772819" w:rsidRPr="00772819" w:rsidRDefault="00772819" w:rsidP="00772819">
      <w:pPr>
        <w:outlineLvl w:val="3"/>
        <w:rPr>
          <w:bCs/>
          <w:sz w:val="24"/>
          <w:szCs w:val="24"/>
        </w:rPr>
      </w:pPr>
      <w:r w:rsidRPr="00772819">
        <w:rPr>
          <w:sz w:val="24"/>
          <w:szCs w:val="24"/>
        </w:rPr>
        <w:t xml:space="preserve">             -</w:t>
      </w:r>
      <w:r w:rsidRPr="00772819">
        <w:rPr>
          <w:bCs/>
          <w:sz w:val="24"/>
          <w:szCs w:val="24"/>
        </w:rPr>
        <w:t xml:space="preserve"> Управление муниципальными финансами и создание условий для эффективного управления муниципальными финансами</w:t>
      </w:r>
    </w:p>
    <w:p w:rsidR="00772819" w:rsidRPr="00772819" w:rsidRDefault="00772819" w:rsidP="00772819">
      <w:pPr>
        <w:ind w:firstLine="708"/>
        <w:jc w:val="both"/>
        <w:rPr>
          <w:sz w:val="24"/>
          <w:szCs w:val="24"/>
        </w:rPr>
      </w:pPr>
      <w:r w:rsidRPr="00772819">
        <w:rPr>
          <w:sz w:val="24"/>
          <w:szCs w:val="24"/>
        </w:rPr>
        <w:t xml:space="preserve">расходы на их реализацию составляют 4122,1 тысяч рублей, исполнение составляет 1834,9 тысяч рублей, что составляет 44,5 %  </w:t>
      </w:r>
    </w:p>
    <w:p w:rsidR="00772819" w:rsidRPr="00772819" w:rsidRDefault="00772819" w:rsidP="00772819">
      <w:pPr>
        <w:ind w:firstLine="708"/>
        <w:jc w:val="both"/>
        <w:rPr>
          <w:sz w:val="24"/>
          <w:szCs w:val="24"/>
        </w:rPr>
      </w:pPr>
    </w:p>
    <w:p w:rsidR="00772819" w:rsidRPr="00772819" w:rsidRDefault="00772819" w:rsidP="00772819">
      <w:pPr>
        <w:ind w:firstLine="708"/>
        <w:jc w:val="both"/>
        <w:rPr>
          <w:sz w:val="24"/>
          <w:szCs w:val="24"/>
        </w:rPr>
      </w:pPr>
    </w:p>
    <w:p w:rsidR="00772819" w:rsidRPr="00772819" w:rsidRDefault="00772819" w:rsidP="00772819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772819">
        <w:rPr>
          <w:b/>
          <w:bCs/>
          <w:color w:val="000000"/>
          <w:sz w:val="24"/>
          <w:szCs w:val="24"/>
          <w:lang w:eastAsia="ru-RU"/>
        </w:rPr>
        <w:t>НА ОБЩЕГОСУДАРСТВЕННЫЕ ВОПРОСЫ</w:t>
      </w:r>
    </w:p>
    <w:p w:rsidR="00772819" w:rsidRPr="00772819" w:rsidRDefault="00772819" w:rsidP="0077281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sz w:val="24"/>
          <w:szCs w:val="24"/>
        </w:rPr>
        <w:t>запланировано 6427,2 тысяч  рублей, исполнено в сумме 2576,0 тысяч  рублей, что составляет 40% к годовому плану.</w:t>
      </w:r>
    </w:p>
    <w:p w:rsidR="00772819" w:rsidRPr="00772819" w:rsidRDefault="00772819" w:rsidP="0077281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sz w:val="24"/>
          <w:szCs w:val="24"/>
        </w:rPr>
        <w:t xml:space="preserve">Это расходы администрации на  услуги  электроснабжения, услуги по обращению с ТКО, обслуживание официального сайта поселения в сети Интернет, приобретение и обновление программного обеспечения, канцтоваров, хоз.товаров, приобретение  ГСМ, запчастей на автомобиль и  содержание  автомобиля, оплата налогов, оплата труда с начислениями работников Администрации. </w:t>
      </w:r>
    </w:p>
    <w:p w:rsidR="00772819" w:rsidRPr="00772819" w:rsidRDefault="00772819" w:rsidP="00772819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</w:p>
    <w:p w:rsidR="00772819" w:rsidRPr="00772819" w:rsidRDefault="00772819" w:rsidP="00772819">
      <w:pPr>
        <w:pStyle w:val="ac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72819">
        <w:rPr>
          <w:rFonts w:ascii="Times New Roman" w:hAnsi="Times New Roman" w:cs="Times New Roman"/>
          <w:b/>
          <w:sz w:val="24"/>
          <w:szCs w:val="24"/>
        </w:rPr>
        <w:t xml:space="preserve">                НА  НАЦИОНАЛЬНУЮ ОБОРОНУ</w:t>
      </w:r>
    </w:p>
    <w:p w:rsidR="00772819" w:rsidRPr="00772819" w:rsidRDefault="00772819" w:rsidP="00772819">
      <w:pPr>
        <w:pStyle w:val="ac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sz w:val="24"/>
          <w:szCs w:val="24"/>
        </w:rPr>
        <w:t>запланировано 117,6 тысяч рублей, исполнено в сумме 41,4 тысяч рублей, что составляет 35,2% к плану.       Администрацией  поселения ведется исполнение отдельных  государственных полномочий, в части ведения  воинского учета, в соответствии с требованием закона  РФ «О  воинской обязанности и военной службе».</w:t>
      </w:r>
    </w:p>
    <w:p w:rsidR="00772819" w:rsidRPr="00772819" w:rsidRDefault="00772819" w:rsidP="00772819">
      <w:pPr>
        <w:pStyle w:val="ac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8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 НАЦИОНАЛЬНУЮ ЭКОНОМИКУ</w:t>
      </w:r>
    </w:p>
    <w:p w:rsidR="00772819" w:rsidRPr="00772819" w:rsidRDefault="00772819" w:rsidP="00772819">
      <w:pPr>
        <w:pStyle w:val="ac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72819" w:rsidRPr="00772819" w:rsidRDefault="00772819" w:rsidP="00772819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sz w:val="24"/>
          <w:szCs w:val="24"/>
        </w:rPr>
        <w:t xml:space="preserve">запланировано 70,0 тысяч  рублей, исполнено в сумме 39,8 тысяч рублей, что составляет 56,9 %. Это расходы по оценке муниципального имущества, признание прав и регулирование отношений по муниципальной собственности </w:t>
      </w:r>
    </w:p>
    <w:p w:rsidR="00772819" w:rsidRPr="00772819" w:rsidRDefault="00772819" w:rsidP="00772819">
      <w:pPr>
        <w:pStyle w:val="ac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72819" w:rsidRPr="00772819" w:rsidRDefault="00772819" w:rsidP="00772819">
      <w:pPr>
        <w:pStyle w:val="ac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819">
        <w:rPr>
          <w:rFonts w:ascii="Times New Roman" w:hAnsi="Times New Roman" w:cs="Times New Roman"/>
          <w:b/>
          <w:sz w:val="24"/>
          <w:szCs w:val="24"/>
        </w:rPr>
        <w:t>НА НАЦИОНАЛЬНУЮ БЕЗОПАСНОСТЬ И ПРАВООХРАНИТЕЛЬНУЮ ДЕЯТЕЛЬНОСТЬ</w:t>
      </w:r>
    </w:p>
    <w:p w:rsidR="00772819" w:rsidRPr="00772819" w:rsidRDefault="00772819" w:rsidP="00772819">
      <w:pPr>
        <w:pStyle w:val="ac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19" w:rsidRPr="00772819" w:rsidRDefault="00772819" w:rsidP="00772819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sz w:val="24"/>
          <w:szCs w:val="24"/>
        </w:rPr>
        <w:t>Запланировано на текущий год на проведение мероприятий 113,0 тысяч рублей,  исполнено 42,0 тысяч рублей, что составляет 37,2  % , это расходы на проведение мероприятий на обеспечение деятельности по пожарной безопасности,  противодействию преступности.</w:t>
      </w:r>
    </w:p>
    <w:p w:rsidR="00772819" w:rsidRPr="00772819" w:rsidRDefault="00772819" w:rsidP="00772819">
      <w:pPr>
        <w:ind w:firstLine="360"/>
        <w:jc w:val="both"/>
        <w:rPr>
          <w:sz w:val="24"/>
          <w:szCs w:val="24"/>
        </w:rPr>
      </w:pPr>
      <w:r w:rsidRPr="00772819">
        <w:rPr>
          <w:b/>
          <w:bCs/>
          <w:color w:val="000000"/>
          <w:sz w:val="24"/>
          <w:szCs w:val="24"/>
          <w:lang w:eastAsia="ru-RU"/>
        </w:rPr>
        <w:t xml:space="preserve">     </w:t>
      </w:r>
      <w:r w:rsidRPr="00772819">
        <w:rPr>
          <w:sz w:val="24"/>
          <w:szCs w:val="24"/>
        </w:rPr>
        <w:t xml:space="preserve">  На сегодняшний день серьёзным вопросом остается соблюдение мер противопожарной безопасности. </w:t>
      </w:r>
    </w:p>
    <w:p w:rsidR="00772819" w:rsidRPr="00772819" w:rsidRDefault="00772819" w:rsidP="00772819">
      <w:pPr>
        <w:ind w:firstLine="360"/>
        <w:jc w:val="both"/>
        <w:rPr>
          <w:sz w:val="24"/>
          <w:szCs w:val="24"/>
        </w:rPr>
      </w:pPr>
      <w:r w:rsidRPr="00772819">
        <w:rPr>
          <w:sz w:val="24"/>
          <w:szCs w:val="24"/>
        </w:rPr>
        <w:t>В целях недопущения случаев возгорания сухой растительности в 1 полугодии 2023 году проводилось:</w:t>
      </w: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sz w:val="24"/>
          <w:szCs w:val="24"/>
        </w:rPr>
        <w:t xml:space="preserve">    - создание новых и обновление прошлогодних минерализованных противопожарных полос  вблизи хуторов, а также лесного массива (помощь в проведении таких мероприятий оказывают главы КФХ, ООО Новая Русь, ООО Степь). </w:t>
      </w:r>
    </w:p>
    <w:p w:rsidR="00772819" w:rsidRPr="00772819" w:rsidRDefault="00772819" w:rsidP="00772819">
      <w:pPr>
        <w:jc w:val="both"/>
        <w:rPr>
          <w:bCs/>
          <w:sz w:val="24"/>
          <w:szCs w:val="24"/>
          <w:lang w:eastAsia="ar-SA"/>
        </w:rPr>
      </w:pPr>
      <w:r w:rsidRPr="00772819">
        <w:rPr>
          <w:b/>
          <w:bCs/>
          <w:sz w:val="24"/>
          <w:szCs w:val="24"/>
          <w:lang w:eastAsia="ar-SA"/>
        </w:rPr>
        <w:t xml:space="preserve">      </w:t>
      </w:r>
      <w:r w:rsidRPr="00772819">
        <w:rPr>
          <w:bCs/>
          <w:sz w:val="24"/>
          <w:szCs w:val="24"/>
          <w:lang w:eastAsia="ar-SA"/>
        </w:rPr>
        <w:t xml:space="preserve">Работает добровольная пожарная дружина, которая объединяет  в своих рядах 6 добровольцев. В период  проведения пожароопасного периода с апреля по ноябрь добровольная пожарная </w:t>
      </w:r>
      <w:r w:rsidRPr="00772819">
        <w:rPr>
          <w:bCs/>
          <w:sz w:val="24"/>
          <w:szCs w:val="24"/>
          <w:lang w:eastAsia="ar-SA"/>
        </w:rPr>
        <w:lastRenderedPageBreak/>
        <w:t>дружина  ежедневно осуществляет мониторинг  пожарной безопасности на территории поселения, для принятия соответствующих мер в случае возгорания.</w:t>
      </w: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sz w:val="24"/>
          <w:szCs w:val="24"/>
        </w:rPr>
        <w:tab/>
        <w:t>В целях тушения пожаров в поселении  имеются постоянные источники для забора воды, 2 водонапорные башни оборудованные устройствами для забора воды и 1 пожарный гидрант, 2 оборудованных пирса в х. Гринев и х. Поляков.</w:t>
      </w: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sz w:val="24"/>
          <w:szCs w:val="24"/>
        </w:rPr>
        <w:t>-  имеется противопожарный инвентарь: ранцы,  хлопуши для тушения низового пожара,  мотопомпа, пожарный рукав.</w:t>
      </w: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sz w:val="24"/>
          <w:szCs w:val="24"/>
        </w:rPr>
        <w:tab/>
        <w:t xml:space="preserve">С населением постоянно  ведётся разъяснительная работа о мерах пожарной безопасности и действиях при пожаре, работниками администрации проведены подворовые обходы в населенных пунктах поселения, подверженных ландшафтным пожарам,  с вручением памяток под роспись .  </w:t>
      </w: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sz w:val="24"/>
          <w:szCs w:val="24"/>
        </w:rPr>
        <w:tab/>
        <w:t xml:space="preserve"> Ведется работа с  главами КФХ о проведении обкосов и опашки до начала проведения сельскохозяйственных работ. Уважаемые жители поселения ! Обращаюсь к Вам  с просьбой быть предельно осторожными и внимательными, особенно в пожароопасный период. Не допускайте сжигания травы вблизи своих домов. Даже маленька искра может мгновенно превратиьтся в огненную стихию и нанести большой ущерб. Помните, соблюдение мер пожарной безопасности  - залог вашего благополучия, сохранности вашей жизни и жизни ваших близких. Предупредить пожар легче, чем потушить! </w:t>
      </w: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sz w:val="24"/>
          <w:szCs w:val="24"/>
        </w:rPr>
        <w:t xml:space="preserve">                  </w:t>
      </w:r>
    </w:p>
    <w:p w:rsidR="00772819" w:rsidRPr="00772819" w:rsidRDefault="00772819" w:rsidP="00772819">
      <w:pPr>
        <w:jc w:val="both"/>
        <w:rPr>
          <w:sz w:val="24"/>
          <w:szCs w:val="24"/>
          <w:lang w:eastAsia="ar-SA"/>
        </w:rPr>
      </w:pPr>
      <w:r w:rsidRPr="00772819">
        <w:rPr>
          <w:sz w:val="24"/>
          <w:szCs w:val="24"/>
        </w:rPr>
        <w:t xml:space="preserve">    </w:t>
      </w:r>
      <w:r w:rsidRPr="00772819">
        <w:rPr>
          <w:sz w:val="24"/>
          <w:szCs w:val="24"/>
          <w:lang w:eastAsia="ar-SA"/>
        </w:rPr>
        <w:t xml:space="preserve">В администрации поселения продолжает активно работать добровольная народная дружина по охране общественного порядка. </w:t>
      </w:r>
      <w:r w:rsidRPr="00772819">
        <w:rPr>
          <w:sz w:val="24"/>
          <w:szCs w:val="24"/>
        </w:rPr>
        <w:t xml:space="preserve">Члены Народной дружины (5 человек) осуществляют </w:t>
      </w:r>
      <w:r w:rsidRPr="00772819">
        <w:rPr>
          <w:sz w:val="24"/>
          <w:szCs w:val="24"/>
          <w:lang w:eastAsia="ar-SA"/>
        </w:rPr>
        <w:t xml:space="preserve">охрану общественного порядка во время проведения праздничных мероприятий,  </w:t>
      </w:r>
    </w:p>
    <w:p w:rsidR="00772819" w:rsidRPr="00772819" w:rsidRDefault="00772819" w:rsidP="00772819">
      <w:pPr>
        <w:jc w:val="both"/>
        <w:rPr>
          <w:sz w:val="24"/>
          <w:szCs w:val="24"/>
          <w:lang w:eastAsia="ar-SA"/>
        </w:rPr>
      </w:pPr>
      <w:r w:rsidRPr="00772819">
        <w:rPr>
          <w:sz w:val="24"/>
          <w:szCs w:val="24"/>
          <w:lang w:eastAsia="ar-SA"/>
        </w:rPr>
        <w:t xml:space="preserve">    -  обеспечивают охрану   памятников и мест захоронения воинов ВОВ, расположенных на территории Верхнеобливского сельского поселения;</w:t>
      </w: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sz w:val="24"/>
          <w:szCs w:val="24"/>
          <w:lang w:eastAsia="ar-SA"/>
        </w:rPr>
        <w:t xml:space="preserve">  - </w:t>
      </w:r>
      <w:r w:rsidRPr="00772819">
        <w:rPr>
          <w:sz w:val="24"/>
          <w:szCs w:val="24"/>
        </w:rPr>
        <w:t>участвуют в профилактической работе по предупреждению межнациональных и иных опасных социальных конфликтов.</w:t>
      </w:r>
    </w:p>
    <w:p w:rsidR="00772819" w:rsidRPr="00772819" w:rsidRDefault="00772819" w:rsidP="00772819">
      <w:pPr>
        <w:spacing w:after="200" w:line="276" w:lineRule="auto"/>
        <w:rPr>
          <w:b/>
          <w:bCs/>
          <w:color w:val="000000"/>
          <w:sz w:val="24"/>
          <w:szCs w:val="24"/>
          <w:lang w:eastAsia="ru-RU"/>
        </w:rPr>
      </w:pPr>
      <w:r w:rsidRPr="00772819">
        <w:rPr>
          <w:b/>
          <w:bCs/>
          <w:color w:val="000000"/>
          <w:sz w:val="24"/>
          <w:szCs w:val="24"/>
          <w:lang w:eastAsia="ru-RU"/>
        </w:rPr>
        <w:t xml:space="preserve">                             </w:t>
      </w:r>
    </w:p>
    <w:p w:rsidR="00772819" w:rsidRPr="00772819" w:rsidRDefault="00772819" w:rsidP="00772819">
      <w:pPr>
        <w:spacing w:after="200" w:line="276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772819">
        <w:rPr>
          <w:b/>
          <w:bCs/>
          <w:color w:val="000000"/>
          <w:sz w:val="24"/>
          <w:szCs w:val="24"/>
          <w:lang w:eastAsia="ru-RU"/>
        </w:rPr>
        <w:t>НА СОЦИАЛЬНУЮ ПОЛИТИКУ</w:t>
      </w:r>
    </w:p>
    <w:p w:rsidR="00772819" w:rsidRPr="00772819" w:rsidRDefault="00772819" w:rsidP="00772819">
      <w:pPr>
        <w:spacing w:after="200" w:line="276" w:lineRule="auto"/>
        <w:rPr>
          <w:b/>
          <w:bCs/>
          <w:color w:val="000000"/>
          <w:sz w:val="24"/>
          <w:szCs w:val="24"/>
          <w:lang w:eastAsia="ru-RU"/>
        </w:rPr>
      </w:pPr>
      <w:r w:rsidRPr="00772819">
        <w:rPr>
          <w:sz w:val="24"/>
          <w:szCs w:val="24"/>
        </w:rPr>
        <w:t xml:space="preserve"> запланировано 237,1 тысяч рублей, исполнено в сумме 113,5 тысяч  рублей, что составляет 47,9  % к плану, это выплата государственной пенсии за выслугу лет муниципальным служащим, единовременное пособие за целые годы стажа муниципальным служащим при увольнении на пенсию.</w:t>
      </w:r>
    </w:p>
    <w:p w:rsidR="00772819" w:rsidRPr="00772819" w:rsidRDefault="00772819" w:rsidP="00772819">
      <w:pPr>
        <w:spacing w:after="200" w:line="276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772819">
        <w:rPr>
          <w:b/>
          <w:bCs/>
          <w:color w:val="000000"/>
          <w:sz w:val="24"/>
          <w:szCs w:val="24"/>
          <w:lang w:eastAsia="ru-RU"/>
        </w:rPr>
        <w:t>НА ОБРАЗОВАНИЕ</w:t>
      </w:r>
    </w:p>
    <w:p w:rsidR="00772819" w:rsidRPr="00772819" w:rsidRDefault="00772819" w:rsidP="00772819">
      <w:pPr>
        <w:spacing w:after="200" w:line="276" w:lineRule="auto"/>
        <w:jc w:val="both"/>
        <w:rPr>
          <w:bCs/>
          <w:color w:val="000000"/>
          <w:sz w:val="24"/>
          <w:szCs w:val="24"/>
          <w:lang w:eastAsia="ru-RU"/>
        </w:rPr>
      </w:pPr>
      <w:r w:rsidRPr="00772819">
        <w:rPr>
          <w:bCs/>
          <w:color w:val="000000"/>
          <w:sz w:val="24"/>
          <w:szCs w:val="24"/>
          <w:lang w:eastAsia="ru-RU"/>
        </w:rPr>
        <w:t xml:space="preserve">    Запланировано 4 тысячи рублей, исполнено в сумме 0 тысячи рублей, Это расходы на повышение квалификации муниципальных служащих Администрации Верхнеобливского сельского поселения </w:t>
      </w:r>
    </w:p>
    <w:p w:rsidR="00772819" w:rsidRPr="00772819" w:rsidRDefault="00772819" w:rsidP="00772819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819" w:rsidRPr="00772819" w:rsidRDefault="00772819" w:rsidP="00772819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819">
        <w:rPr>
          <w:rFonts w:ascii="Times New Roman" w:hAnsi="Times New Roman" w:cs="Times New Roman"/>
          <w:b/>
          <w:bCs/>
          <w:sz w:val="24"/>
          <w:szCs w:val="24"/>
        </w:rPr>
        <w:t>МОЛОДЕЖНАЯ ПОЛИТКА</w:t>
      </w:r>
    </w:p>
    <w:p w:rsidR="00772819" w:rsidRPr="00772819" w:rsidRDefault="00772819" w:rsidP="00772819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819" w:rsidRPr="00772819" w:rsidRDefault="00772819" w:rsidP="00772819">
      <w:pPr>
        <w:rPr>
          <w:sz w:val="24"/>
          <w:szCs w:val="24"/>
        </w:rPr>
      </w:pPr>
      <w:r w:rsidRPr="00772819">
        <w:rPr>
          <w:bCs/>
          <w:sz w:val="24"/>
          <w:szCs w:val="24"/>
        </w:rPr>
        <w:t xml:space="preserve">      В рамках реализации программы</w:t>
      </w:r>
      <w:r w:rsidRPr="00772819">
        <w:rPr>
          <w:sz w:val="24"/>
          <w:szCs w:val="24"/>
        </w:rPr>
        <w:t xml:space="preserve"> молодежной политики в Верхнеобливском сельском поселении» запланировано 1,0 тысяч рублей    это изготовление информационных материалов (буклетов)</w:t>
      </w:r>
    </w:p>
    <w:p w:rsidR="00772819" w:rsidRPr="00772819" w:rsidRDefault="00772819" w:rsidP="00772819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819" w:rsidRPr="00772819" w:rsidRDefault="00772819" w:rsidP="00772819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819" w:rsidRPr="00772819" w:rsidRDefault="00772819" w:rsidP="00772819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819">
        <w:rPr>
          <w:rFonts w:ascii="Times New Roman" w:hAnsi="Times New Roman" w:cs="Times New Roman"/>
          <w:b/>
          <w:bCs/>
          <w:sz w:val="24"/>
          <w:szCs w:val="24"/>
        </w:rPr>
        <w:t>БЛАГОУСТРОЙСТВО</w:t>
      </w:r>
    </w:p>
    <w:p w:rsidR="00772819" w:rsidRPr="00772819" w:rsidRDefault="00772819" w:rsidP="00772819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819" w:rsidRPr="00772819" w:rsidRDefault="00772819" w:rsidP="0077281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sz w:val="24"/>
          <w:szCs w:val="24"/>
        </w:rPr>
        <w:t xml:space="preserve">Для решения вопросов благоустройства необходимо достаточное финансирование. Но, проблема благоустройства – это не только финансы, но и человеческий фактор. Любой человек, приезжающий в сельское поселение, прежде всего, обращает внимание на чистоту и порядок, состояние дорог, освещение и общий вид, казалось бы, мы все любим свои сёла и хотим, чтобы в каждом населенном пункте было лучше и чище, но, к сожалению, у каждого свое понятие на решение данного вопроса. Кто-то борется за чистоту и порядок, вкладывая свой труд и средства, а </w:t>
      </w:r>
      <w:r w:rsidRPr="00772819">
        <w:rPr>
          <w:rFonts w:ascii="Times New Roman" w:hAnsi="Times New Roman" w:cs="Times New Roman"/>
          <w:sz w:val="24"/>
          <w:szCs w:val="24"/>
        </w:rPr>
        <w:lastRenderedPageBreak/>
        <w:t>кто-то надеется, что им все обязаны и должны и продолжают плодить мусор. К сожалению, отдельных жителей приходится очень долго  и неоднократно убеждать в том, что Правила благоустройства необходимо соблюдать. Работа в сфере благоустройства, была нацелена на привед</w:t>
      </w:r>
      <w:r w:rsidRPr="00772819">
        <w:rPr>
          <w:rFonts w:ascii="Times New Roman" w:hAnsi="Times New Roman" w:cs="Times New Roman"/>
          <w:sz w:val="24"/>
          <w:szCs w:val="24"/>
        </w:rPr>
        <w:t>е</w:t>
      </w:r>
      <w:r w:rsidRPr="00772819">
        <w:rPr>
          <w:rFonts w:ascii="Times New Roman" w:hAnsi="Times New Roman" w:cs="Times New Roman"/>
          <w:sz w:val="24"/>
          <w:szCs w:val="24"/>
        </w:rPr>
        <w:t>ние территории Верхнеобливского сельского поселения в надлежащее состояние, а также на улучшение благоустройства нас</w:t>
      </w:r>
      <w:r w:rsidRPr="00772819">
        <w:rPr>
          <w:rFonts w:ascii="Times New Roman" w:hAnsi="Times New Roman" w:cs="Times New Roman"/>
          <w:sz w:val="24"/>
          <w:szCs w:val="24"/>
        </w:rPr>
        <w:t>е</w:t>
      </w:r>
      <w:r w:rsidRPr="00772819">
        <w:rPr>
          <w:rFonts w:ascii="Times New Roman" w:hAnsi="Times New Roman" w:cs="Times New Roman"/>
          <w:sz w:val="24"/>
          <w:szCs w:val="24"/>
        </w:rPr>
        <w:t>ленных пунктов. Мероприятия по благоустройству проводимые на территории поселения осуществляются в соответствии с Правилами благоустройства и санитарного содержания поселения. Благоустройство всегда было одним из важных направлений работы Администрации поселения, поэтому в рамках реализации программы «Благоустройство территории» в 2023 году запланировано расходов в сумме 1533,1 тысяч  рублей, израсходовано 711,7</w:t>
      </w:r>
      <w:r w:rsidRPr="007728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2819">
        <w:rPr>
          <w:rFonts w:ascii="Times New Roman" w:hAnsi="Times New Roman" w:cs="Times New Roman"/>
          <w:sz w:val="24"/>
          <w:szCs w:val="24"/>
        </w:rPr>
        <w:t>тысяч рублей, что составляет 46,4 % исполнения. Проведены следующие работы:</w:t>
      </w:r>
    </w:p>
    <w:p w:rsidR="00772819" w:rsidRPr="00772819" w:rsidRDefault="00772819" w:rsidP="00772819">
      <w:pPr>
        <w:rPr>
          <w:b/>
          <w:bCs/>
          <w:color w:val="000000"/>
          <w:sz w:val="24"/>
          <w:szCs w:val="24"/>
        </w:rPr>
      </w:pPr>
    </w:p>
    <w:p w:rsidR="00772819" w:rsidRPr="00772819" w:rsidRDefault="00772819" w:rsidP="00772819">
      <w:pPr>
        <w:rPr>
          <w:b/>
          <w:bCs/>
          <w:color w:val="000000"/>
          <w:sz w:val="24"/>
          <w:szCs w:val="24"/>
        </w:rPr>
      </w:pPr>
      <w:r w:rsidRPr="00772819">
        <w:rPr>
          <w:b/>
          <w:bCs/>
          <w:color w:val="000000"/>
          <w:sz w:val="24"/>
          <w:szCs w:val="24"/>
        </w:rPr>
        <w:t>Мероприятия по содержанию сетей наружного уличного освещения</w:t>
      </w: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sz w:val="24"/>
          <w:szCs w:val="24"/>
        </w:rPr>
        <w:t>На эти цели в 2023 году запланировано 712,3 тысяч рублей, было израсходовано 215,4 тысяч  рублей, что составляет 30,2 % в том числе:</w:t>
      </w:r>
    </w:p>
    <w:p w:rsidR="00772819" w:rsidRPr="00772819" w:rsidRDefault="00772819" w:rsidP="00772819">
      <w:pPr>
        <w:numPr>
          <w:ilvl w:val="0"/>
          <w:numId w:val="26"/>
        </w:numPr>
        <w:jc w:val="both"/>
        <w:rPr>
          <w:sz w:val="24"/>
          <w:szCs w:val="24"/>
        </w:rPr>
      </w:pPr>
      <w:r w:rsidRPr="00772819">
        <w:rPr>
          <w:sz w:val="24"/>
          <w:szCs w:val="24"/>
        </w:rPr>
        <w:t>Оплачены лимиты уличного освещения 95,6 тысяч рублей.</w:t>
      </w:r>
    </w:p>
    <w:p w:rsidR="00772819" w:rsidRPr="00772819" w:rsidRDefault="00772819" w:rsidP="00772819">
      <w:pPr>
        <w:numPr>
          <w:ilvl w:val="0"/>
          <w:numId w:val="26"/>
        </w:numPr>
        <w:suppressAutoHyphens w:val="0"/>
        <w:spacing w:line="259" w:lineRule="auto"/>
        <w:ind w:left="0" w:firstLine="357"/>
        <w:jc w:val="both"/>
        <w:rPr>
          <w:sz w:val="24"/>
          <w:szCs w:val="24"/>
        </w:rPr>
      </w:pPr>
      <w:r w:rsidRPr="00772819">
        <w:rPr>
          <w:sz w:val="24"/>
          <w:szCs w:val="24"/>
        </w:rPr>
        <w:t>Приобретены материалы в сумме 89,1 тысяч рублей</w:t>
      </w:r>
    </w:p>
    <w:p w:rsidR="00772819" w:rsidRPr="00772819" w:rsidRDefault="00772819" w:rsidP="00772819">
      <w:pPr>
        <w:numPr>
          <w:ilvl w:val="0"/>
          <w:numId w:val="26"/>
        </w:numPr>
        <w:suppressAutoHyphens w:val="0"/>
        <w:spacing w:line="259" w:lineRule="auto"/>
        <w:ind w:left="0" w:firstLine="357"/>
        <w:jc w:val="both"/>
        <w:rPr>
          <w:sz w:val="24"/>
          <w:szCs w:val="24"/>
        </w:rPr>
      </w:pPr>
      <w:r w:rsidRPr="00772819">
        <w:rPr>
          <w:sz w:val="24"/>
          <w:szCs w:val="24"/>
        </w:rPr>
        <w:t>Техническое присоединение  по х. Новониколаевский ул. Ленина на сумму 30,7 тысяч рублей</w:t>
      </w: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b/>
          <w:bCs/>
          <w:sz w:val="24"/>
          <w:szCs w:val="24"/>
        </w:rPr>
        <w:t>Мероприятия по озеленению территории</w:t>
      </w: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sz w:val="24"/>
          <w:szCs w:val="24"/>
        </w:rPr>
        <w:t xml:space="preserve">      В 2023 году запланировано 276,7 тысяч рублей израсходовано 100,2 тысяч рублей, что составляет 36,2%:</w:t>
      </w:r>
    </w:p>
    <w:p w:rsidR="00772819" w:rsidRPr="00772819" w:rsidRDefault="00772819" w:rsidP="00772819">
      <w:pPr>
        <w:numPr>
          <w:ilvl w:val="0"/>
          <w:numId w:val="27"/>
        </w:numPr>
        <w:jc w:val="both"/>
        <w:rPr>
          <w:sz w:val="24"/>
          <w:szCs w:val="24"/>
        </w:rPr>
      </w:pPr>
      <w:r w:rsidRPr="00772819">
        <w:rPr>
          <w:sz w:val="24"/>
          <w:szCs w:val="24"/>
        </w:rPr>
        <w:t xml:space="preserve"> Приобретены запчасти и бензин на бензокосилки ;</w:t>
      </w:r>
    </w:p>
    <w:p w:rsidR="00772819" w:rsidRPr="00772819" w:rsidRDefault="00772819" w:rsidP="00772819">
      <w:pPr>
        <w:numPr>
          <w:ilvl w:val="0"/>
          <w:numId w:val="27"/>
        </w:numPr>
        <w:jc w:val="both"/>
        <w:rPr>
          <w:sz w:val="24"/>
          <w:szCs w:val="24"/>
        </w:rPr>
      </w:pPr>
      <w:r w:rsidRPr="00772819">
        <w:rPr>
          <w:sz w:val="24"/>
          <w:szCs w:val="24"/>
          <w:lang w:eastAsia="ru-RU"/>
        </w:rPr>
        <w:t>Оплачено по гражданско правовым договорам за работы по содержанию территории парков в х. Верхнеобливский и х. Качалин;</w:t>
      </w:r>
    </w:p>
    <w:p w:rsidR="00772819" w:rsidRPr="00772819" w:rsidRDefault="00772819" w:rsidP="00772819">
      <w:pPr>
        <w:numPr>
          <w:ilvl w:val="0"/>
          <w:numId w:val="27"/>
        </w:numPr>
        <w:jc w:val="both"/>
        <w:rPr>
          <w:sz w:val="24"/>
          <w:szCs w:val="24"/>
        </w:rPr>
      </w:pPr>
      <w:r w:rsidRPr="00772819">
        <w:rPr>
          <w:sz w:val="24"/>
          <w:szCs w:val="24"/>
          <w:lang w:eastAsia="ru-RU"/>
        </w:rPr>
        <w:t xml:space="preserve">Приобретена и высажена на клумбах рассада однолетних цветов (петунья) </w:t>
      </w:r>
    </w:p>
    <w:p w:rsidR="00772819" w:rsidRPr="00772819" w:rsidRDefault="00772819" w:rsidP="00772819">
      <w:pPr>
        <w:numPr>
          <w:ilvl w:val="0"/>
          <w:numId w:val="27"/>
        </w:numPr>
        <w:jc w:val="both"/>
        <w:rPr>
          <w:sz w:val="24"/>
          <w:szCs w:val="24"/>
        </w:rPr>
      </w:pPr>
      <w:r w:rsidRPr="00772819">
        <w:rPr>
          <w:sz w:val="24"/>
          <w:szCs w:val="24"/>
        </w:rPr>
        <w:t>Традиционным уже стало проводить День древонасаждения, в котором принимают участие учащиеся школы, работн</w:t>
      </w:r>
      <w:r w:rsidRPr="00772819">
        <w:rPr>
          <w:sz w:val="24"/>
          <w:szCs w:val="24"/>
        </w:rPr>
        <w:t>и</w:t>
      </w:r>
      <w:r w:rsidRPr="00772819">
        <w:rPr>
          <w:sz w:val="24"/>
          <w:szCs w:val="24"/>
        </w:rPr>
        <w:t>ки детского сада, СДК, работники администрации. Н</w:t>
      </w:r>
      <w:r w:rsidRPr="00772819">
        <w:rPr>
          <w:sz w:val="24"/>
          <w:szCs w:val="24"/>
          <w:lang w:eastAsia="ru-RU"/>
        </w:rPr>
        <w:t>а   территории   Верхнеобливского сельского поселения был проведен единый День древонасаждения, было высажено 19 деревьев саженцев</w:t>
      </w:r>
    </w:p>
    <w:p w:rsidR="00772819" w:rsidRPr="00772819" w:rsidRDefault="00772819" w:rsidP="00772819">
      <w:pPr>
        <w:ind w:left="720"/>
        <w:jc w:val="both"/>
        <w:rPr>
          <w:sz w:val="24"/>
          <w:szCs w:val="24"/>
        </w:rPr>
      </w:pPr>
    </w:p>
    <w:p w:rsidR="00772819" w:rsidRPr="00772819" w:rsidRDefault="00772819" w:rsidP="00772819">
      <w:pPr>
        <w:ind w:left="720"/>
        <w:jc w:val="both"/>
        <w:rPr>
          <w:sz w:val="24"/>
          <w:szCs w:val="24"/>
        </w:rPr>
      </w:pP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b/>
          <w:bCs/>
          <w:sz w:val="24"/>
          <w:szCs w:val="24"/>
        </w:rPr>
        <w:t>Мероприятия по организации и содержанию мест захоронения</w:t>
      </w:r>
      <w:r w:rsidRPr="00772819">
        <w:rPr>
          <w:sz w:val="24"/>
          <w:szCs w:val="24"/>
        </w:rPr>
        <w:t xml:space="preserve"> </w:t>
      </w: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color w:val="000000"/>
          <w:sz w:val="24"/>
          <w:szCs w:val="24"/>
        </w:rPr>
        <w:t xml:space="preserve">      В  2023 году запланировано 40,0 тысяч рублей</w:t>
      </w:r>
      <w:r w:rsidRPr="00772819">
        <w:rPr>
          <w:sz w:val="24"/>
          <w:szCs w:val="24"/>
        </w:rPr>
        <w:t xml:space="preserve"> </w:t>
      </w:r>
    </w:p>
    <w:p w:rsidR="00772819" w:rsidRPr="00772819" w:rsidRDefault="00772819" w:rsidP="00772819">
      <w:pPr>
        <w:jc w:val="both"/>
        <w:rPr>
          <w:b/>
          <w:bCs/>
          <w:color w:val="000000"/>
          <w:sz w:val="24"/>
          <w:szCs w:val="24"/>
        </w:rPr>
      </w:pPr>
      <w:r w:rsidRPr="00772819">
        <w:rPr>
          <w:sz w:val="24"/>
          <w:szCs w:val="24"/>
        </w:rPr>
        <w:t>Запланированы работы по очистке и вывозу с кладбищ мусора, обкосу территории, акарицидные обработки</w:t>
      </w:r>
    </w:p>
    <w:p w:rsidR="00772819" w:rsidRPr="00772819" w:rsidRDefault="00772819" w:rsidP="00772819">
      <w:pPr>
        <w:ind w:left="1080"/>
        <w:jc w:val="both"/>
        <w:rPr>
          <w:sz w:val="24"/>
          <w:szCs w:val="24"/>
        </w:rPr>
      </w:pPr>
    </w:p>
    <w:p w:rsidR="00772819" w:rsidRPr="00772819" w:rsidRDefault="00772819" w:rsidP="00772819">
      <w:pPr>
        <w:jc w:val="both"/>
        <w:rPr>
          <w:b/>
          <w:bCs/>
          <w:color w:val="000000"/>
          <w:sz w:val="24"/>
          <w:szCs w:val="24"/>
        </w:rPr>
      </w:pPr>
      <w:r w:rsidRPr="00772819">
        <w:rPr>
          <w:b/>
          <w:bCs/>
          <w:color w:val="000000"/>
          <w:sz w:val="24"/>
          <w:szCs w:val="24"/>
        </w:rPr>
        <w:t>Прочие мероприятия по содержанию территории поселения</w:t>
      </w:r>
    </w:p>
    <w:p w:rsidR="00772819" w:rsidRPr="00772819" w:rsidRDefault="00772819" w:rsidP="00772819">
      <w:pPr>
        <w:jc w:val="both"/>
        <w:rPr>
          <w:bCs/>
          <w:color w:val="000000"/>
          <w:sz w:val="24"/>
          <w:szCs w:val="24"/>
        </w:rPr>
      </w:pPr>
      <w:r w:rsidRPr="00772819">
        <w:rPr>
          <w:bCs/>
          <w:color w:val="000000"/>
          <w:sz w:val="24"/>
          <w:szCs w:val="24"/>
        </w:rPr>
        <w:t>В 2023 году запланировано 502,1 тысяч рублей  израсходовано 396,1 тысяч рублей, что составляет 78,9%</w:t>
      </w:r>
    </w:p>
    <w:p w:rsidR="00772819" w:rsidRPr="00772819" w:rsidRDefault="00772819" w:rsidP="00772819">
      <w:pPr>
        <w:numPr>
          <w:ilvl w:val="0"/>
          <w:numId w:val="28"/>
        </w:numPr>
        <w:ind w:left="0" w:firstLine="774"/>
        <w:jc w:val="both"/>
        <w:rPr>
          <w:bCs/>
          <w:sz w:val="24"/>
          <w:szCs w:val="24"/>
        </w:rPr>
      </w:pPr>
      <w:r w:rsidRPr="00772819">
        <w:rPr>
          <w:bCs/>
          <w:sz w:val="24"/>
          <w:szCs w:val="24"/>
        </w:rPr>
        <w:t>На территории Верхнеобливского сельского поселения в целях проведения мероприятий по профилактике природно-очаговых инфекций, в том числе Крымской геморрагической лихорадки, из   бюджета выделены денежные средства на  противоклещевую обработку территорий парков и кладбищ в сумме 22,8 тысяч рублей.   Площадь обработанной территории составила 6,5 га.</w:t>
      </w:r>
    </w:p>
    <w:p w:rsidR="00772819" w:rsidRPr="00772819" w:rsidRDefault="00772819" w:rsidP="00772819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772819">
        <w:rPr>
          <w:sz w:val="24"/>
          <w:szCs w:val="24"/>
        </w:rPr>
        <w:t xml:space="preserve">В поселении ведется постоянная работа по благоустройству памятников, был проведен косметический ремонт 6 памятников </w:t>
      </w:r>
      <w:r w:rsidRPr="00772819">
        <w:rPr>
          <w:bCs/>
          <w:sz w:val="24"/>
          <w:szCs w:val="24"/>
        </w:rPr>
        <w:t>погибшим в годы ВОВ (приобретены материалы и оплачена работа за ремонт)- 68,3 тысяч рублей</w:t>
      </w:r>
    </w:p>
    <w:p w:rsidR="00772819" w:rsidRPr="00772819" w:rsidRDefault="00772819" w:rsidP="00772819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772819">
        <w:rPr>
          <w:bCs/>
          <w:sz w:val="24"/>
          <w:szCs w:val="24"/>
        </w:rPr>
        <w:t>Проведены благоустроительные работы – 52,8 тысяч рублей</w:t>
      </w:r>
      <w:r w:rsidRPr="00772819">
        <w:rPr>
          <w:sz w:val="24"/>
          <w:szCs w:val="24"/>
        </w:rPr>
        <w:t xml:space="preserve"> </w:t>
      </w:r>
    </w:p>
    <w:p w:rsidR="00772819" w:rsidRPr="00772819" w:rsidRDefault="00772819" w:rsidP="00772819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0" w:firstLine="426"/>
        <w:rPr>
          <w:sz w:val="24"/>
          <w:szCs w:val="24"/>
        </w:rPr>
      </w:pPr>
      <w:r w:rsidRPr="00772819">
        <w:rPr>
          <w:sz w:val="24"/>
          <w:szCs w:val="24"/>
          <w:lang w:eastAsia="ru-RU"/>
        </w:rPr>
        <w:t>Составление сметной документации и экспертизы на капитальный ремонт памятников в х. Новониколаевский- 275,0 тысяч рублей.</w:t>
      </w:r>
    </w:p>
    <w:p w:rsidR="00772819" w:rsidRPr="00772819" w:rsidRDefault="00772819" w:rsidP="00772819">
      <w:pPr>
        <w:jc w:val="both"/>
        <w:rPr>
          <w:color w:val="FF0000"/>
          <w:sz w:val="24"/>
          <w:szCs w:val="24"/>
          <w:lang w:eastAsia="ru-RU"/>
        </w:rPr>
      </w:pPr>
      <w:r w:rsidRPr="00772819">
        <w:rPr>
          <w:sz w:val="24"/>
          <w:szCs w:val="24"/>
          <w:lang w:eastAsia="ru-RU"/>
        </w:rPr>
        <w:t xml:space="preserve">       </w:t>
      </w:r>
      <w:r w:rsidRPr="00772819">
        <w:rPr>
          <w:b/>
          <w:bCs/>
          <w:sz w:val="24"/>
          <w:szCs w:val="24"/>
        </w:rPr>
        <w:tab/>
      </w:r>
      <w:r w:rsidRPr="00772819">
        <w:rPr>
          <w:sz w:val="24"/>
          <w:szCs w:val="24"/>
          <w:lang w:eastAsia="ru-RU"/>
        </w:rPr>
        <w:t xml:space="preserve"> </w:t>
      </w:r>
    </w:p>
    <w:p w:rsidR="00772819" w:rsidRPr="00772819" w:rsidRDefault="00772819" w:rsidP="00772819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819">
        <w:rPr>
          <w:rFonts w:ascii="Times New Roman" w:hAnsi="Times New Roman" w:cs="Times New Roman"/>
          <w:sz w:val="24"/>
          <w:szCs w:val="24"/>
          <w:lang w:eastAsia="ru-RU"/>
        </w:rPr>
        <w:t xml:space="preserve">   При участии специалистов администрации поселения, индивидуальных предпринимателей, работников образовательных, дошкольных, медицинских   и культурных учреждений, ЦСО, работников по благоустройству от Центра занятости и просто неравнодушных граждан Верхнеобливского сельского поселения была проведена побелка деревьев в парках, очистка земель </w:t>
      </w:r>
      <w:r w:rsidRPr="007728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 мусора, листьев и веток. Хочется сказать всем огромное спасибо за ваши неравнодушные сердца, отзывчивость.</w:t>
      </w:r>
    </w:p>
    <w:p w:rsidR="00772819" w:rsidRPr="00772819" w:rsidRDefault="00772819" w:rsidP="00772819">
      <w:pPr>
        <w:pStyle w:val="af4"/>
        <w:spacing w:before="96" w:beforeAutospacing="0" w:after="96" w:afterAutospacing="0"/>
      </w:pPr>
      <w:r w:rsidRPr="00772819">
        <w:t xml:space="preserve">    Неоднократно проводились рейды сотрудников администрации с целью выявления нарушений правил благоустройства Верхнеобливского сельского поселения, выдавались предписания, уведомления.</w:t>
      </w:r>
    </w:p>
    <w:p w:rsidR="00772819" w:rsidRPr="00772819" w:rsidRDefault="00772819" w:rsidP="00772819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819">
        <w:rPr>
          <w:rFonts w:ascii="Times New Roman" w:hAnsi="Times New Roman" w:cs="Times New Roman"/>
          <w:sz w:val="24"/>
          <w:szCs w:val="24"/>
        </w:rPr>
        <w:t xml:space="preserve">      Составлено и передано на рассмотрение Административной комиссии Тацинского района 5 протоколов по административным правонарушениям за нарушение Правил содержания домашних животных и сжигание сухой растительности.</w:t>
      </w:r>
    </w:p>
    <w:p w:rsidR="00772819" w:rsidRPr="00772819" w:rsidRDefault="00772819" w:rsidP="0077281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72819">
        <w:rPr>
          <w:rFonts w:ascii="Times New Roman" w:hAnsi="Times New Roman" w:cs="Times New Roman"/>
          <w:sz w:val="24"/>
          <w:szCs w:val="24"/>
        </w:rPr>
        <w:t xml:space="preserve">    </w:t>
      </w:r>
      <w:r w:rsidRPr="007728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7281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7281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72819" w:rsidRPr="00772819" w:rsidRDefault="00772819" w:rsidP="00772819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819">
        <w:rPr>
          <w:rFonts w:ascii="Times New Roman" w:hAnsi="Times New Roman" w:cs="Times New Roman"/>
          <w:b/>
          <w:sz w:val="24"/>
          <w:szCs w:val="24"/>
        </w:rPr>
        <w:t>НА  РАЗВИТИЕ  КУЛЬТУРЫ</w:t>
      </w:r>
    </w:p>
    <w:p w:rsidR="00772819" w:rsidRPr="00772819" w:rsidRDefault="00772819" w:rsidP="00772819">
      <w:pPr>
        <w:ind w:firstLine="360"/>
        <w:jc w:val="both"/>
        <w:rPr>
          <w:sz w:val="24"/>
          <w:szCs w:val="24"/>
        </w:rPr>
      </w:pPr>
      <w:r w:rsidRPr="00772819">
        <w:rPr>
          <w:sz w:val="24"/>
          <w:szCs w:val="24"/>
          <w:lang w:eastAsia="ru-RU"/>
        </w:rPr>
        <w:t>На обеспечение деятельности муниципального бюджетного учреждения культуры  в 2023 году  запланировано 2415,0 тысяч рублей  в 1 полугоди израсходовано 1058,0 тысяч рублей, что составляет 43,8%. Д</w:t>
      </w:r>
      <w:r w:rsidRPr="00772819">
        <w:rPr>
          <w:sz w:val="24"/>
          <w:szCs w:val="24"/>
        </w:rPr>
        <w:t xml:space="preserve">оведено муниципальное задание по организации досуговой деятельности и сохранению народных традиций в сумме 2415,0 тысяч  рублей. </w:t>
      </w:r>
    </w:p>
    <w:p w:rsidR="00772819" w:rsidRPr="00772819" w:rsidRDefault="00772819" w:rsidP="00772819">
      <w:pPr>
        <w:ind w:firstLine="360"/>
        <w:jc w:val="both"/>
        <w:rPr>
          <w:sz w:val="24"/>
          <w:szCs w:val="24"/>
        </w:rPr>
      </w:pPr>
    </w:p>
    <w:p w:rsidR="00772819" w:rsidRPr="00772819" w:rsidRDefault="00772819" w:rsidP="00772819">
      <w:pPr>
        <w:ind w:firstLine="360"/>
        <w:jc w:val="both"/>
        <w:rPr>
          <w:sz w:val="24"/>
          <w:szCs w:val="24"/>
        </w:rPr>
      </w:pPr>
      <w:r w:rsidRPr="00772819">
        <w:rPr>
          <w:sz w:val="24"/>
          <w:szCs w:val="24"/>
        </w:rPr>
        <w:t>.</w:t>
      </w:r>
    </w:p>
    <w:p w:rsidR="00772819" w:rsidRPr="00772819" w:rsidRDefault="00772819" w:rsidP="00772819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772819">
        <w:rPr>
          <w:b/>
          <w:bCs/>
          <w:color w:val="000000"/>
          <w:sz w:val="24"/>
          <w:szCs w:val="24"/>
          <w:lang w:eastAsia="ru-RU"/>
        </w:rPr>
        <w:t>НА ФИЗИЧЕСКУЮ КУЛЬТУРУ И СПОРТ</w:t>
      </w: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sz w:val="24"/>
          <w:szCs w:val="24"/>
        </w:rPr>
        <w:t xml:space="preserve">      В рамках реализации программы «Развитие физической культуры и спорта», на создание благоприятных условий для вовлечения различных групп населения к регулярным занятиям физической культурой и спортом в поселении   запланировано 53,9 тысяч рублей.  израсходовано в 1 полугодии 22,4 тысяч  рублей, что составляет 41,6 % исполнения.</w:t>
      </w: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sz w:val="24"/>
          <w:szCs w:val="24"/>
        </w:rPr>
        <w:t xml:space="preserve">      Благодаря работе инструктора по спорту Тупеко Сергея Михайловича, наши спортсмены показывают хорошие результаты, участвуя в районных соревнованиях. Хотелось бы поблагодарить Сергея Михайловича и  всех спортсменов нашего поселения, пожелать им крепкого здоровья и дальнейших спортивных достижений.</w:t>
      </w: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sz w:val="24"/>
          <w:szCs w:val="24"/>
        </w:rPr>
        <w:t xml:space="preserve">      Продолжается сбор гуманитарной помощи для ребят в зоне СВО – это самое малое, что мы можем сделать. Хочу выразить слова благодарности работникам администрации, депутатам, главам КФХ, руководителям и сотрудникам бюджетных учреждений, предпринимателям, социальным работникам, неравнодушным жителям  нашего поселения, которые не в первый раз собирают партию гуманитарной помощи бойцам. </w:t>
      </w:r>
    </w:p>
    <w:p w:rsidR="00772819" w:rsidRPr="00772819" w:rsidRDefault="00772819" w:rsidP="00772819">
      <w:pPr>
        <w:ind w:firstLine="567"/>
        <w:jc w:val="both"/>
        <w:rPr>
          <w:sz w:val="24"/>
          <w:szCs w:val="24"/>
        </w:rPr>
      </w:pPr>
      <w:r w:rsidRPr="00772819">
        <w:rPr>
          <w:sz w:val="24"/>
          <w:szCs w:val="24"/>
        </w:rPr>
        <w:t xml:space="preserve">       Выражаю огромную благодарность главе Администрации Тацинского района Сягайло Сергею Леонидовичу, руководителям районных служб за помощь, понимание и поддержку в решении вопросов поселения. В завершении своего доклада хочется отметить, что Администрация поселения старается делать все возможное для решения основных проблем в поселении, но Ваша помощь, помощь жителей поселения  нам также очень необходима. </w:t>
      </w:r>
    </w:p>
    <w:p w:rsidR="00772819" w:rsidRPr="00772819" w:rsidRDefault="00772819" w:rsidP="007728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72819">
        <w:rPr>
          <w:sz w:val="24"/>
          <w:szCs w:val="24"/>
        </w:rPr>
        <w:t xml:space="preserve">   </w:t>
      </w:r>
      <w:r w:rsidRPr="00772819">
        <w:rPr>
          <w:color w:val="000000"/>
          <w:sz w:val="24"/>
          <w:szCs w:val="24"/>
        </w:rPr>
        <w:t xml:space="preserve"> </w:t>
      </w:r>
      <w:r w:rsidRPr="00772819">
        <w:rPr>
          <w:sz w:val="24"/>
          <w:szCs w:val="24"/>
        </w:rPr>
        <w:t>Уверена, что наше дальнейшее сотрудничество будет таким же плодотворным, потому что все мы заинтересованы в одном - жизнь в нашем поселении должна быть с каждым годом лучше, и каждый житель поселения  должен это чувствовать.</w:t>
      </w:r>
      <w:r w:rsidRPr="00772819">
        <w:rPr>
          <w:color w:val="000000"/>
          <w:sz w:val="24"/>
          <w:szCs w:val="24"/>
        </w:rPr>
        <w:t>.</w:t>
      </w:r>
    </w:p>
    <w:p w:rsidR="00772819" w:rsidRPr="00772819" w:rsidRDefault="00772819" w:rsidP="00772819">
      <w:pPr>
        <w:widowControl w:val="0"/>
        <w:autoSpaceDE w:val="0"/>
        <w:autoSpaceDN w:val="0"/>
        <w:adjustRightInd w:val="0"/>
        <w:spacing w:before="100"/>
        <w:ind w:firstLine="425"/>
        <w:jc w:val="both"/>
        <w:rPr>
          <w:sz w:val="24"/>
          <w:szCs w:val="24"/>
        </w:rPr>
      </w:pPr>
      <w:r w:rsidRPr="00772819">
        <w:rPr>
          <w:sz w:val="24"/>
          <w:szCs w:val="24"/>
          <w:highlight w:val="white"/>
        </w:rPr>
        <w:t>Желаю Вам здоровья и благоп</w:t>
      </w:r>
      <w:r w:rsidRPr="00772819">
        <w:rPr>
          <w:sz w:val="24"/>
          <w:szCs w:val="24"/>
          <w:highlight w:val="white"/>
        </w:rPr>
        <w:t>о</w:t>
      </w:r>
      <w:r w:rsidRPr="00772819">
        <w:rPr>
          <w:sz w:val="24"/>
          <w:szCs w:val="24"/>
          <w:highlight w:val="white"/>
        </w:rPr>
        <w:t xml:space="preserve">лучия в семьях, </w:t>
      </w:r>
      <w:r w:rsidRPr="00772819">
        <w:rPr>
          <w:sz w:val="24"/>
          <w:szCs w:val="24"/>
        </w:rPr>
        <w:t>уверенности в завтрашнем дне</w:t>
      </w:r>
      <w:r w:rsidRPr="00772819">
        <w:rPr>
          <w:sz w:val="24"/>
          <w:szCs w:val="24"/>
          <w:highlight w:val="white"/>
        </w:rPr>
        <w:t>!</w:t>
      </w:r>
      <w:r w:rsidRPr="00772819">
        <w:rPr>
          <w:sz w:val="24"/>
          <w:szCs w:val="24"/>
        </w:rPr>
        <w:t xml:space="preserve"> Спасибо за внимание!      </w:t>
      </w:r>
    </w:p>
    <w:p w:rsidR="00772819" w:rsidRPr="00772819" w:rsidRDefault="00772819" w:rsidP="00772819">
      <w:pPr>
        <w:jc w:val="both"/>
        <w:rPr>
          <w:sz w:val="24"/>
          <w:szCs w:val="24"/>
        </w:rPr>
      </w:pPr>
      <w:r w:rsidRPr="00772819">
        <w:rPr>
          <w:sz w:val="24"/>
          <w:szCs w:val="24"/>
        </w:rPr>
        <w:t xml:space="preserve">      Доклад закончен!</w:t>
      </w:r>
    </w:p>
    <w:p w:rsidR="00772819" w:rsidRPr="00772819" w:rsidRDefault="00772819" w:rsidP="00772819">
      <w:pPr>
        <w:jc w:val="both"/>
        <w:rPr>
          <w:sz w:val="24"/>
          <w:szCs w:val="24"/>
        </w:rPr>
      </w:pPr>
    </w:p>
    <w:p w:rsidR="00772819" w:rsidRPr="00772819" w:rsidRDefault="00772819" w:rsidP="00772819">
      <w:pPr>
        <w:jc w:val="both"/>
        <w:rPr>
          <w:sz w:val="24"/>
          <w:szCs w:val="24"/>
        </w:rPr>
      </w:pPr>
    </w:p>
    <w:p w:rsidR="001D08C9" w:rsidRPr="00772819" w:rsidRDefault="001D08C9" w:rsidP="00804321">
      <w:pPr>
        <w:pStyle w:val="Default"/>
        <w:spacing w:line="280" w:lineRule="exact"/>
        <w:rPr>
          <w:b/>
          <w:iCs/>
          <w:color w:val="auto"/>
        </w:rPr>
      </w:pPr>
    </w:p>
    <w:p w:rsidR="001D08C9" w:rsidRPr="001D08C9" w:rsidRDefault="001D08C9" w:rsidP="00804321">
      <w:pPr>
        <w:pStyle w:val="Default"/>
        <w:spacing w:line="280" w:lineRule="exact"/>
        <w:rPr>
          <w:b/>
          <w:iCs/>
          <w:color w:val="auto"/>
          <w:sz w:val="18"/>
          <w:szCs w:val="18"/>
        </w:rPr>
      </w:pPr>
    </w:p>
    <w:p w:rsidR="001D08C9" w:rsidRDefault="001D08C9" w:rsidP="00804321">
      <w:pPr>
        <w:pStyle w:val="Default"/>
        <w:spacing w:line="280" w:lineRule="exact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1D08C9" w:rsidP="00BA6105">
      <w:pP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пятница</w:t>
      </w:r>
      <w:r w:rsidR="008C4AA8">
        <w:rPr>
          <w:b/>
          <w:bCs/>
          <w:sz w:val="18"/>
          <w:szCs w:val="18"/>
        </w:rPr>
        <w:t xml:space="preserve"> </w:t>
      </w:r>
      <w:r w:rsidR="001B2B1E">
        <w:rPr>
          <w:b/>
          <w:bCs/>
          <w:sz w:val="18"/>
          <w:szCs w:val="18"/>
        </w:rPr>
        <w:t xml:space="preserve"> </w:t>
      </w:r>
      <w:r w:rsidR="00772819">
        <w:rPr>
          <w:b/>
          <w:bCs/>
          <w:sz w:val="18"/>
          <w:szCs w:val="18"/>
        </w:rPr>
        <w:t>14</w:t>
      </w:r>
      <w:r w:rsidR="00BA6105">
        <w:rPr>
          <w:b/>
          <w:bCs/>
          <w:sz w:val="18"/>
          <w:szCs w:val="18"/>
        </w:rPr>
        <w:t xml:space="preserve"> </w:t>
      </w:r>
      <w:r w:rsidR="00E77169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ию</w:t>
      </w:r>
      <w:r w:rsidR="00772819">
        <w:rPr>
          <w:b/>
          <w:bCs/>
          <w:sz w:val="18"/>
          <w:szCs w:val="18"/>
        </w:rPr>
        <w:t>л</w:t>
      </w:r>
      <w:r>
        <w:rPr>
          <w:b/>
          <w:bCs/>
          <w:sz w:val="18"/>
          <w:szCs w:val="18"/>
        </w:rPr>
        <w:t>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>
        <w:rPr>
          <w:b/>
          <w:bCs/>
          <w:sz w:val="18"/>
          <w:szCs w:val="18"/>
        </w:rPr>
        <w:t>3</w:t>
      </w:r>
      <w:r w:rsidR="00772819">
        <w:rPr>
          <w:b/>
          <w:bCs/>
          <w:sz w:val="18"/>
          <w:szCs w:val="18"/>
        </w:rPr>
        <w:t>6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E77169">
      <w:pgSz w:w="11906" w:h="16838"/>
      <w:pgMar w:top="567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0FA27E50"/>
    <w:multiLevelType w:val="hybridMultilevel"/>
    <w:tmpl w:val="2ACEAB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1C8E2759"/>
    <w:multiLevelType w:val="multilevel"/>
    <w:tmpl w:val="93B86C12"/>
    <w:lvl w:ilvl="0">
      <w:start w:val="1"/>
      <w:numFmt w:val="decimal"/>
      <w:pStyle w:val="1"/>
      <w:lvlText w:val="%1."/>
      <w:lvlJc w:val="left"/>
      <w:rPr>
        <w:rFonts w:hint="default"/>
        <w:color w:val="FFFFFF"/>
      </w:rPr>
    </w:lvl>
    <w:lvl w:ilvl="1">
      <w:start w:val="1"/>
      <w:numFmt w:val="decimal"/>
      <w:pStyle w:val="1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2940248B"/>
    <w:multiLevelType w:val="hybridMultilevel"/>
    <w:tmpl w:val="4600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1D2C58"/>
    <w:multiLevelType w:val="hybridMultilevel"/>
    <w:tmpl w:val="8E141A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1C116F"/>
    <w:multiLevelType w:val="hybridMultilevel"/>
    <w:tmpl w:val="874C0A68"/>
    <w:lvl w:ilvl="0" w:tplc="C7B6072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170D56"/>
    <w:multiLevelType w:val="hybridMultilevel"/>
    <w:tmpl w:val="6EDE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3">
    <w:nsid w:val="5AC16CBD"/>
    <w:multiLevelType w:val="hybridMultilevel"/>
    <w:tmpl w:val="348EA9F6"/>
    <w:lvl w:ilvl="0" w:tplc="9CE0CDB6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5">
    <w:nsid w:val="73901C92"/>
    <w:multiLevelType w:val="hybridMultilevel"/>
    <w:tmpl w:val="805CB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5"/>
    <w:lvlOverride w:ilvl="0">
      <w:startOverride w:val="1"/>
    </w:lvlOverride>
  </w:num>
  <w:num w:numId="5">
    <w:abstractNumId w:val="22"/>
  </w:num>
  <w:num w:numId="6">
    <w:abstractNumId w:val="24"/>
  </w:num>
  <w:num w:numId="7">
    <w:abstractNumId w:val="12"/>
  </w:num>
  <w:num w:numId="8">
    <w:abstractNumId w:val="14"/>
  </w:num>
  <w:num w:numId="9">
    <w:abstractNumId w:val="20"/>
  </w:num>
  <w:num w:numId="10">
    <w:abstractNumId w:val="16"/>
  </w:num>
  <w:num w:numId="11">
    <w:abstractNumId w:val="23"/>
  </w:num>
  <w:num w:numId="12">
    <w:abstractNumId w:val="2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18"/>
  </w:num>
  <w:num w:numId="26">
    <w:abstractNumId w:val="21"/>
  </w:num>
  <w:num w:numId="27">
    <w:abstractNumId w:val="13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01FC2"/>
    <w:rsid w:val="00154763"/>
    <w:rsid w:val="001B2B1E"/>
    <w:rsid w:val="001D08C9"/>
    <w:rsid w:val="001E4423"/>
    <w:rsid w:val="0020719C"/>
    <w:rsid w:val="002A1F29"/>
    <w:rsid w:val="002D2110"/>
    <w:rsid w:val="002E601A"/>
    <w:rsid w:val="00320F1F"/>
    <w:rsid w:val="00347DBC"/>
    <w:rsid w:val="00394033"/>
    <w:rsid w:val="003F4873"/>
    <w:rsid w:val="003F67C4"/>
    <w:rsid w:val="00454127"/>
    <w:rsid w:val="00506908"/>
    <w:rsid w:val="005B2EA7"/>
    <w:rsid w:val="00666893"/>
    <w:rsid w:val="006D057C"/>
    <w:rsid w:val="007646E4"/>
    <w:rsid w:val="00766049"/>
    <w:rsid w:val="00772819"/>
    <w:rsid w:val="007A0BCC"/>
    <w:rsid w:val="00804321"/>
    <w:rsid w:val="0081047F"/>
    <w:rsid w:val="00875310"/>
    <w:rsid w:val="008C4AA8"/>
    <w:rsid w:val="00922674"/>
    <w:rsid w:val="00942599"/>
    <w:rsid w:val="00980DD7"/>
    <w:rsid w:val="009A072E"/>
    <w:rsid w:val="009C6724"/>
    <w:rsid w:val="00A00AAC"/>
    <w:rsid w:val="00A16753"/>
    <w:rsid w:val="00A55E1E"/>
    <w:rsid w:val="00A83DFD"/>
    <w:rsid w:val="00AC7D9E"/>
    <w:rsid w:val="00B56A81"/>
    <w:rsid w:val="00B82050"/>
    <w:rsid w:val="00B918FB"/>
    <w:rsid w:val="00BA6105"/>
    <w:rsid w:val="00BE6B23"/>
    <w:rsid w:val="00BF5315"/>
    <w:rsid w:val="00C334BF"/>
    <w:rsid w:val="00C43455"/>
    <w:rsid w:val="00C844D8"/>
    <w:rsid w:val="00C85789"/>
    <w:rsid w:val="00D92149"/>
    <w:rsid w:val="00DF5818"/>
    <w:rsid w:val="00DF5AEE"/>
    <w:rsid w:val="00E77169"/>
    <w:rsid w:val="00F00CCF"/>
    <w:rsid w:val="00F15643"/>
    <w:rsid w:val="00F5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0">
    <w:name w:val="heading 1"/>
    <w:basedOn w:val="Heading"/>
    <w:next w:val="Textbody"/>
    <w:link w:val="11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3F4873"/>
    <w:pPr>
      <w:suppressAutoHyphens w:val="0"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2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1">
    <w:name w:val="Заголовок 1 Знак"/>
    <w:basedOn w:val="a0"/>
    <w:link w:val="10"/>
    <w:uiPriority w:val="9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qFormat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uiPriority w:val="34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4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Title">
    <w:name w:val="ConsPlusTitle"/>
    <w:rsid w:val="0039403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918FB"/>
  </w:style>
  <w:style w:type="paragraph" w:customStyle="1" w:styleId="1">
    <w:name w:val="Стиль1"/>
    <w:basedOn w:val="10"/>
    <w:next w:val="a"/>
    <w:link w:val="15"/>
    <w:qFormat/>
    <w:rsid w:val="00B918FB"/>
    <w:pPr>
      <w:keepLines/>
      <w:widowControl/>
      <w:numPr>
        <w:ilvl w:val="1"/>
        <w:numId w:val="8"/>
      </w:numPr>
      <w:suppressAutoHyphens w:val="0"/>
      <w:autoSpaceDN/>
      <w:spacing w:before="120"/>
      <w:ind w:firstLine="0"/>
      <w:jc w:val="center"/>
      <w:textAlignment w:val="auto"/>
    </w:pPr>
    <w:rPr>
      <w:rFonts w:ascii="Times New Roman" w:eastAsia="Times New Roman" w:hAnsi="Times New Roman" w:cs="Times New Roman"/>
      <w:bCs w:val="0"/>
      <w:kern w:val="0"/>
      <w:sz w:val="24"/>
      <w:szCs w:val="32"/>
      <w:lang w:eastAsia="ru-RU" w:bidi="ar-SA"/>
    </w:rPr>
  </w:style>
  <w:style w:type="character" w:customStyle="1" w:styleId="15">
    <w:name w:val="Стиль1 Знак"/>
    <w:link w:val="1"/>
    <w:rsid w:val="00B918FB"/>
    <w:rPr>
      <w:rFonts w:eastAsia="Times New Roman" w:cs="Times New Roman"/>
      <w:b/>
      <w:szCs w:val="32"/>
      <w:lang w:eastAsia="ru-RU"/>
    </w:rPr>
  </w:style>
  <w:style w:type="character" w:customStyle="1" w:styleId="70">
    <w:name w:val="Заголовок 7 Знак"/>
    <w:basedOn w:val="a0"/>
    <w:link w:val="7"/>
    <w:semiHidden/>
    <w:rsid w:val="003F4873"/>
    <w:rPr>
      <w:rFonts w:ascii="Calibri" w:eastAsia="Times New Roman" w:hAnsi="Calibri" w:cs="Times New Roman"/>
      <w:szCs w:val="24"/>
    </w:rPr>
  </w:style>
  <w:style w:type="paragraph" w:styleId="af4">
    <w:name w:val="Normal (Web)"/>
    <w:basedOn w:val="a"/>
    <w:uiPriority w:val="99"/>
    <w:unhideWhenUsed/>
    <w:rsid w:val="002E601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8C4A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80432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804321"/>
    <w:rPr>
      <w:rFonts w:eastAsia="Times New Roman" w:cs="Times New Roman"/>
      <w:sz w:val="20"/>
      <w:szCs w:val="20"/>
      <w:lang w:eastAsia="zh-CN"/>
    </w:rPr>
  </w:style>
  <w:style w:type="paragraph" w:styleId="af5">
    <w:name w:val="header"/>
    <w:basedOn w:val="a"/>
    <w:link w:val="af6"/>
    <w:uiPriority w:val="99"/>
    <w:rsid w:val="001D08C9"/>
    <w:pPr>
      <w:widowControl w:val="0"/>
      <w:tabs>
        <w:tab w:val="center" w:pos="4677"/>
        <w:tab w:val="right" w:pos="9355"/>
      </w:tabs>
      <w:suppressAutoHyphens w:val="0"/>
      <w:adjustRightInd w:val="0"/>
      <w:jc w:val="both"/>
      <w:textAlignment w:val="baseline"/>
    </w:pPr>
    <w:rPr>
      <w:rFonts w:ascii="Calibri" w:hAnsi="Calibri"/>
    </w:rPr>
  </w:style>
  <w:style w:type="character" w:customStyle="1" w:styleId="af6">
    <w:name w:val="Верхний колонтитул Знак"/>
    <w:basedOn w:val="a0"/>
    <w:link w:val="af5"/>
    <w:uiPriority w:val="99"/>
    <w:rsid w:val="001D08C9"/>
    <w:rPr>
      <w:rFonts w:ascii="Calibri" w:eastAsia="Times New Roman" w:hAnsi="Calibri" w:cs="Times New Roman"/>
      <w:sz w:val="20"/>
      <w:szCs w:val="20"/>
    </w:rPr>
  </w:style>
  <w:style w:type="paragraph" w:styleId="af7">
    <w:name w:val="footer"/>
    <w:basedOn w:val="a"/>
    <w:link w:val="af8"/>
    <w:uiPriority w:val="99"/>
    <w:rsid w:val="001D08C9"/>
    <w:pPr>
      <w:widowControl w:val="0"/>
      <w:tabs>
        <w:tab w:val="center" w:pos="4677"/>
        <w:tab w:val="right" w:pos="9355"/>
      </w:tabs>
      <w:suppressAutoHyphens w:val="0"/>
      <w:adjustRightInd w:val="0"/>
      <w:jc w:val="both"/>
      <w:textAlignment w:val="baseline"/>
    </w:pPr>
    <w:rPr>
      <w:rFonts w:ascii="Calibri" w:hAnsi="Calibri"/>
    </w:rPr>
  </w:style>
  <w:style w:type="character" w:customStyle="1" w:styleId="af8">
    <w:name w:val="Нижний колонтитул Знак"/>
    <w:basedOn w:val="a0"/>
    <w:link w:val="af7"/>
    <w:uiPriority w:val="99"/>
    <w:rsid w:val="001D08C9"/>
    <w:rPr>
      <w:rFonts w:ascii="Calibri" w:eastAsia="Times New Roman" w:hAnsi="Calibri" w:cs="Times New Roman"/>
      <w:sz w:val="20"/>
      <w:szCs w:val="20"/>
    </w:rPr>
  </w:style>
  <w:style w:type="paragraph" w:styleId="af9">
    <w:name w:val="Document Map"/>
    <w:basedOn w:val="a"/>
    <w:link w:val="afa"/>
    <w:uiPriority w:val="99"/>
    <w:semiHidden/>
    <w:rsid w:val="001D08C9"/>
    <w:pPr>
      <w:widowControl w:val="0"/>
      <w:shd w:val="clear" w:color="auto" w:fill="000080"/>
      <w:suppressAutoHyphens w:val="0"/>
      <w:adjustRightInd w:val="0"/>
      <w:spacing w:after="200" w:line="276" w:lineRule="auto"/>
      <w:jc w:val="both"/>
      <w:textAlignment w:val="baseline"/>
    </w:pPr>
    <w:rPr>
      <w:sz w:val="2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1D08C9"/>
    <w:rPr>
      <w:rFonts w:eastAsia="Times New Roman" w:cs="Times New Roman"/>
      <w:sz w:val="2"/>
      <w:szCs w:val="20"/>
      <w:shd w:val="clear" w:color="auto" w:fill="000080"/>
    </w:rPr>
  </w:style>
  <w:style w:type="paragraph" w:styleId="afb">
    <w:name w:val="Balloon Text"/>
    <w:basedOn w:val="a"/>
    <w:link w:val="afc"/>
    <w:uiPriority w:val="99"/>
    <w:semiHidden/>
    <w:unhideWhenUsed/>
    <w:rsid w:val="001D08C9"/>
    <w:pPr>
      <w:widowControl w:val="0"/>
      <w:suppressAutoHyphens w:val="0"/>
      <w:adjustRightInd w:val="0"/>
      <w:jc w:val="both"/>
      <w:textAlignment w:val="baseline"/>
    </w:pPr>
    <w:rPr>
      <w:rFonts w:ascii="Calibri" w:hAnsi="Calibri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1D08C9"/>
    <w:rPr>
      <w:rFonts w:ascii="Calibri" w:eastAsia="Times New Roman" w:hAnsi="Calibri" w:cs="Times New Roman"/>
      <w:sz w:val="16"/>
      <w:szCs w:val="16"/>
      <w:lang w:eastAsia="ru-RU"/>
    </w:rPr>
  </w:style>
  <w:style w:type="character" w:styleId="afd">
    <w:name w:val="annotation reference"/>
    <w:uiPriority w:val="99"/>
    <w:semiHidden/>
    <w:unhideWhenUsed/>
    <w:rsid w:val="001D08C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1D08C9"/>
    <w:pPr>
      <w:widowControl w:val="0"/>
      <w:suppressAutoHyphens w:val="0"/>
      <w:adjustRightInd w:val="0"/>
      <w:spacing w:after="200" w:line="276" w:lineRule="auto"/>
      <w:jc w:val="both"/>
      <w:textAlignment w:val="baseline"/>
    </w:pPr>
    <w:rPr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1D08C9"/>
    <w:rPr>
      <w:rFonts w:eastAsia="Times New Roman" w:cs="Times New Roman"/>
      <w:sz w:val="20"/>
      <w:szCs w:val="20"/>
      <w:lang w:val="ru-RU"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1D08C9"/>
    <w:rPr>
      <w:rFonts w:ascii="Calibri" w:hAnsi="Calibri"/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1D08C9"/>
    <w:rPr>
      <w:rFonts w:ascii="Calibri" w:hAnsi="Calibri"/>
      <w:b/>
      <w:bCs/>
    </w:rPr>
  </w:style>
  <w:style w:type="character" w:styleId="aff2">
    <w:name w:val="Strong"/>
    <w:basedOn w:val="a0"/>
    <w:qFormat/>
    <w:rsid w:val="007728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2023-07-14T06:25:00Z</dcterms:created>
  <dcterms:modified xsi:type="dcterms:W3CDTF">2023-07-14T06:25:00Z</dcterms:modified>
</cp:coreProperties>
</file>