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4" w:rsidRDefault="00922674" w:rsidP="00922674">
      <w:pPr>
        <w:jc w:val="center"/>
        <w:rPr>
          <w:b/>
          <w:sz w:val="24"/>
          <w:szCs w:val="24"/>
        </w:rPr>
      </w:pPr>
      <w:r>
        <w:rPr>
          <w:b/>
          <w:bCs/>
          <w:sz w:val="28"/>
          <w:szCs w:val="28"/>
        </w:rPr>
        <w:t xml:space="preserve">«ВЕРХНЕОБЛИВСКИЙ ВЕСТНИК» </w:t>
      </w:r>
    </w:p>
    <w:p w:rsidR="00922674" w:rsidRDefault="00922674" w:rsidP="00922674">
      <w:pPr>
        <w:jc w:val="center"/>
        <w:rPr>
          <w:b/>
          <w:color w:val="000000"/>
          <w:sz w:val="24"/>
          <w:szCs w:val="24"/>
        </w:rPr>
      </w:pPr>
      <w:r>
        <w:rPr>
          <w:b/>
          <w:sz w:val="24"/>
          <w:szCs w:val="24"/>
        </w:rPr>
        <w:t xml:space="preserve">     Информационный бюллетень                                                                                                        МО «Верхнеобливское сельское поселение»</w:t>
      </w:r>
    </w:p>
    <w:p w:rsidR="00922674" w:rsidRDefault="00922674" w:rsidP="00922674">
      <w:pPr>
        <w:jc w:val="center"/>
        <w:rPr>
          <w:b/>
          <w:sz w:val="24"/>
          <w:szCs w:val="24"/>
        </w:rPr>
      </w:pPr>
      <w:r>
        <w:rPr>
          <w:b/>
          <w:color w:val="000000"/>
          <w:sz w:val="24"/>
          <w:szCs w:val="24"/>
        </w:rPr>
        <w:t xml:space="preserve">     </w:t>
      </w:r>
      <w:r w:rsidR="00267177">
        <w:rPr>
          <w:b/>
          <w:color w:val="000000"/>
          <w:sz w:val="24"/>
          <w:szCs w:val="24"/>
        </w:rPr>
        <w:t xml:space="preserve"> Пятница 21</w:t>
      </w:r>
      <w:r w:rsidR="00BA3F4B">
        <w:rPr>
          <w:b/>
          <w:color w:val="000000"/>
          <w:sz w:val="24"/>
          <w:szCs w:val="24"/>
        </w:rPr>
        <w:t xml:space="preserve"> июл</w:t>
      </w:r>
      <w:r w:rsidR="002A2BBF">
        <w:rPr>
          <w:b/>
          <w:color w:val="000000"/>
          <w:sz w:val="24"/>
          <w:szCs w:val="24"/>
        </w:rPr>
        <w:t>я</w:t>
      </w:r>
      <w:r w:rsidR="00980DD7">
        <w:rPr>
          <w:b/>
          <w:color w:val="000000"/>
          <w:sz w:val="24"/>
          <w:szCs w:val="24"/>
        </w:rPr>
        <w:t xml:space="preserve"> 2023</w:t>
      </w:r>
      <w:r>
        <w:rPr>
          <w:b/>
          <w:color w:val="000000"/>
          <w:sz w:val="24"/>
          <w:szCs w:val="24"/>
        </w:rPr>
        <w:t xml:space="preserve"> года</w:t>
      </w:r>
    </w:p>
    <w:p w:rsidR="00922674" w:rsidRDefault="00922674" w:rsidP="00922674">
      <w:pPr>
        <w:jc w:val="center"/>
      </w:pPr>
      <w:r>
        <w:rPr>
          <w:b/>
          <w:sz w:val="24"/>
          <w:szCs w:val="24"/>
        </w:rPr>
        <w:t>№</w:t>
      </w:r>
      <w:r>
        <w:rPr>
          <w:b/>
          <w:color w:val="000000"/>
          <w:shd w:val="clear" w:color="auto" w:fill="FFFFFF"/>
        </w:rPr>
        <w:t xml:space="preserve"> </w:t>
      </w:r>
      <w:r w:rsidR="00267177">
        <w:rPr>
          <w:b/>
          <w:color w:val="000000"/>
          <w:shd w:val="clear" w:color="auto" w:fill="FFFFFF"/>
        </w:rPr>
        <w:t>37</w:t>
      </w:r>
    </w:p>
    <w:p w:rsidR="00922674" w:rsidRDefault="00922674" w:rsidP="00922674">
      <w:pPr>
        <w:jc w:val="center"/>
      </w:pPr>
    </w:p>
    <w:p w:rsidR="00922674" w:rsidRDefault="00922674" w:rsidP="00922674">
      <w:pPr>
        <w:pBdr>
          <w:top w:val="none" w:sz="0" w:space="0" w:color="000000"/>
          <w:left w:val="none" w:sz="0" w:space="0" w:color="000000"/>
          <w:bottom w:val="single" w:sz="8" w:space="2" w:color="000000"/>
          <w:right w:val="none" w:sz="0" w:space="0" w:color="000000"/>
        </w:pBdr>
        <w:jc w:val="center"/>
      </w:pPr>
      <w:r>
        <w:rPr>
          <w:b/>
          <w:shd w:val="clear" w:color="auto" w:fill="FFFFFF"/>
        </w:rPr>
        <w:t xml:space="preserve">Официальное средство массовой информации </w:t>
      </w:r>
      <w:r>
        <w:rPr>
          <w:b/>
          <w:bCs/>
          <w:shd w:val="clear" w:color="auto" w:fill="FFFFFF"/>
        </w:rPr>
        <w:t xml:space="preserve">Верхнеобливского </w:t>
      </w:r>
      <w:r>
        <w:rPr>
          <w:b/>
          <w:shd w:val="clear" w:color="auto" w:fill="FFFFFF"/>
        </w:rPr>
        <w:t>сельского поселения «Верхнеобливский вестник» издается на основании Решения Собрания депутатов Верхнеобливского сельского поселения от 24.07.2015г. №  108/1, Постановления Администрации  Верхнеобливского сельского поселения от 24.07.2015г.   №60 /1 Документы, публикуемые в «Верхнеобливском вестнике» соответствуют оригиналам и имеют юридическую силу</w:t>
      </w:r>
    </w:p>
    <w:p w:rsidR="008C4D97" w:rsidRDefault="00921C39" w:rsidP="008C4D97">
      <w:pPr>
        <w:pStyle w:val="25"/>
        <w:shd w:val="clear" w:color="auto" w:fill="auto"/>
        <w:spacing w:line="276" w:lineRule="auto"/>
        <w:ind w:left="140" w:right="200"/>
      </w:pPr>
      <w:r>
        <w:rPr>
          <w:color w:val="FF0000"/>
          <w:sz w:val="23"/>
          <w:szCs w:val="23"/>
        </w:rPr>
        <w:t xml:space="preserve"> </w:t>
      </w:r>
      <w:bookmarkStart w:id="0" w:name="bookmark0"/>
    </w:p>
    <w:bookmarkEnd w:id="0"/>
    <w:p w:rsidR="007C2862" w:rsidRPr="007C2862" w:rsidRDefault="007C2862" w:rsidP="007C2862">
      <w:pPr>
        <w:jc w:val="center"/>
        <w:rPr>
          <w:rFonts w:eastAsia="Courier New"/>
          <w:b/>
          <w:color w:val="000000"/>
          <w:sz w:val="28"/>
          <w:szCs w:val="28"/>
        </w:rPr>
      </w:pPr>
      <w:r>
        <w:rPr>
          <w:b/>
          <w:sz w:val="28"/>
          <w:szCs w:val="28"/>
        </w:rPr>
        <w:t xml:space="preserve"> </w:t>
      </w:r>
      <w:r w:rsidRPr="007C2862">
        <w:rPr>
          <w:rFonts w:eastAsia="Courier New"/>
          <w:b/>
          <w:color w:val="000000"/>
          <w:sz w:val="28"/>
          <w:szCs w:val="28"/>
        </w:rPr>
        <w:t>Российская Федерация</w:t>
      </w:r>
    </w:p>
    <w:p w:rsidR="007C2862" w:rsidRPr="007C2862" w:rsidRDefault="007C2862" w:rsidP="007C2862">
      <w:pPr>
        <w:widowControl w:val="0"/>
        <w:jc w:val="center"/>
        <w:rPr>
          <w:rFonts w:eastAsia="Courier New"/>
          <w:b/>
          <w:color w:val="000000"/>
          <w:sz w:val="28"/>
          <w:szCs w:val="28"/>
        </w:rPr>
      </w:pPr>
      <w:r w:rsidRPr="007C2862">
        <w:rPr>
          <w:rFonts w:eastAsia="Courier New"/>
          <w:b/>
          <w:color w:val="000000"/>
          <w:sz w:val="28"/>
          <w:szCs w:val="28"/>
        </w:rPr>
        <w:t>Ростовская область</w:t>
      </w:r>
    </w:p>
    <w:p w:rsidR="007C2862" w:rsidRPr="007C2862" w:rsidRDefault="007C2862" w:rsidP="007C2862">
      <w:pPr>
        <w:widowControl w:val="0"/>
        <w:jc w:val="center"/>
        <w:rPr>
          <w:rFonts w:eastAsia="Courier New"/>
          <w:b/>
          <w:color w:val="000000"/>
          <w:sz w:val="28"/>
          <w:szCs w:val="28"/>
        </w:rPr>
      </w:pPr>
      <w:r w:rsidRPr="007C2862">
        <w:rPr>
          <w:rFonts w:eastAsia="Courier New"/>
          <w:b/>
          <w:color w:val="000000"/>
          <w:sz w:val="28"/>
          <w:szCs w:val="28"/>
        </w:rPr>
        <w:t>Тацинский район</w:t>
      </w:r>
    </w:p>
    <w:p w:rsidR="007C2862" w:rsidRPr="007C2862" w:rsidRDefault="007C2862" w:rsidP="007C2862">
      <w:pPr>
        <w:widowControl w:val="0"/>
        <w:jc w:val="center"/>
        <w:rPr>
          <w:rFonts w:eastAsia="Courier New"/>
          <w:b/>
          <w:color w:val="000000"/>
          <w:sz w:val="28"/>
          <w:szCs w:val="28"/>
        </w:rPr>
      </w:pPr>
      <w:r w:rsidRPr="007C2862">
        <w:rPr>
          <w:rFonts w:eastAsia="Courier New"/>
          <w:b/>
          <w:color w:val="000000"/>
          <w:sz w:val="28"/>
          <w:szCs w:val="28"/>
        </w:rPr>
        <w:t>Муниципальное образование «Верхнеобливское сельское поселение»</w:t>
      </w:r>
    </w:p>
    <w:p w:rsidR="007C2862" w:rsidRPr="007C2862" w:rsidRDefault="007C2862" w:rsidP="007C2862">
      <w:pPr>
        <w:widowControl w:val="0"/>
        <w:pBdr>
          <w:bottom w:val="single" w:sz="12" w:space="1" w:color="000000"/>
        </w:pBdr>
        <w:jc w:val="center"/>
        <w:rPr>
          <w:rFonts w:eastAsia="Courier New"/>
          <w:b/>
          <w:color w:val="000000"/>
          <w:sz w:val="28"/>
          <w:szCs w:val="28"/>
        </w:rPr>
      </w:pPr>
      <w:r w:rsidRPr="007C2862">
        <w:rPr>
          <w:rFonts w:eastAsia="Courier New"/>
          <w:b/>
          <w:color w:val="000000"/>
          <w:sz w:val="28"/>
          <w:szCs w:val="28"/>
        </w:rPr>
        <w:t>Администрация Верхнеобливского сельского поселения</w:t>
      </w:r>
    </w:p>
    <w:p w:rsidR="007C2862" w:rsidRPr="007C2862" w:rsidRDefault="007C2862" w:rsidP="007C2862">
      <w:pPr>
        <w:widowControl w:val="0"/>
        <w:jc w:val="both"/>
        <w:rPr>
          <w:rFonts w:eastAsia="Courier New"/>
          <w:b/>
          <w:color w:val="000000"/>
          <w:sz w:val="28"/>
          <w:szCs w:val="28"/>
        </w:rPr>
      </w:pPr>
    </w:p>
    <w:p w:rsidR="007C2862" w:rsidRPr="007C2862" w:rsidRDefault="007C2862" w:rsidP="007C2862">
      <w:pPr>
        <w:widowControl w:val="0"/>
        <w:jc w:val="center"/>
        <w:rPr>
          <w:rFonts w:ascii="Courier New" w:eastAsia="Courier New" w:hAnsi="Courier New" w:cs="Courier New"/>
          <w:color w:val="000000"/>
          <w:sz w:val="24"/>
          <w:szCs w:val="24"/>
        </w:rPr>
      </w:pPr>
      <w:r w:rsidRPr="007C2862">
        <w:rPr>
          <w:rFonts w:eastAsia="Courier New"/>
          <w:b/>
          <w:bCs/>
          <w:color w:val="000000"/>
          <w:sz w:val="30"/>
          <w:szCs w:val="30"/>
        </w:rPr>
        <w:t>ПОСТАНОВЛЕНИЕ</w:t>
      </w:r>
    </w:p>
    <w:p w:rsidR="007C2862" w:rsidRPr="007C2862" w:rsidRDefault="007C2862" w:rsidP="007C2862">
      <w:pPr>
        <w:widowControl w:val="0"/>
        <w:jc w:val="center"/>
        <w:rPr>
          <w:rFonts w:ascii="Courier New" w:eastAsia="Courier New" w:hAnsi="Courier New" w:cs="Courier New"/>
          <w:color w:val="000000"/>
          <w:sz w:val="24"/>
          <w:szCs w:val="24"/>
        </w:rPr>
      </w:pPr>
    </w:p>
    <w:p w:rsidR="007C2862" w:rsidRPr="007C2862" w:rsidRDefault="007C2862" w:rsidP="007C2862">
      <w:pPr>
        <w:widowControl w:val="0"/>
        <w:jc w:val="center"/>
        <w:rPr>
          <w:rFonts w:eastAsia="Courier New"/>
          <w:color w:val="000000"/>
          <w:sz w:val="28"/>
          <w:szCs w:val="28"/>
        </w:rPr>
      </w:pPr>
      <w:r w:rsidRPr="007C2862">
        <w:rPr>
          <w:rFonts w:eastAsia="Courier New"/>
          <w:color w:val="000000"/>
          <w:sz w:val="28"/>
          <w:szCs w:val="28"/>
        </w:rPr>
        <w:t xml:space="preserve">21 июля 2023г   </w:t>
      </w:r>
      <w:r w:rsidRPr="007C2862">
        <w:rPr>
          <w:rFonts w:eastAsia="Courier New"/>
          <w:color w:val="000000"/>
          <w:sz w:val="28"/>
          <w:szCs w:val="28"/>
        </w:rPr>
        <w:tab/>
        <w:t xml:space="preserve">                 № 88                             х. Верхнеобливский</w:t>
      </w:r>
    </w:p>
    <w:p w:rsidR="007C2862" w:rsidRPr="007C2862" w:rsidRDefault="007C2862" w:rsidP="007C2862">
      <w:pPr>
        <w:widowControl w:val="0"/>
        <w:jc w:val="both"/>
        <w:rPr>
          <w:sz w:val="28"/>
          <w:szCs w:val="28"/>
          <w:lang w:eastAsia="ru-RU"/>
        </w:rPr>
      </w:pPr>
      <w:r w:rsidRPr="007C2862">
        <w:rPr>
          <w:sz w:val="28"/>
          <w:szCs w:val="28"/>
          <w:lang w:eastAsia="ru-RU"/>
        </w:rPr>
        <w:t xml:space="preserve"> </w:t>
      </w:r>
    </w:p>
    <w:p w:rsidR="007C2862" w:rsidRPr="007C2862" w:rsidRDefault="007C2862" w:rsidP="007C2862">
      <w:pPr>
        <w:keepNext/>
        <w:widowControl w:val="0"/>
        <w:spacing w:line="220" w:lineRule="atLeast"/>
        <w:ind w:right="-105"/>
        <w:outlineLvl w:val="0"/>
        <w:rPr>
          <w:rFonts w:ascii="AG Souvenir" w:eastAsia="Courier New" w:hAnsi="AG Souvenir" w:cs="Courier New"/>
          <w:b/>
          <w:i/>
          <w:iCs/>
          <w:color w:val="000000"/>
          <w:spacing w:val="38"/>
          <w:sz w:val="28"/>
        </w:rPr>
      </w:pPr>
    </w:p>
    <w:p w:rsidR="007C2862" w:rsidRPr="007C2862" w:rsidRDefault="007C2862" w:rsidP="007C2862">
      <w:pPr>
        <w:widowControl w:val="0"/>
        <w:jc w:val="both"/>
        <w:rPr>
          <w:rFonts w:eastAsia="Courier New"/>
          <w:bCs/>
          <w:color w:val="000000"/>
          <w:sz w:val="28"/>
          <w:szCs w:val="28"/>
          <w:lang w:bidi="en-US"/>
        </w:rPr>
      </w:pPr>
      <w:r w:rsidRPr="007C2862">
        <w:rPr>
          <w:rFonts w:eastAsia="Courier New"/>
          <w:color w:val="000000"/>
          <w:sz w:val="28"/>
          <w:szCs w:val="28"/>
          <w:lang w:bidi="en-US"/>
        </w:rPr>
        <w:t>О назначении и проведении публичных слушаний</w:t>
      </w:r>
    </w:p>
    <w:p w:rsidR="007C2862" w:rsidRPr="007C2862" w:rsidRDefault="007C2862" w:rsidP="007C2862">
      <w:pPr>
        <w:widowControl w:val="0"/>
        <w:jc w:val="both"/>
        <w:rPr>
          <w:rFonts w:eastAsia="Courier New"/>
          <w:color w:val="000000"/>
          <w:sz w:val="28"/>
          <w:szCs w:val="28"/>
          <w:lang w:bidi="en-US"/>
        </w:rPr>
      </w:pPr>
      <w:r w:rsidRPr="007C2862">
        <w:rPr>
          <w:rFonts w:eastAsia="Courier New"/>
          <w:color w:val="000000"/>
          <w:sz w:val="28"/>
          <w:szCs w:val="28"/>
          <w:lang w:bidi="en-US"/>
        </w:rPr>
        <w:t xml:space="preserve">по проекту внесения изменений в Правила </w:t>
      </w:r>
    </w:p>
    <w:p w:rsidR="007C2862" w:rsidRPr="007C2862" w:rsidRDefault="007C2862" w:rsidP="007C2862">
      <w:pPr>
        <w:widowControl w:val="0"/>
        <w:jc w:val="both"/>
        <w:rPr>
          <w:rFonts w:eastAsia="Courier New"/>
          <w:color w:val="000000"/>
          <w:sz w:val="28"/>
          <w:szCs w:val="28"/>
          <w:lang w:bidi="en-US"/>
        </w:rPr>
      </w:pPr>
      <w:r w:rsidRPr="007C2862">
        <w:rPr>
          <w:rFonts w:eastAsia="Courier New"/>
          <w:color w:val="000000"/>
          <w:sz w:val="28"/>
          <w:szCs w:val="28"/>
          <w:lang w:bidi="en-US"/>
        </w:rPr>
        <w:t xml:space="preserve">землепользования и застройки </w:t>
      </w:r>
    </w:p>
    <w:p w:rsidR="007C2862" w:rsidRPr="007C2862" w:rsidRDefault="007C2862" w:rsidP="007C2862">
      <w:pPr>
        <w:widowControl w:val="0"/>
        <w:jc w:val="both"/>
        <w:rPr>
          <w:rFonts w:eastAsia="Courier New"/>
          <w:color w:val="000000"/>
          <w:sz w:val="28"/>
          <w:szCs w:val="28"/>
          <w:lang w:bidi="en-US"/>
        </w:rPr>
      </w:pPr>
      <w:r w:rsidRPr="007C2862">
        <w:rPr>
          <w:rFonts w:eastAsia="Courier New"/>
          <w:color w:val="000000"/>
          <w:sz w:val="28"/>
          <w:szCs w:val="28"/>
          <w:lang w:bidi="en-US"/>
        </w:rPr>
        <w:t xml:space="preserve">Верхнеобливского сельского поселения </w:t>
      </w:r>
    </w:p>
    <w:p w:rsidR="007C2862" w:rsidRPr="007C2862" w:rsidRDefault="007C2862" w:rsidP="007C2862">
      <w:pPr>
        <w:widowControl w:val="0"/>
        <w:jc w:val="both"/>
        <w:rPr>
          <w:rFonts w:eastAsia="Courier New"/>
          <w:color w:val="000000"/>
          <w:sz w:val="28"/>
          <w:szCs w:val="28"/>
          <w:lang w:bidi="en-US"/>
        </w:rPr>
      </w:pPr>
      <w:r w:rsidRPr="007C2862">
        <w:rPr>
          <w:rFonts w:eastAsia="Courier New"/>
          <w:color w:val="000000"/>
          <w:sz w:val="28"/>
          <w:szCs w:val="28"/>
          <w:lang w:bidi="en-US"/>
        </w:rPr>
        <w:t>Тацинского района Ростовской</w:t>
      </w:r>
    </w:p>
    <w:p w:rsidR="007C2862" w:rsidRPr="007C2862" w:rsidRDefault="007C2862" w:rsidP="007C2862">
      <w:pPr>
        <w:widowControl w:val="0"/>
        <w:jc w:val="both"/>
        <w:rPr>
          <w:rFonts w:eastAsia="Courier New"/>
          <w:color w:val="000000"/>
          <w:sz w:val="28"/>
          <w:szCs w:val="28"/>
          <w:lang w:bidi="en-US"/>
        </w:rPr>
      </w:pPr>
      <w:r w:rsidRPr="007C2862">
        <w:rPr>
          <w:rFonts w:eastAsia="Courier New"/>
          <w:color w:val="000000"/>
          <w:sz w:val="28"/>
          <w:szCs w:val="28"/>
          <w:lang w:bidi="en-US"/>
        </w:rPr>
        <w:t>области</w:t>
      </w:r>
    </w:p>
    <w:p w:rsidR="007C2862" w:rsidRPr="007C2862" w:rsidRDefault="007C2862" w:rsidP="007C2862">
      <w:pPr>
        <w:widowControl w:val="0"/>
        <w:spacing w:after="200" w:line="276" w:lineRule="auto"/>
        <w:rPr>
          <w:rFonts w:eastAsia="Courier New"/>
          <w:color w:val="000000"/>
          <w:lang w:eastAsia="ru-RU"/>
        </w:rPr>
      </w:pPr>
    </w:p>
    <w:p w:rsidR="007C2862" w:rsidRPr="007C2862" w:rsidRDefault="007C2862" w:rsidP="007C2862">
      <w:pPr>
        <w:widowControl w:val="0"/>
        <w:tabs>
          <w:tab w:val="left" w:pos="8209"/>
        </w:tabs>
        <w:ind w:hanging="993"/>
        <w:jc w:val="both"/>
        <w:rPr>
          <w:rFonts w:eastAsia="Courier New"/>
          <w:color w:val="000000"/>
          <w:sz w:val="28"/>
          <w:szCs w:val="28"/>
          <w:lang w:eastAsia="ru-RU"/>
        </w:rPr>
      </w:pPr>
      <w:r w:rsidRPr="007C2862">
        <w:rPr>
          <w:rFonts w:eastAsia="Courier New"/>
          <w:color w:val="000000"/>
          <w:sz w:val="28"/>
          <w:szCs w:val="28"/>
          <w:lang w:eastAsia="ru-RU"/>
        </w:rPr>
        <w:t xml:space="preserve">                      Руководствуясь Градостроительным кодексом Российской Федерации от 29 декабря 2004 года № 190-ФЗ, Федеральным законом от 06 октября 2003 года № 131-ФЗ «Об общих принципах организации местного самоуправления в РФ», Областным законом Ростовской области от 14 января 2008 года № 853-3C «О градостроительной деятельности в Ростовской области», Уставом муниципального образования «Верхнеобливское  сельское  поселение», решением Собрания депутатов Верхнеобливского сельского поселения от 18.02.2022 года  № 47  «Об утверждении Положения о порядке проведения публичных слушаний по вопросам градостроительной деятельности на территории Верхнеобливского сельского поселения», </w:t>
      </w:r>
      <w:r w:rsidRPr="007C2862">
        <w:rPr>
          <w:rFonts w:eastAsia="Courier New"/>
          <w:color w:val="000000"/>
          <w:sz w:val="28"/>
          <w:szCs w:val="28"/>
        </w:rPr>
        <w:t>Администрация муниципального образования «Верхнеобливское  сельское  поселение»,</w:t>
      </w:r>
    </w:p>
    <w:p w:rsidR="007C2862" w:rsidRPr="007C2862" w:rsidRDefault="007C2862" w:rsidP="007C2862">
      <w:pPr>
        <w:widowControl w:val="0"/>
        <w:jc w:val="both"/>
        <w:rPr>
          <w:rFonts w:eastAsia="Courier New"/>
          <w:color w:val="FF0000"/>
          <w:sz w:val="28"/>
          <w:szCs w:val="28"/>
          <w:lang w:eastAsia="ru-RU"/>
        </w:rPr>
      </w:pPr>
    </w:p>
    <w:p w:rsidR="007C2862" w:rsidRPr="007C2862" w:rsidRDefault="007C2862" w:rsidP="007C2862">
      <w:pPr>
        <w:widowControl w:val="0"/>
        <w:jc w:val="center"/>
        <w:rPr>
          <w:rFonts w:eastAsia="Courier New"/>
          <w:sz w:val="28"/>
          <w:szCs w:val="28"/>
          <w:lang w:eastAsia="ru-RU"/>
        </w:rPr>
      </w:pPr>
      <w:r w:rsidRPr="007C2862">
        <w:rPr>
          <w:rFonts w:eastAsia="Courier New"/>
          <w:color w:val="000000"/>
          <w:sz w:val="28"/>
          <w:szCs w:val="28"/>
          <w:lang w:eastAsia="ru-RU"/>
        </w:rPr>
        <w:t>ПОСТАНОВЛЯЕТ:</w:t>
      </w:r>
    </w:p>
    <w:p w:rsidR="007C2862" w:rsidRPr="007C2862" w:rsidRDefault="007C2862" w:rsidP="007C2862">
      <w:pPr>
        <w:widowControl w:val="0"/>
        <w:jc w:val="center"/>
        <w:rPr>
          <w:rFonts w:eastAsia="Courier New"/>
          <w:color w:val="FF0000"/>
          <w:sz w:val="28"/>
          <w:szCs w:val="28"/>
          <w:lang w:eastAsia="ru-RU"/>
        </w:rPr>
      </w:pPr>
    </w:p>
    <w:p w:rsidR="00F002C5" w:rsidRDefault="00F002C5" w:rsidP="007C2862">
      <w:pPr>
        <w:widowControl w:val="0"/>
        <w:rPr>
          <w:rFonts w:eastAsia="Courier New"/>
          <w:color w:val="000000"/>
          <w:sz w:val="28"/>
          <w:szCs w:val="28"/>
        </w:rPr>
      </w:pPr>
      <w:r>
        <w:rPr>
          <w:rFonts w:eastAsia="Courier New"/>
          <w:color w:val="000000"/>
          <w:sz w:val="28"/>
          <w:szCs w:val="28"/>
        </w:rPr>
        <w:t xml:space="preserve">          </w:t>
      </w:r>
      <w:r w:rsidR="007C2862" w:rsidRPr="007C2862">
        <w:rPr>
          <w:rFonts w:eastAsia="Courier New"/>
          <w:color w:val="000000"/>
          <w:sz w:val="28"/>
          <w:szCs w:val="28"/>
        </w:rPr>
        <w:t xml:space="preserve"> 1. Вынести на обсуждение публичных слушаний проект   внесения изменений в Правила землепользования и застройки Верхнеобливского сельского поселения Тацин</w:t>
      </w:r>
      <w:r w:rsidR="007C2862">
        <w:rPr>
          <w:rFonts w:eastAsia="Courier New"/>
          <w:color w:val="000000"/>
          <w:sz w:val="28"/>
          <w:szCs w:val="28"/>
        </w:rPr>
        <w:t>ского района Ростовской области</w:t>
      </w:r>
    </w:p>
    <w:p w:rsidR="007C2862" w:rsidRPr="007C2862" w:rsidRDefault="00F002C5" w:rsidP="007C2862">
      <w:pPr>
        <w:widowControl w:val="0"/>
        <w:rPr>
          <w:rFonts w:eastAsia="Courier New"/>
          <w:sz w:val="28"/>
          <w:szCs w:val="28"/>
          <w:lang w:eastAsia="ar-SA"/>
        </w:rPr>
      </w:pPr>
      <w:r>
        <w:rPr>
          <w:sz w:val="28"/>
          <w:szCs w:val="28"/>
          <w:lang w:eastAsia="en-US"/>
        </w:rPr>
        <w:t xml:space="preserve">         </w:t>
      </w:r>
      <w:r w:rsidR="007C2862" w:rsidRPr="007C2862">
        <w:rPr>
          <w:sz w:val="28"/>
          <w:szCs w:val="28"/>
          <w:lang w:eastAsia="en-US"/>
        </w:rPr>
        <w:t xml:space="preserve"> 2. Назначить проведение публичных слушаний по проекту</w:t>
      </w:r>
      <w:r w:rsidR="007C2862" w:rsidRPr="007C2862">
        <w:rPr>
          <w:rFonts w:eastAsia="Calibri"/>
          <w:sz w:val="28"/>
          <w:szCs w:val="28"/>
          <w:lang w:eastAsia="en-US"/>
        </w:rPr>
        <w:t xml:space="preserve"> внесения изменений </w:t>
      </w:r>
      <w:r w:rsidR="007C2862" w:rsidRPr="007C2862">
        <w:rPr>
          <w:sz w:val="28"/>
          <w:szCs w:val="28"/>
          <w:lang w:eastAsia="en-US"/>
        </w:rPr>
        <w:t xml:space="preserve">Правила землепользования и застройки Верхнеобливского сельского </w:t>
      </w:r>
      <w:r w:rsidR="007C2862" w:rsidRPr="007C2862">
        <w:rPr>
          <w:sz w:val="28"/>
          <w:szCs w:val="28"/>
          <w:lang w:eastAsia="en-US"/>
        </w:rPr>
        <w:lastRenderedPageBreak/>
        <w:t>поселения Тацинского района, Ростовской области</w:t>
      </w:r>
      <w:r w:rsidR="007C2862" w:rsidRPr="007C2862">
        <w:rPr>
          <w:bCs/>
          <w:sz w:val="28"/>
          <w:szCs w:val="28"/>
          <w:lang w:eastAsia="en-US"/>
        </w:rPr>
        <w:t xml:space="preserve"> </w:t>
      </w:r>
      <w:r w:rsidR="007C2862" w:rsidRPr="007C2862">
        <w:rPr>
          <w:sz w:val="28"/>
          <w:szCs w:val="28"/>
          <w:lang w:eastAsia="en-US"/>
        </w:rPr>
        <w:t>на 16 час. 00 мин. 21августа 2023 года; место проведения публичных слушаний: здание Администрации Верхнеобливского сельского поселения, расположенное по адресу: х. Верхнеобливский, ул. Советская, 57.</w:t>
      </w:r>
    </w:p>
    <w:p w:rsidR="007C2862" w:rsidRPr="007C2862" w:rsidRDefault="007C2862" w:rsidP="007C2862">
      <w:pPr>
        <w:suppressAutoHyphens w:val="0"/>
        <w:jc w:val="both"/>
        <w:rPr>
          <w:sz w:val="28"/>
          <w:szCs w:val="28"/>
          <w:lang w:eastAsia="en-US"/>
        </w:rPr>
      </w:pPr>
      <w:r w:rsidRPr="007C2862">
        <w:rPr>
          <w:sz w:val="28"/>
          <w:szCs w:val="28"/>
          <w:lang w:eastAsia="en-US"/>
        </w:rPr>
        <w:t xml:space="preserve">          3. Определить место размещения  проекта  внесения изменений в Правила землепользования и застройки Верхнеобливского сельского поселения  Тацинского района Ростовской области»  и иной сопутствующей документации для ознакомления с ней населения: здание  Администрации Верхнеобливского сельского поселения, расположенное по адресу: Ростовская область, Тацинский район, х. Верхнеобливский, ул. Советская, 57.</w:t>
      </w:r>
    </w:p>
    <w:p w:rsidR="007C2862" w:rsidRPr="007C2862" w:rsidRDefault="007C2862" w:rsidP="007C2862">
      <w:pPr>
        <w:suppressAutoHyphens w:val="0"/>
        <w:jc w:val="both"/>
        <w:rPr>
          <w:sz w:val="28"/>
          <w:szCs w:val="28"/>
          <w:lang w:eastAsia="en-US"/>
        </w:rPr>
      </w:pPr>
      <w:r w:rsidRPr="007C2862">
        <w:rPr>
          <w:sz w:val="28"/>
          <w:szCs w:val="28"/>
          <w:lang w:eastAsia="en-US"/>
        </w:rPr>
        <w:t xml:space="preserve"> .</w:t>
      </w:r>
    </w:p>
    <w:p w:rsidR="007C2862" w:rsidRPr="007C2862" w:rsidRDefault="007C2862" w:rsidP="007C2862">
      <w:pPr>
        <w:suppressAutoHyphens w:val="0"/>
        <w:jc w:val="both"/>
        <w:rPr>
          <w:rFonts w:eastAsia="Calibri"/>
          <w:sz w:val="28"/>
          <w:szCs w:val="28"/>
          <w:lang w:eastAsia="en-US"/>
        </w:rPr>
      </w:pPr>
      <w:r w:rsidRPr="007C2862">
        <w:rPr>
          <w:sz w:val="28"/>
          <w:szCs w:val="28"/>
          <w:shd w:val="clear" w:color="auto" w:fill="FFFFFF"/>
          <w:lang w:eastAsia="en-US"/>
        </w:rPr>
        <w:t xml:space="preserve">        4. </w:t>
      </w:r>
      <w:r w:rsidRPr="007C2862">
        <w:rPr>
          <w:rFonts w:eastAsia="Calibri"/>
          <w:sz w:val="28"/>
          <w:szCs w:val="28"/>
          <w:lang w:eastAsia="en-US"/>
        </w:rPr>
        <w:t>Уполномоченным органом по проведению публичных слушаний утвердить организационный комитет по проведению публичных слушаний в составе:</w:t>
      </w:r>
    </w:p>
    <w:p w:rsidR="007C2862" w:rsidRPr="007C2862" w:rsidRDefault="007C2862" w:rsidP="007C2862">
      <w:pPr>
        <w:suppressAutoHyphens w:val="0"/>
        <w:rPr>
          <w:rFonts w:eastAsia="Calibri"/>
          <w:sz w:val="28"/>
          <w:szCs w:val="28"/>
          <w:lang w:eastAsia="en-US"/>
        </w:rPr>
      </w:pPr>
      <w:r w:rsidRPr="007C2862">
        <w:rPr>
          <w:sz w:val="28"/>
          <w:szCs w:val="28"/>
          <w:lang w:eastAsia="en-US"/>
        </w:rPr>
        <w:t>-  Месенжинова Е.В. - глава Администрации Верхнеобливского сельского поселения;</w:t>
      </w:r>
    </w:p>
    <w:p w:rsidR="007C2862" w:rsidRPr="007C2862" w:rsidRDefault="007C2862" w:rsidP="007C2862">
      <w:pPr>
        <w:suppressAutoHyphens w:val="0"/>
        <w:rPr>
          <w:rFonts w:eastAsia="Calibri"/>
          <w:sz w:val="28"/>
          <w:szCs w:val="28"/>
          <w:lang w:eastAsia="en-US"/>
        </w:rPr>
      </w:pPr>
      <w:r w:rsidRPr="007C2862">
        <w:rPr>
          <w:rFonts w:eastAsia="Calibri"/>
          <w:sz w:val="28"/>
          <w:szCs w:val="28"/>
          <w:lang w:eastAsia="en-US"/>
        </w:rPr>
        <w:t>-  Калашникова И.А. – ведущий специалист Администрации Верхнеобливского сельского поселения;</w:t>
      </w:r>
    </w:p>
    <w:p w:rsidR="007C2862" w:rsidRPr="007C2862" w:rsidRDefault="007C2862" w:rsidP="007C2862">
      <w:pPr>
        <w:suppressAutoHyphens w:val="0"/>
        <w:rPr>
          <w:rFonts w:eastAsia="Calibri"/>
          <w:sz w:val="28"/>
          <w:szCs w:val="28"/>
          <w:lang w:eastAsia="en-US"/>
        </w:rPr>
      </w:pPr>
      <w:r w:rsidRPr="007C2862">
        <w:rPr>
          <w:rFonts w:eastAsia="Calibri"/>
          <w:sz w:val="28"/>
          <w:szCs w:val="28"/>
          <w:lang w:eastAsia="en-US"/>
        </w:rPr>
        <w:t xml:space="preserve">-  Иванова С.И.- ведущий специалист Администрации Верхнеобливского сельского поселения; </w:t>
      </w:r>
    </w:p>
    <w:p w:rsidR="007C2862" w:rsidRPr="007C2862" w:rsidRDefault="007C2862" w:rsidP="007C2862">
      <w:pPr>
        <w:suppressAutoHyphens w:val="0"/>
        <w:jc w:val="both"/>
        <w:rPr>
          <w:rFonts w:eastAsia="Calibri"/>
          <w:sz w:val="28"/>
          <w:szCs w:val="28"/>
          <w:lang w:eastAsia="en-US"/>
        </w:rPr>
      </w:pPr>
      <w:r w:rsidRPr="007C2862">
        <w:rPr>
          <w:rFonts w:eastAsia="Calibri"/>
          <w:sz w:val="28"/>
          <w:szCs w:val="28"/>
          <w:lang w:eastAsia="en-US"/>
        </w:rPr>
        <w:t>- Павлюкевич А.А. - инспектор   Администрации Верхнеобливского сельского поселения;</w:t>
      </w:r>
    </w:p>
    <w:p w:rsidR="007C2862" w:rsidRPr="007C2862" w:rsidRDefault="007C2862" w:rsidP="007C2862">
      <w:pPr>
        <w:suppressAutoHyphens w:val="0"/>
        <w:jc w:val="both"/>
        <w:rPr>
          <w:sz w:val="28"/>
          <w:szCs w:val="28"/>
          <w:lang w:eastAsia="en-US"/>
        </w:rPr>
      </w:pPr>
      <w:r w:rsidRPr="007C2862">
        <w:rPr>
          <w:sz w:val="28"/>
          <w:szCs w:val="28"/>
          <w:lang w:eastAsia="en-US"/>
        </w:rPr>
        <w:t>- Шилова Е.Н.</w:t>
      </w:r>
      <w:r w:rsidRPr="007C2862">
        <w:rPr>
          <w:rFonts w:eastAsia="Calibri"/>
          <w:sz w:val="28"/>
          <w:szCs w:val="28"/>
          <w:lang w:eastAsia="en-US"/>
        </w:rPr>
        <w:t xml:space="preserve"> - д</w:t>
      </w:r>
      <w:r w:rsidRPr="007C2862">
        <w:rPr>
          <w:sz w:val="28"/>
          <w:szCs w:val="28"/>
          <w:lang w:eastAsia="en-US"/>
        </w:rPr>
        <w:t>епутат Собрания депутатов Верхнеобливского сельского поселения.</w:t>
      </w:r>
    </w:p>
    <w:p w:rsidR="007C2862" w:rsidRPr="007C2862" w:rsidRDefault="007C2862" w:rsidP="007C2862">
      <w:pPr>
        <w:suppressAutoHyphens w:val="0"/>
        <w:jc w:val="both"/>
        <w:rPr>
          <w:sz w:val="28"/>
          <w:szCs w:val="28"/>
          <w:lang w:eastAsia="en-US"/>
        </w:rPr>
      </w:pPr>
      <w:r w:rsidRPr="007C2862">
        <w:rPr>
          <w:sz w:val="28"/>
          <w:szCs w:val="28"/>
          <w:lang w:eastAsia="en-US"/>
        </w:rPr>
        <w:t xml:space="preserve">     5. Комиссии по окончанию публичных слушаний предоставить протоколы и заключение для принятия решения о направлении проекта на утверждение Собранием депутатов Верхнеобливского сельского поселения.</w:t>
      </w:r>
    </w:p>
    <w:p w:rsidR="007C2862" w:rsidRPr="007C2862" w:rsidRDefault="007C2862" w:rsidP="007C2862">
      <w:pPr>
        <w:suppressAutoHyphens w:val="0"/>
        <w:jc w:val="both"/>
        <w:rPr>
          <w:sz w:val="28"/>
          <w:szCs w:val="28"/>
          <w:lang w:eastAsia="en-US"/>
        </w:rPr>
      </w:pPr>
      <w:r w:rsidRPr="007C2862">
        <w:rPr>
          <w:sz w:val="28"/>
          <w:szCs w:val="28"/>
          <w:lang w:eastAsia="en-US"/>
        </w:rPr>
        <w:t xml:space="preserve">     6. В пятидневный срок с момента подписания настоящего постановления обеспечить его официальное опубликование и разместить на официальном сайте Администрации Верхнеобливского сельского поселения в сети «Интернет».</w:t>
      </w:r>
    </w:p>
    <w:p w:rsidR="007C2862" w:rsidRPr="007C2862" w:rsidRDefault="007C2862" w:rsidP="007C2862">
      <w:pPr>
        <w:suppressAutoHyphens w:val="0"/>
        <w:jc w:val="both"/>
        <w:rPr>
          <w:sz w:val="28"/>
          <w:szCs w:val="28"/>
          <w:lang w:eastAsia="en-US"/>
        </w:rPr>
      </w:pPr>
      <w:r w:rsidRPr="007C2862">
        <w:rPr>
          <w:sz w:val="28"/>
          <w:szCs w:val="28"/>
          <w:lang w:eastAsia="en-US"/>
        </w:rPr>
        <w:t xml:space="preserve">     7. Настоящее постановление вступает в силу со дня его обнародования.</w:t>
      </w:r>
    </w:p>
    <w:p w:rsidR="007C2862" w:rsidRPr="007C2862" w:rsidRDefault="007C2862" w:rsidP="007C2862">
      <w:pPr>
        <w:suppressAutoHyphens w:val="0"/>
        <w:jc w:val="both"/>
        <w:rPr>
          <w:rFonts w:eastAsia="Calibri"/>
          <w:sz w:val="28"/>
          <w:szCs w:val="28"/>
          <w:lang w:eastAsia="ar-SA"/>
        </w:rPr>
      </w:pPr>
      <w:r w:rsidRPr="007C2862">
        <w:rPr>
          <w:rFonts w:eastAsia="Calibri"/>
          <w:sz w:val="28"/>
          <w:szCs w:val="28"/>
          <w:lang w:eastAsia="ar-SA"/>
        </w:rPr>
        <w:t xml:space="preserve">     8. Контроль за исполнением настоящего постановления оставляю за собой.</w:t>
      </w:r>
    </w:p>
    <w:p w:rsidR="007C2862" w:rsidRPr="007C2862" w:rsidRDefault="007C2862" w:rsidP="007C2862">
      <w:pPr>
        <w:suppressAutoHyphens w:val="0"/>
        <w:jc w:val="both"/>
        <w:rPr>
          <w:sz w:val="28"/>
          <w:szCs w:val="28"/>
          <w:lang w:eastAsia="en-US"/>
        </w:rPr>
      </w:pPr>
    </w:p>
    <w:p w:rsidR="007C2862" w:rsidRPr="007C2862" w:rsidRDefault="007C2862" w:rsidP="007C2862">
      <w:pPr>
        <w:widowControl w:val="0"/>
        <w:spacing w:after="200"/>
        <w:rPr>
          <w:color w:val="000000"/>
          <w:sz w:val="28"/>
          <w:szCs w:val="28"/>
          <w:lang w:eastAsia="ru-RU"/>
        </w:rPr>
      </w:pPr>
    </w:p>
    <w:p w:rsidR="007C2862" w:rsidRPr="007C2862" w:rsidRDefault="007C2862" w:rsidP="007C2862">
      <w:pPr>
        <w:widowControl w:val="0"/>
        <w:spacing w:after="200"/>
        <w:rPr>
          <w:rFonts w:eastAsia="Courier New"/>
          <w:color w:val="000000"/>
          <w:sz w:val="28"/>
          <w:szCs w:val="28"/>
          <w:lang w:eastAsia="ru-RU"/>
        </w:rPr>
      </w:pPr>
    </w:p>
    <w:p w:rsidR="007C2862" w:rsidRPr="007C2862" w:rsidRDefault="007C2862" w:rsidP="007C2862">
      <w:pPr>
        <w:widowControl w:val="0"/>
        <w:rPr>
          <w:rFonts w:eastAsia="Courier New"/>
          <w:color w:val="000000"/>
          <w:sz w:val="28"/>
          <w:szCs w:val="28"/>
          <w:lang w:eastAsia="ru-RU"/>
        </w:rPr>
      </w:pPr>
      <w:r w:rsidRPr="007C2862">
        <w:rPr>
          <w:rFonts w:eastAsia="Courier New"/>
          <w:color w:val="000000"/>
          <w:sz w:val="28"/>
          <w:szCs w:val="28"/>
          <w:lang w:eastAsia="ru-RU"/>
        </w:rPr>
        <w:t>Глава Администрации</w:t>
      </w:r>
    </w:p>
    <w:p w:rsidR="007C2862" w:rsidRPr="007C2862" w:rsidRDefault="007C2862" w:rsidP="007C2862">
      <w:pPr>
        <w:widowControl w:val="0"/>
        <w:rPr>
          <w:rFonts w:eastAsia="Courier New"/>
          <w:color w:val="000000"/>
          <w:sz w:val="28"/>
          <w:szCs w:val="28"/>
          <w:lang w:eastAsia="ru-RU"/>
        </w:rPr>
      </w:pPr>
      <w:r w:rsidRPr="007C2862">
        <w:rPr>
          <w:rFonts w:eastAsia="Courier New"/>
          <w:color w:val="000000"/>
          <w:sz w:val="28"/>
          <w:szCs w:val="28"/>
          <w:lang w:eastAsia="ru-RU"/>
        </w:rPr>
        <w:t>Верхнеобливского сельского поселения                                  Е.В. Месенжинова</w:t>
      </w:r>
    </w:p>
    <w:p w:rsidR="007C2862" w:rsidRPr="007C2862" w:rsidRDefault="007C2862" w:rsidP="007C2862">
      <w:pPr>
        <w:widowControl w:val="0"/>
        <w:rPr>
          <w:rFonts w:eastAsia="Courier New"/>
          <w:color w:val="000000"/>
          <w:sz w:val="24"/>
          <w:szCs w:val="24"/>
          <w:lang w:eastAsia="ar-SA"/>
        </w:rPr>
      </w:pPr>
    </w:p>
    <w:p w:rsidR="00376664" w:rsidRDefault="00376664" w:rsidP="007C2862">
      <w:pPr>
        <w:widowControl w:val="0"/>
        <w:outlineLvl w:val="0"/>
        <w:rPr>
          <w:rFonts w:eastAsia="Courier New"/>
          <w:color w:val="000000"/>
          <w:sz w:val="24"/>
          <w:szCs w:val="24"/>
          <w:lang w:eastAsia="ar-SA"/>
        </w:rPr>
      </w:pPr>
    </w:p>
    <w:p w:rsidR="00376664" w:rsidRDefault="00376664" w:rsidP="007C2862">
      <w:pPr>
        <w:widowControl w:val="0"/>
        <w:outlineLvl w:val="0"/>
        <w:rPr>
          <w:rFonts w:eastAsia="Courier New"/>
          <w:color w:val="000000"/>
          <w:sz w:val="24"/>
          <w:szCs w:val="24"/>
          <w:lang w:eastAsia="ar-SA"/>
        </w:rPr>
      </w:pPr>
    </w:p>
    <w:p w:rsidR="00376664" w:rsidRDefault="00376664" w:rsidP="007C2862">
      <w:pPr>
        <w:widowControl w:val="0"/>
        <w:outlineLvl w:val="0"/>
        <w:rPr>
          <w:rFonts w:eastAsia="Courier New"/>
          <w:color w:val="000000"/>
          <w:sz w:val="24"/>
          <w:szCs w:val="24"/>
          <w:lang w:eastAsia="ar-SA"/>
        </w:rPr>
      </w:pPr>
    </w:p>
    <w:p w:rsidR="00F002C5" w:rsidRDefault="00F002C5" w:rsidP="007C2862">
      <w:pPr>
        <w:widowControl w:val="0"/>
        <w:outlineLvl w:val="0"/>
        <w:rPr>
          <w:rFonts w:eastAsia="Courier New"/>
          <w:color w:val="000000"/>
          <w:sz w:val="24"/>
          <w:szCs w:val="24"/>
          <w:lang w:eastAsia="ar-SA"/>
        </w:rPr>
      </w:pPr>
    </w:p>
    <w:p w:rsidR="00F002C5" w:rsidRDefault="00F002C5" w:rsidP="007C2862">
      <w:pPr>
        <w:widowControl w:val="0"/>
        <w:outlineLvl w:val="0"/>
        <w:rPr>
          <w:rFonts w:eastAsia="Courier New"/>
          <w:color w:val="000000"/>
          <w:sz w:val="24"/>
          <w:szCs w:val="24"/>
          <w:lang w:eastAsia="ar-SA"/>
        </w:rPr>
      </w:pPr>
    </w:p>
    <w:p w:rsidR="00F002C5" w:rsidRDefault="00F002C5" w:rsidP="007C2862">
      <w:pPr>
        <w:widowControl w:val="0"/>
        <w:outlineLvl w:val="0"/>
        <w:rPr>
          <w:rFonts w:eastAsia="Courier New"/>
          <w:color w:val="000000"/>
          <w:sz w:val="24"/>
          <w:szCs w:val="24"/>
          <w:lang w:eastAsia="ar-SA"/>
        </w:rPr>
      </w:pPr>
    </w:p>
    <w:p w:rsidR="00F002C5" w:rsidRDefault="00F002C5" w:rsidP="007C2862">
      <w:pPr>
        <w:widowControl w:val="0"/>
        <w:outlineLvl w:val="0"/>
        <w:rPr>
          <w:rFonts w:eastAsia="Courier New"/>
          <w:color w:val="000000"/>
          <w:sz w:val="24"/>
          <w:szCs w:val="24"/>
          <w:lang w:eastAsia="ar-SA"/>
        </w:rPr>
      </w:pPr>
    </w:p>
    <w:p w:rsidR="00F002C5" w:rsidRDefault="00F002C5" w:rsidP="007C2862">
      <w:pPr>
        <w:widowControl w:val="0"/>
        <w:outlineLvl w:val="0"/>
        <w:rPr>
          <w:rFonts w:eastAsia="Courier New"/>
          <w:color w:val="000000"/>
          <w:sz w:val="24"/>
          <w:szCs w:val="24"/>
          <w:lang w:eastAsia="ar-SA"/>
        </w:rPr>
      </w:pPr>
    </w:p>
    <w:p w:rsidR="00376664" w:rsidRDefault="00376664" w:rsidP="007C2862">
      <w:pPr>
        <w:widowControl w:val="0"/>
        <w:outlineLvl w:val="0"/>
        <w:rPr>
          <w:rFonts w:eastAsia="Courier New"/>
          <w:color w:val="000000"/>
          <w:sz w:val="24"/>
          <w:szCs w:val="24"/>
          <w:lang w:eastAsia="ar-SA"/>
        </w:rPr>
      </w:pPr>
    </w:p>
    <w:p w:rsidR="00376664" w:rsidRDefault="00376664" w:rsidP="007C2862">
      <w:pPr>
        <w:widowControl w:val="0"/>
        <w:outlineLvl w:val="0"/>
        <w:rPr>
          <w:rFonts w:eastAsia="Courier New"/>
          <w:color w:val="000000"/>
          <w:sz w:val="24"/>
          <w:szCs w:val="24"/>
          <w:lang w:eastAsia="ar-SA"/>
        </w:rPr>
      </w:pPr>
    </w:p>
    <w:p w:rsidR="007C2862" w:rsidRPr="007C2862" w:rsidRDefault="00376664" w:rsidP="007C2862">
      <w:pPr>
        <w:widowControl w:val="0"/>
        <w:outlineLvl w:val="0"/>
        <w:rPr>
          <w:rFonts w:ascii="Courier New" w:eastAsia="Courier New" w:hAnsi="Courier New" w:cs="Courier New"/>
          <w:color w:val="000000"/>
          <w:sz w:val="24"/>
          <w:szCs w:val="24"/>
        </w:rPr>
      </w:pPr>
      <w:r>
        <w:rPr>
          <w:rFonts w:eastAsia="Courier New"/>
          <w:color w:val="000000"/>
          <w:sz w:val="24"/>
          <w:szCs w:val="24"/>
          <w:lang w:eastAsia="ar-SA"/>
        </w:rPr>
        <w:lastRenderedPageBreak/>
        <w:t xml:space="preserve">                                                 </w:t>
      </w:r>
      <w:r w:rsidR="007C2862" w:rsidRPr="007C2862">
        <w:rPr>
          <w:rFonts w:eastAsia="Courier New"/>
          <w:b/>
          <w:bCs/>
          <w:color w:val="000000"/>
          <w:sz w:val="28"/>
          <w:szCs w:val="28"/>
        </w:rPr>
        <w:t xml:space="preserve"> РОССИЙСКАЯ ФЕДЕРАЦИЯ</w:t>
      </w:r>
    </w:p>
    <w:p w:rsidR="007C2862" w:rsidRPr="007C2862" w:rsidRDefault="007C2862" w:rsidP="007C2862">
      <w:pPr>
        <w:widowControl w:val="0"/>
        <w:jc w:val="center"/>
        <w:rPr>
          <w:rFonts w:eastAsia="Courier New"/>
          <w:color w:val="000000"/>
          <w:sz w:val="28"/>
          <w:szCs w:val="28"/>
        </w:rPr>
      </w:pPr>
      <w:r w:rsidRPr="007C2862">
        <w:rPr>
          <w:rFonts w:eastAsia="Courier New"/>
          <w:b/>
          <w:bCs/>
          <w:color w:val="000000"/>
          <w:sz w:val="28"/>
          <w:szCs w:val="28"/>
        </w:rPr>
        <w:t>РОСТОВСКАЯ ОБЛАСТЬ</w:t>
      </w:r>
    </w:p>
    <w:p w:rsidR="007C2862" w:rsidRPr="007C2862" w:rsidRDefault="007C2862" w:rsidP="007C2862">
      <w:pPr>
        <w:widowControl w:val="0"/>
        <w:jc w:val="center"/>
        <w:rPr>
          <w:rFonts w:eastAsia="Courier New"/>
          <w:color w:val="000000"/>
          <w:sz w:val="28"/>
          <w:szCs w:val="28"/>
        </w:rPr>
      </w:pPr>
      <w:r w:rsidRPr="007C2862">
        <w:rPr>
          <w:rFonts w:eastAsia="Courier New"/>
          <w:b/>
          <w:bCs/>
          <w:color w:val="000000"/>
          <w:sz w:val="28"/>
          <w:szCs w:val="28"/>
        </w:rPr>
        <w:t>ТАЦИНСКИЙ РАЙОН</w:t>
      </w:r>
    </w:p>
    <w:p w:rsidR="007C2862" w:rsidRPr="007C2862" w:rsidRDefault="007C2862" w:rsidP="007C2862">
      <w:pPr>
        <w:widowControl w:val="0"/>
        <w:jc w:val="center"/>
        <w:rPr>
          <w:rFonts w:eastAsia="Courier New"/>
          <w:color w:val="000000"/>
          <w:sz w:val="28"/>
          <w:szCs w:val="28"/>
        </w:rPr>
      </w:pPr>
      <w:r w:rsidRPr="007C2862">
        <w:rPr>
          <w:rFonts w:eastAsia="Courier New"/>
          <w:b/>
          <w:bCs/>
          <w:color w:val="000000"/>
          <w:sz w:val="28"/>
          <w:szCs w:val="28"/>
        </w:rPr>
        <w:t>МУНИЦИПАЛЬНОЕ ОБРАЗОВАНИЕ</w:t>
      </w:r>
    </w:p>
    <w:p w:rsidR="007C2862" w:rsidRPr="007C2862" w:rsidRDefault="007C2862" w:rsidP="007C2862">
      <w:pPr>
        <w:widowControl w:val="0"/>
        <w:jc w:val="center"/>
        <w:rPr>
          <w:rFonts w:ascii="Calibri" w:eastAsia="Courier New" w:hAnsi="Calibri"/>
          <w:b/>
          <w:bCs/>
          <w:color w:val="000000"/>
          <w:sz w:val="22"/>
          <w:szCs w:val="22"/>
        </w:rPr>
      </w:pPr>
      <w:r w:rsidRPr="007C2862">
        <w:rPr>
          <w:rFonts w:eastAsia="Courier New"/>
          <w:b/>
          <w:bCs/>
          <w:color w:val="000000"/>
          <w:sz w:val="28"/>
          <w:szCs w:val="28"/>
        </w:rPr>
        <w:t>«ВЕРХНЕОБЛИВСКОЕ СЕЛЬСКОЕ ПОСЕЛЕНИЕ»</w:t>
      </w:r>
    </w:p>
    <w:p w:rsidR="007C2862" w:rsidRPr="007C2862" w:rsidRDefault="007C2862" w:rsidP="007C2862">
      <w:pPr>
        <w:widowControl w:val="0"/>
        <w:ind w:left="-426"/>
        <w:jc w:val="center"/>
        <w:rPr>
          <w:rFonts w:ascii="Courier New" w:eastAsia="Courier New" w:hAnsi="Courier New" w:cs="Courier New"/>
          <w:b/>
          <w:bCs/>
          <w:color w:val="000000"/>
          <w:sz w:val="24"/>
          <w:szCs w:val="24"/>
        </w:rPr>
      </w:pPr>
      <w:r w:rsidRPr="007C2862">
        <w:rPr>
          <w:rFonts w:eastAsia="Courier New"/>
          <w:b/>
          <w:bCs/>
          <w:color w:val="000000"/>
          <w:sz w:val="28"/>
          <w:szCs w:val="28"/>
          <w:u w:val="single"/>
        </w:rPr>
        <w:t>СОБРАНИЕ ДЕПУТАТОВ  ВЕРХНЕОБЛИВСКОГО СЕЛЬСКОГО ПОСЕЛЕНИЯ</w:t>
      </w:r>
    </w:p>
    <w:p w:rsidR="007C2862" w:rsidRPr="007C2862" w:rsidRDefault="007C2862" w:rsidP="007C2862">
      <w:pPr>
        <w:widowControl w:val="0"/>
        <w:rPr>
          <w:rFonts w:ascii="Courier New" w:eastAsia="Courier New" w:hAnsi="Courier New" w:cs="Courier New"/>
          <w:b/>
          <w:bCs/>
          <w:color w:val="000000"/>
          <w:sz w:val="24"/>
          <w:szCs w:val="24"/>
        </w:rPr>
      </w:pPr>
      <w:r w:rsidRPr="007C2862">
        <w:rPr>
          <w:rFonts w:eastAsia="Courier New"/>
          <w:b/>
          <w:bCs/>
          <w:color w:val="000000"/>
          <w:sz w:val="28"/>
          <w:szCs w:val="28"/>
          <w:u w:val="single"/>
        </w:rPr>
        <w:t xml:space="preserve"> </w:t>
      </w:r>
    </w:p>
    <w:p w:rsidR="007C2862" w:rsidRPr="007C2862" w:rsidRDefault="007C2862" w:rsidP="007C2862">
      <w:pPr>
        <w:widowControl w:val="0"/>
        <w:rPr>
          <w:rFonts w:ascii="Courier New" w:eastAsia="Courier New" w:hAnsi="Courier New" w:cs="Courier New"/>
          <w:color w:val="000000"/>
          <w:sz w:val="24"/>
          <w:szCs w:val="24"/>
        </w:rPr>
      </w:pPr>
    </w:p>
    <w:p w:rsidR="007C2862" w:rsidRPr="007C2862" w:rsidRDefault="007C2862" w:rsidP="007C2862">
      <w:pPr>
        <w:widowControl w:val="0"/>
        <w:rPr>
          <w:rFonts w:eastAsia="Courier New"/>
          <w:b/>
          <w:color w:val="000000"/>
          <w:sz w:val="28"/>
          <w:szCs w:val="28"/>
        </w:rPr>
      </w:pPr>
      <w:r w:rsidRPr="007C2862">
        <w:rPr>
          <w:rFonts w:eastAsia="Courier New"/>
          <w:b/>
          <w:color w:val="000000"/>
          <w:sz w:val="28"/>
          <w:szCs w:val="28"/>
        </w:rPr>
        <w:t xml:space="preserve">                                                              РЕШЕНИЕ            ПРОЕКТ </w:t>
      </w:r>
    </w:p>
    <w:p w:rsidR="007C2862" w:rsidRPr="007C2862" w:rsidRDefault="007C2862" w:rsidP="007C2862">
      <w:pPr>
        <w:widowControl w:val="0"/>
        <w:rPr>
          <w:rFonts w:eastAsia="Courier New"/>
          <w:color w:val="000000"/>
          <w:sz w:val="28"/>
          <w:szCs w:val="28"/>
        </w:rPr>
      </w:pPr>
      <w:r w:rsidRPr="007C2862">
        <w:rPr>
          <w:rFonts w:eastAsia="Courier New"/>
          <w:b/>
          <w:color w:val="000000"/>
          <w:sz w:val="28"/>
          <w:szCs w:val="28"/>
        </w:rPr>
        <w:t xml:space="preserve">              </w:t>
      </w:r>
    </w:p>
    <w:p w:rsidR="007C2862" w:rsidRPr="007C2862" w:rsidRDefault="007C2862" w:rsidP="007C2862">
      <w:pPr>
        <w:widowControl w:val="0"/>
        <w:ind w:left="-567" w:firstLine="567"/>
        <w:rPr>
          <w:rFonts w:eastAsia="Courier New"/>
          <w:color w:val="000000"/>
          <w:sz w:val="28"/>
          <w:szCs w:val="28"/>
        </w:rPr>
      </w:pPr>
      <w:r w:rsidRPr="007C2862">
        <w:rPr>
          <w:rFonts w:eastAsia="Courier New"/>
          <w:color w:val="000000"/>
          <w:sz w:val="28"/>
          <w:szCs w:val="28"/>
        </w:rPr>
        <w:t>«» ________ 2023г                               №                             х. Верхнеобливский</w:t>
      </w:r>
    </w:p>
    <w:p w:rsidR="007C2862" w:rsidRPr="007C2862" w:rsidRDefault="007C2862" w:rsidP="007C2862">
      <w:pPr>
        <w:widowControl w:val="0"/>
        <w:rPr>
          <w:rFonts w:eastAsia="Courier New"/>
          <w:color w:val="000000"/>
          <w:sz w:val="28"/>
          <w:szCs w:val="28"/>
        </w:rPr>
      </w:pPr>
    </w:p>
    <w:p w:rsidR="007C2862" w:rsidRPr="007C2862" w:rsidRDefault="007C2862" w:rsidP="007C2862">
      <w:pPr>
        <w:widowControl w:val="0"/>
        <w:rPr>
          <w:rFonts w:eastAsia="Courier New"/>
          <w:color w:val="000000"/>
          <w:sz w:val="28"/>
          <w:szCs w:val="28"/>
        </w:rPr>
      </w:pPr>
      <w:r w:rsidRPr="007C2862">
        <w:rPr>
          <w:rFonts w:eastAsia="Courier New"/>
          <w:color w:val="000000"/>
          <w:sz w:val="28"/>
          <w:szCs w:val="28"/>
        </w:rPr>
        <w:t>О внесении изменений в Решение Собрания депутатов</w:t>
      </w:r>
    </w:p>
    <w:p w:rsidR="007C2862" w:rsidRPr="007C2862" w:rsidRDefault="007C2862" w:rsidP="007C2862">
      <w:pPr>
        <w:widowControl w:val="0"/>
        <w:rPr>
          <w:rFonts w:eastAsia="Courier New"/>
          <w:color w:val="000000"/>
          <w:sz w:val="28"/>
          <w:szCs w:val="28"/>
        </w:rPr>
      </w:pPr>
      <w:r w:rsidRPr="007C2862">
        <w:rPr>
          <w:rFonts w:eastAsia="Courier New"/>
          <w:color w:val="000000"/>
          <w:sz w:val="28"/>
          <w:szCs w:val="28"/>
        </w:rPr>
        <w:t>Верхнеобливского сельского поселения от 26.12.2019г №119</w:t>
      </w:r>
    </w:p>
    <w:p w:rsidR="007C2862" w:rsidRPr="007C2862" w:rsidRDefault="007C2862" w:rsidP="007C2862">
      <w:pPr>
        <w:widowControl w:val="0"/>
        <w:rPr>
          <w:rFonts w:eastAsia="Courier New"/>
          <w:color w:val="000000"/>
          <w:sz w:val="28"/>
          <w:szCs w:val="28"/>
        </w:rPr>
      </w:pPr>
      <w:r w:rsidRPr="007C2862">
        <w:rPr>
          <w:rFonts w:eastAsia="Courier New"/>
          <w:color w:val="000000"/>
          <w:sz w:val="28"/>
          <w:szCs w:val="28"/>
        </w:rPr>
        <w:t>«Об утверждении Правил землепользования и застройки</w:t>
      </w:r>
    </w:p>
    <w:p w:rsidR="007C2862" w:rsidRPr="007C2862" w:rsidRDefault="007C2862" w:rsidP="007C2862">
      <w:pPr>
        <w:widowControl w:val="0"/>
        <w:rPr>
          <w:rFonts w:eastAsia="Courier New"/>
          <w:color w:val="000000"/>
          <w:sz w:val="28"/>
          <w:szCs w:val="28"/>
        </w:rPr>
      </w:pPr>
      <w:r w:rsidRPr="007C2862">
        <w:rPr>
          <w:rFonts w:eastAsia="Courier New"/>
          <w:color w:val="000000"/>
          <w:sz w:val="28"/>
          <w:szCs w:val="28"/>
        </w:rPr>
        <w:t xml:space="preserve">Верхнеобливского сельского поселения Тацинского района </w:t>
      </w:r>
    </w:p>
    <w:p w:rsidR="007C2862" w:rsidRPr="007C2862" w:rsidRDefault="007C2862" w:rsidP="007C2862">
      <w:pPr>
        <w:widowControl w:val="0"/>
        <w:rPr>
          <w:rFonts w:eastAsia="Courier New"/>
          <w:color w:val="000000"/>
          <w:sz w:val="28"/>
          <w:szCs w:val="28"/>
        </w:rPr>
      </w:pPr>
      <w:r w:rsidRPr="007C2862">
        <w:rPr>
          <w:rFonts w:eastAsia="Courier New"/>
          <w:color w:val="000000"/>
          <w:sz w:val="28"/>
          <w:szCs w:val="28"/>
        </w:rPr>
        <w:t>Ростовской области</w:t>
      </w:r>
    </w:p>
    <w:p w:rsidR="007C2862" w:rsidRPr="007C2862" w:rsidRDefault="007C2862" w:rsidP="007C2862">
      <w:pPr>
        <w:widowControl w:val="0"/>
        <w:rPr>
          <w:rFonts w:eastAsia="Courier New"/>
          <w:color w:val="000000"/>
          <w:sz w:val="28"/>
          <w:szCs w:val="28"/>
        </w:rPr>
      </w:pPr>
    </w:p>
    <w:p w:rsidR="007C2862" w:rsidRPr="007C2862" w:rsidRDefault="007C2862" w:rsidP="007C2862">
      <w:pPr>
        <w:widowControl w:val="0"/>
        <w:jc w:val="both"/>
        <w:rPr>
          <w:rFonts w:eastAsia="Courier New"/>
          <w:color w:val="000000"/>
          <w:sz w:val="28"/>
          <w:szCs w:val="28"/>
        </w:rPr>
      </w:pPr>
      <w:r w:rsidRPr="007C2862">
        <w:rPr>
          <w:rFonts w:eastAsia="Courier New"/>
          <w:color w:val="000000"/>
          <w:sz w:val="28"/>
          <w:szCs w:val="28"/>
        </w:rPr>
        <w:tab/>
        <w:t>В соответствии с Градостроительным кодексом Российской Федерации, Уставом муниципального образования «Верхнеобливское сельское поселение», с учетом протокола публичных слушаний №   от______   и заключения о результатах публичных слушаний от_________,</w:t>
      </w:r>
    </w:p>
    <w:p w:rsidR="007C2862" w:rsidRPr="007C2862" w:rsidRDefault="007C2862" w:rsidP="007C2862">
      <w:pPr>
        <w:widowControl w:val="0"/>
        <w:rPr>
          <w:rFonts w:eastAsia="Courier New"/>
          <w:color w:val="000000"/>
          <w:sz w:val="28"/>
          <w:szCs w:val="28"/>
        </w:rPr>
      </w:pPr>
    </w:p>
    <w:p w:rsidR="007C2862" w:rsidRPr="007C2862" w:rsidRDefault="007C2862" w:rsidP="007C2862">
      <w:pPr>
        <w:widowControl w:val="0"/>
        <w:jc w:val="center"/>
        <w:rPr>
          <w:rFonts w:eastAsia="Courier New"/>
          <w:color w:val="000000"/>
          <w:sz w:val="28"/>
          <w:szCs w:val="28"/>
        </w:rPr>
      </w:pPr>
      <w:r w:rsidRPr="007C2862">
        <w:rPr>
          <w:rFonts w:eastAsia="Courier New"/>
          <w:color w:val="000000"/>
          <w:sz w:val="28"/>
          <w:szCs w:val="28"/>
        </w:rPr>
        <w:t>Собрание депутатов РЕШИЛО:</w:t>
      </w:r>
    </w:p>
    <w:p w:rsidR="007C2862" w:rsidRPr="007C2862" w:rsidRDefault="007C2862" w:rsidP="007C2862">
      <w:pPr>
        <w:widowControl w:val="0"/>
        <w:jc w:val="center"/>
        <w:rPr>
          <w:rFonts w:eastAsia="Courier New"/>
          <w:color w:val="000000"/>
          <w:sz w:val="28"/>
          <w:szCs w:val="28"/>
        </w:rPr>
      </w:pP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 xml:space="preserve">1. Внести </w:t>
      </w:r>
      <w:r w:rsidR="00376664">
        <w:rPr>
          <w:rFonts w:eastAsia="Courier New"/>
          <w:color w:val="000000"/>
          <w:sz w:val="28"/>
          <w:szCs w:val="28"/>
        </w:rPr>
        <w:t xml:space="preserve">изменения </w:t>
      </w:r>
      <w:bookmarkStart w:id="1" w:name="_GoBack"/>
      <w:bookmarkEnd w:id="1"/>
      <w:r w:rsidRPr="007C2862">
        <w:rPr>
          <w:rFonts w:eastAsia="Courier New"/>
          <w:color w:val="000000"/>
          <w:sz w:val="28"/>
          <w:szCs w:val="28"/>
        </w:rPr>
        <w:t>в Решение Собрания депутатов Верхнеобливского сельского поселения от 26.12.2019г № 119 «Об утверждении Правил землепользования и застройки Верхнеобливского сельского поселения Тацинского района Ростовской области» (далее – Правила) следующие изменения:</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 xml:space="preserve"> </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1.1. Пункт 6 статьи 7 главы 2 части 1 Правил изложить в следующей редакции: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сроки, определенные частью 4 статьи 40 Градостроительного кодекса РФ, со дня поступления заявления о предоставлении такого разрешения».</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1.2. Пункт 1 статьи 8 главы 3 части 1 Правил изложить в следующей редакции: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w:t>
      </w:r>
      <w:r w:rsidRPr="007C2862">
        <w:rPr>
          <w:rFonts w:eastAsia="Courier New"/>
          <w:color w:val="000000"/>
          <w:sz w:val="28"/>
          <w:szCs w:val="28"/>
        </w:rPr>
        <w:lastRenderedPageBreak/>
        <w:t>поселения, муниципального округа,  функциональных зон, территории, в отношении которой предусматривается осуществление комплексного развития территории.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В случае, если уполномоченным государственным органом, установлены особенности подготовки согласования, утверждения, продления сроков действия документации по планировки территории, отличные от положений, установленных Гр К РФ и настоящими правилами – применению подлежит соответствующий нормативно правовой документ уполномоченного государственного органа».</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1.3. Пункт 8 статьи 9 главы 3 части 1 Правил изложить в следующей редакции: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«8. В случае, если по истечении срока, указанного в части 12.5 статьи 45 Градостроительного кодекса РФ,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Гр К РФ, такими органами не представлены возражения относительно данного проекта планировки, он считается согласованным».</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1.4. Пункт 5 статьи 10 главы 3 части 1 Правил изложить в следующей редакции: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«5. Органы местного самоуправления в случаях, предусмотренных частями 4 и 4.1  статьи 45 Гр К РФ, осуществляют проверку документации по планировке территории на соответствие требованиям, указанным в части 10 указанной статьи, в течение срока, указанного в части 4.1 статьи 45 Гр К РФ,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 К РФ, об утверждении такой документации или о направлении ее на доработку».</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1.5. Пункт 6 статьи 10 главы 3 части 1 Правил изложить в следующей редакции: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случаев установленных частью 5.1 статьи 46 Гр К РФ.</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или более  предельных сроков, указанных в части 11 статьи 46 Гр К  РФ».</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1.6. Пункт 1 статьи 12 главы 4 части 1 Правил изложить в следующей редакции: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 К РФ и с частями 13 и 14 статьи 31 Гр К РФ.</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 xml:space="preserve">Продолжительность общественных обсуждений или публичных слушаний по </w:t>
      </w:r>
      <w:r w:rsidRPr="007C2862">
        <w:rPr>
          <w:rFonts w:eastAsia="Courier New"/>
          <w:color w:val="000000"/>
          <w:sz w:val="28"/>
          <w:szCs w:val="28"/>
        </w:rPr>
        <w:lastRenderedPageBreak/>
        <w:t>проекту правил землепользования и застройки не должна превышать предельный срок, указанный в части 13 стать 31 Гр К РФ, со дня опубликования такого проекта».</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1.7. Пункт 2 статьи 13 главы 4 части 1 Правил изложить в следующей редакции: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пять рабочих дней со дня поступления заявления заинтересованного лица о предоставлении разрешения на условно разрешенный вид использования».</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1.8. Пункт 4 статьи 15 главы 4 части 1 Правил изложить в следующей редакции: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или более  предельных сроков, указанных в части 11 статьи 46 Гр К  РФ».</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1.9. Статью 16 главы 5 части 1 Правил изложить в следующей редакции: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w:t>
      </w:r>
      <w:r w:rsidRPr="007C2862">
        <w:rPr>
          <w:rFonts w:eastAsia="Courier New"/>
          <w:b/>
          <w:color w:val="000000"/>
          <w:sz w:val="28"/>
          <w:szCs w:val="28"/>
        </w:rPr>
        <w:t>Статья 16. Порядок внесения изменений в Правила землепользования и застройки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2. Внесение изменений в Правила осуществляется в порядке, предусмотренном статьей 33 Гр К РФ.</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3. Глава местной администрации рассматривает вопрос о внесении изменений в Правила при наличии оснований, указанных в части 2 статьи 33 ГК РФ.</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4. Предложения о внесении изменений в Правила в комиссию направляются лицами, указанными в части 3 и 3.1. статьи 33 Гр К РФ.</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5. В случае, предусмотренном частью 3.1 статьи 33 Гр К РФ, глава поселения обеспечивает внесение изменений в Правила в течение срока, указанного в части 3.2 статьи 33 Гр К РФ со дня получения указанного в части 3.1 данной статьи требования.</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 xml:space="preserve">6. В целях внесения изменений в Правила в случаях, предусмотренных пунктами 3 - 6 части 2 и частью 3.1  статьи 33 Гр 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w:t>
      </w:r>
      <w:r w:rsidRPr="007C2862">
        <w:rPr>
          <w:rFonts w:eastAsia="Courier New"/>
          <w:color w:val="000000"/>
          <w:sz w:val="28"/>
          <w:szCs w:val="28"/>
        </w:rPr>
        <w:lastRenderedPageBreak/>
        <w:t>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статьи 33 Гр К РФ заключения комиссии не требуются.</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7. В случае внесения изменений в Правила в целях реализации решения о комплексном развитии территории, в том числе в соответствии с частью 5.2 статьи 30 Гр К РФ, такие изменения должны быть внесены в срок не позднее срока, указанного в части 3.4 статьи 33ГрК РФ со дня утверждения проекта планировки территории в целях ее комплексного развития.</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8. 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срока, указанного в части 3.5 статьи 33 Гр К РФ, с даты обнаружения таких мест, при этом проведение общественных обсуждений или публичных слушаний не требуется.</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9. Комиссия в течение срока, указанного в части 4 статьи 33 Гр К РФ,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10.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при аэродромной территории, рассмотрению комиссией не подлежит.</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11. Глава местной администрации с учетом рекомендаций, содержащихся в заключении комиссии, в течение срока, указанного в части 5 статьи 33 Гр К РФ,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12. В случае, если утверждение изменений в Правила осуществляется представительным органом местного самоуправления, 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13.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 К РФ, обязан принять решение о внесении изменений в Правила. Предписание, указанное в пункте 1.1 части 2 статьи 33 Гр К РФ, может быть обжаловано главой местной администрации в суд.</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 xml:space="preserve">14. Со дня поступления в орган местного самоуправления уведомления о выявлении самовольной постройки от исполнительного органа государственной </w:t>
      </w:r>
      <w:r w:rsidRPr="007C2862">
        <w:rPr>
          <w:rFonts w:eastAsia="Courier New"/>
          <w:color w:val="000000"/>
          <w:sz w:val="28"/>
          <w:szCs w:val="28"/>
        </w:rPr>
        <w:lastRenderedPageBreak/>
        <w:t>власти, должностного лица, государственного учреждения или органа местного самоуправления, указанных в части 2 статьи 55.32 Гр 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 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15. В случаях, предусмотренных пунктами 3 - 5 части 2  статьи 33 Гр 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16. В случае поступления требования, предусмотренного частью 8  статьи 33 Гр 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глава местной администрации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8 статьи 33 Гр К РФ, не требуется.</w:t>
      </w:r>
    </w:p>
    <w:p w:rsidR="007C2862" w:rsidRPr="007C2862" w:rsidRDefault="007C2862" w:rsidP="007C2862">
      <w:pPr>
        <w:widowControl w:val="0"/>
        <w:ind w:firstLine="708"/>
        <w:jc w:val="both"/>
        <w:rPr>
          <w:rFonts w:eastAsia="Courier New"/>
          <w:color w:val="000000"/>
          <w:sz w:val="28"/>
          <w:szCs w:val="28"/>
        </w:rPr>
      </w:pPr>
      <w:r w:rsidRPr="007C2862">
        <w:rPr>
          <w:rFonts w:eastAsia="Courier New"/>
          <w:color w:val="000000"/>
          <w:sz w:val="28"/>
          <w:szCs w:val="28"/>
        </w:rPr>
        <w:t xml:space="preserve">17. Срок уточнения Правил в соответствии с частью 9  статьи 33 Гр 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срок, указанный в части 10 статьи 33 Гр К РФ, со дня поступления требования, предусмотренного частью 8 статьи 33 Гр К РФ, поступления от органа регистрации </w:t>
      </w:r>
      <w:r w:rsidRPr="007C2862">
        <w:rPr>
          <w:rFonts w:eastAsia="Courier New"/>
          <w:color w:val="000000"/>
          <w:sz w:val="28"/>
          <w:szCs w:val="28"/>
        </w:rPr>
        <w:lastRenderedPageBreak/>
        <w:t>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 К РФ оснований для внесения изменений в правила землепользования и застройки.».</w:t>
      </w:r>
    </w:p>
    <w:p w:rsidR="007C2862" w:rsidRPr="007C2862" w:rsidRDefault="007C2862" w:rsidP="007C2862">
      <w:pPr>
        <w:widowControl w:val="0"/>
        <w:ind w:firstLine="708"/>
        <w:jc w:val="both"/>
        <w:rPr>
          <w:rFonts w:eastAsia="Courier New"/>
          <w:color w:val="000000"/>
          <w:sz w:val="28"/>
          <w:szCs w:val="28"/>
        </w:rPr>
      </w:pPr>
      <w:r w:rsidRPr="007C2862">
        <w:rPr>
          <w:rFonts w:eastAsia="Courier New"/>
          <w:b/>
          <w:bCs/>
          <w:color w:val="000000"/>
          <w:sz w:val="28"/>
          <w:szCs w:val="28"/>
        </w:rPr>
        <w:t xml:space="preserve"> </w:t>
      </w:r>
    </w:p>
    <w:p w:rsidR="007C2862" w:rsidRPr="007C2862" w:rsidRDefault="007C2862" w:rsidP="007C2862">
      <w:pPr>
        <w:suppressAutoHyphens w:val="0"/>
        <w:spacing w:after="200"/>
        <w:ind w:firstLine="708"/>
        <w:contextualSpacing/>
        <w:jc w:val="both"/>
        <w:rPr>
          <w:rFonts w:eastAsia="Calibri"/>
          <w:sz w:val="28"/>
          <w:szCs w:val="28"/>
          <w:lang w:eastAsia="en-US"/>
        </w:rPr>
      </w:pPr>
      <w:r w:rsidRPr="007C2862">
        <w:rPr>
          <w:rFonts w:eastAsia="Calibri"/>
          <w:sz w:val="28"/>
          <w:szCs w:val="28"/>
          <w:lang w:eastAsia="en-US"/>
        </w:rPr>
        <w:t>2. Настоящее решение вступает в силу со дня его официального опубликования.</w:t>
      </w:r>
    </w:p>
    <w:p w:rsidR="007C2862" w:rsidRDefault="007C2862" w:rsidP="007C2862">
      <w:pPr>
        <w:suppressAutoHyphens w:val="0"/>
        <w:spacing w:after="200"/>
        <w:ind w:firstLine="708"/>
        <w:contextualSpacing/>
        <w:jc w:val="both"/>
        <w:rPr>
          <w:rFonts w:eastAsia="Calibri"/>
          <w:sz w:val="28"/>
          <w:szCs w:val="28"/>
          <w:lang w:eastAsia="en-US"/>
        </w:rPr>
      </w:pPr>
      <w:r w:rsidRPr="007C2862">
        <w:rPr>
          <w:rFonts w:eastAsia="Calibri"/>
          <w:sz w:val="28"/>
          <w:szCs w:val="28"/>
          <w:lang w:eastAsia="en-US"/>
        </w:rPr>
        <w:t>3.  Контроль за исполнением настоящего решения возложить на постоянную комиссию по социальным вопросам, бюджету, налогам, экономической реформе, муниципальной собственности, по вопросам местного самоуправления (Шилова Е.Н.)</w:t>
      </w:r>
    </w:p>
    <w:p w:rsidR="007C2862" w:rsidRDefault="007C2862" w:rsidP="007C2862">
      <w:pPr>
        <w:suppressAutoHyphens w:val="0"/>
        <w:spacing w:after="200"/>
        <w:ind w:firstLine="708"/>
        <w:contextualSpacing/>
        <w:jc w:val="both"/>
        <w:rPr>
          <w:rFonts w:eastAsia="Calibri"/>
          <w:sz w:val="28"/>
          <w:szCs w:val="28"/>
          <w:lang w:eastAsia="en-US"/>
        </w:rPr>
      </w:pPr>
      <w:r w:rsidRPr="007C2862">
        <w:rPr>
          <w:rFonts w:eastAsia="Calibri"/>
          <w:sz w:val="28"/>
          <w:szCs w:val="28"/>
          <w:lang w:eastAsia="en-US"/>
        </w:rPr>
        <w:t xml:space="preserve">  </w:t>
      </w:r>
      <w:r>
        <w:rPr>
          <w:rFonts w:eastAsia="Calibri"/>
          <w:sz w:val="28"/>
          <w:szCs w:val="28"/>
          <w:lang w:eastAsia="en-US"/>
        </w:rPr>
        <w:t xml:space="preserve">                              </w:t>
      </w:r>
    </w:p>
    <w:p w:rsidR="007C2862" w:rsidRPr="007C2862" w:rsidRDefault="007C2862" w:rsidP="007C2862">
      <w:pPr>
        <w:suppressAutoHyphens w:val="0"/>
        <w:spacing w:after="200"/>
        <w:contextualSpacing/>
        <w:jc w:val="both"/>
        <w:rPr>
          <w:rFonts w:eastAsia="Calibri"/>
          <w:sz w:val="28"/>
          <w:szCs w:val="28"/>
          <w:lang w:eastAsia="en-US"/>
        </w:rPr>
      </w:pPr>
      <w:r>
        <w:rPr>
          <w:rFonts w:eastAsia="Calibri"/>
          <w:sz w:val="28"/>
          <w:szCs w:val="28"/>
          <w:lang w:eastAsia="en-US"/>
        </w:rPr>
        <w:t xml:space="preserve">          </w:t>
      </w:r>
      <w:r w:rsidRPr="007C2862">
        <w:rPr>
          <w:rFonts w:eastAsia="Calibri"/>
          <w:sz w:val="28"/>
          <w:szCs w:val="28"/>
          <w:lang w:eastAsia="en-US"/>
        </w:rPr>
        <w:t>Председатель Собрания депутатов-</w:t>
      </w:r>
    </w:p>
    <w:p w:rsidR="007C2862" w:rsidRDefault="007C2862" w:rsidP="007C2862">
      <w:pPr>
        <w:suppressAutoHyphens w:val="0"/>
        <w:spacing w:after="200"/>
        <w:ind w:firstLine="708"/>
        <w:contextualSpacing/>
        <w:jc w:val="both"/>
        <w:rPr>
          <w:rFonts w:eastAsia="Calibri"/>
          <w:sz w:val="28"/>
          <w:szCs w:val="28"/>
          <w:lang w:eastAsia="en-US"/>
        </w:rPr>
      </w:pPr>
      <w:r w:rsidRPr="007C2862">
        <w:rPr>
          <w:rFonts w:eastAsia="Calibri"/>
          <w:sz w:val="28"/>
          <w:szCs w:val="28"/>
          <w:lang w:eastAsia="en-US"/>
        </w:rPr>
        <w:t>глава Верхнеобливского сельского поселения                      Ю.А. Шкобура</w:t>
      </w:r>
    </w:p>
    <w:p w:rsidR="007C2862" w:rsidRDefault="007C2862" w:rsidP="007C2862">
      <w:pPr>
        <w:suppressAutoHyphens w:val="0"/>
        <w:spacing w:after="200"/>
        <w:ind w:firstLine="708"/>
        <w:contextualSpacing/>
        <w:jc w:val="both"/>
        <w:rPr>
          <w:rFonts w:eastAsia="Calibri"/>
          <w:sz w:val="28"/>
          <w:szCs w:val="28"/>
          <w:lang w:eastAsia="en-US"/>
        </w:rPr>
      </w:pPr>
    </w:p>
    <w:p w:rsidR="007C2862" w:rsidRDefault="007C2862" w:rsidP="007C2862">
      <w:pPr>
        <w:tabs>
          <w:tab w:val="left" w:pos="7200"/>
        </w:tabs>
        <w:rPr>
          <w:b/>
          <w:sz w:val="18"/>
          <w:szCs w:val="18"/>
        </w:rPr>
      </w:pPr>
      <w:r>
        <w:rPr>
          <w:b/>
          <w:sz w:val="18"/>
          <w:szCs w:val="18"/>
        </w:rPr>
        <w:t xml:space="preserve">Главный редактор: Глава Администрации Верхнеобливского сельского поселения    Месенжинова Е.В.  </w:t>
      </w:r>
    </w:p>
    <w:p w:rsidR="007C2862" w:rsidRDefault="007C2862" w:rsidP="007C2862">
      <w:pPr>
        <w:rPr>
          <w:b/>
          <w:bCs/>
          <w:sz w:val="18"/>
          <w:szCs w:val="18"/>
        </w:rPr>
      </w:pPr>
      <w:r>
        <w:rPr>
          <w:b/>
          <w:sz w:val="18"/>
          <w:szCs w:val="18"/>
        </w:rPr>
        <w:t>Издатель : Администрация муниципального образования «Верхнеобливское  сельское поселение».</w:t>
      </w:r>
    </w:p>
    <w:p w:rsidR="007C2862" w:rsidRDefault="007C2862" w:rsidP="007C2862">
      <w:r>
        <w:rPr>
          <w:b/>
          <w:bCs/>
          <w:sz w:val="18"/>
          <w:szCs w:val="18"/>
        </w:rPr>
        <w:t xml:space="preserve">Понедельник 21 августа 2023 года  №39   </w:t>
      </w:r>
      <w:r>
        <w:rPr>
          <w:b/>
          <w:sz w:val="18"/>
          <w:szCs w:val="18"/>
        </w:rPr>
        <w:t>Время подписания в печать: 17-00 Тираж:</w:t>
      </w:r>
      <w:r>
        <w:rPr>
          <w:b/>
          <w:bCs/>
          <w:sz w:val="18"/>
          <w:szCs w:val="18"/>
        </w:rPr>
        <w:t xml:space="preserve"> не более 1000 экз. в год.а</w:t>
      </w:r>
      <w:r>
        <w:rPr>
          <w:b/>
          <w:sz w:val="18"/>
          <w:szCs w:val="18"/>
        </w:rPr>
        <w:t xml:space="preserve">дрес редакции: х. Верхнеобливский ул. Советская д.57  «Бесплатно». </w:t>
      </w:r>
      <w:r>
        <w:rPr>
          <w:rFonts w:ascii="Times New Roman CYR" w:eastAsia="Times New Roman CYR" w:hAnsi="Times New Roman CYR" w:cs="Times New Roman CYR"/>
          <w:b/>
          <w:bCs/>
          <w:color w:val="000000"/>
          <w:sz w:val="18"/>
          <w:szCs w:val="18"/>
        </w:rPr>
        <w:t xml:space="preserve">Ответственный за выпуск: – ведущий специалист   Администрации Верхнеобливского сельского поселения, заместитель редактора Калашникова И.А.  </w:t>
      </w:r>
    </w:p>
    <w:p w:rsidR="00980DD7" w:rsidRDefault="00980DD7"/>
    <w:p w:rsidR="0070609A" w:rsidRDefault="0070609A"/>
    <w:sectPr w:rsidR="0070609A" w:rsidSect="00F002C5">
      <w:pgSz w:w="11906" w:h="16838"/>
      <w:pgMar w:top="993" w:right="425"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 Souvenir">
    <w:altName w:val="Times New Roman"/>
    <w:charset w:val="00"/>
    <w:family w:val="roman"/>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3"/>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sz w:val="28"/>
      </w:rPr>
    </w:lvl>
    <w:lvl w:ilvl="3">
      <w:start w:val="1"/>
      <w:numFmt w:val="decimal"/>
      <w:lvlText w:val="%4."/>
      <w:lvlJc w:val="left"/>
      <w:pPr>
        <w:tabs>
          <w:tab w:val="num" w:pos="2880"/>
        </w:tabs>
        <w:ind w:left="2880" w:hanging="360"/>
      </w:pPr>
      <w:rPr>
        <w:rFonts w:cs="Times New Roman"/>
        <w:sz w:val="28"/>
      </w:rPr>
    </w:lvl>
    <w:lvl w:ilvl="4">
      <w:start w:val="1"/>
      <w:numFmt w:val="lowerLetter"/>
      <w:lvlText w:val="%5."/>
      <w:lvlJc w:val="left"/>
      <w:pPr>
        <w:tabs>
          <w:tab w:val="num" w:pos="3600"/>
        </w:tabs>
        <w:ind w:left="3600" w:hanging="360"/>
      </w:pPr>
      <w:rPr>
        <w:rFonts w:cs="Times New Roman"/>
        <w:sz w:val="28"/>
      </w:rPr>
    </w:lvl>
    <w:lvl w:ilvl="5">
      <w:start w:val="1"/>
      <w:numFmt w:val="lowerRoman"/>
      <w:lvlText w:val="%6."/>
      <w:lvlJc w:val="right"/>
      <w:pPr>
        <w:tabs>
          <w:tab w:val="num" w:pos="4320"/>
        </w:tabs>
        <w:ind w:left="4320" w:hanging="180"/>
      </w:pPr>
      <w:rPr>
        <w:rFonts w:cs="Times New Roman"/>
        <w:sz w:val="28"/>
      </w:rPr>
    </w:lvl>
    <w:lvl w:ilvl="6">
      <w:start w:val="1"/>
      <w:numFmt w:val="decimal"/>
      <w:lvlText w:val="%7."/>
      <w:lvlJc w:val="left"/>
      <w:pPr>
        <w:tabs>
          <w:tab w:val="num" w:pos="5040"/>
        </w:tabs>
        <w:ind w:left="5040" w:hanging="360"/>
      </w:pPr>
      <w:rPr>
        <w:rFonts w:cs="Times New Roman"/>
        <w:sz w:val="28"/>
      </w:rPr>
    </w:lvl>
    <w:lvl w:ilvl="7">
      <w:start w:val="1"/>
      <w:numFmt w:val="lowerLetter"/>
      <w:lvlText w:val="%8."/>
      <w:lvlJc w:val="left"/>
      <w:pPr>
        <w:tabs>
          <w:tab w:val="num" w:pos="5760"/>
        </w:tabs>
        <w:ind w:left="5760" w:hanging="360"/>
      </w:pPr>
      <w:rPr>
        <w:rFonts w:cs="Times New Roman"/>
        <w:sz w:val="28"/>
      </w:rPr>
    </w:lvl>
    <w:lvl w:ilvl="8">
      <w:start w:val="1"/>
      <w:numFmt w:val="lowerRoman"/>
      <w:lvlText w:val="%9."/>
      <w:lvlJc w:val="right"/>
      <w:pPr>
        <w:tabs>
          <w:tab w:val="num" w:pos="6480"/>
        </w:tabs>
        <w:ind w:left="6480" w:hanging="180"/>
      </w:pPr>
      <w:rPr>
        <w:rFonts w:cs="Times New Roman"/>
        <w:sz w:val="28"/>
      </w:rPr>
    </w:lvl>
  </w:abstractNum>
  <w:abstractNum w:abstractNumId="1">
    <w:nsid w:val="040E2D21"/>
    <w:multiLevelType w:val="multilevel"/>
    <w:tmpl w:val="F11098D2"/>
    <w:styleLink w:val="WWNum4"/>
    <w:lvl w:ilvl="0">
      <w:start w:val="1"/>
      <w:numFmt w:val="decimal"/>
      <w:lvlText w:val="%1."/>
      <w:lvlJc w:val="left"/>
      <w:pPr>
        <w:ind w:left="1349" w:hanging="81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
    <w:nsid w:val="20F16FED"/>
    <w:multiLevelType w:val="multilevel"/>
    <w:tmpl w:val="54EAF442"/>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6C765A1"/>
    <w:multiLevelType w:val="multilevel"/>
    <w:tmpl w:val="116EF8A2"/>
    <w:lvl w:ilvl="0">
      <w:start w:val="1"/>
      <w:numFmt w:val="decimal"/>
      <w:lvlText w:val="%1."/>
      <w:lvlJc w:val="left"/>
      <w:pPr>
        <w:ind w:left="876"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6E213FA7"/>
    <w:multiLevelType w:val="hybridMultilevel"/>
    <w:tmpl w:val="736A0E40"/>
    <w:lvl w:ilvl="0" w:tplc="A05434F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num w:numId="1">
    <w:abstractNumId w:val="0"/>
  </w:num>
  <w:num w:numId="2">
    <w:abstractNumId w:val="2"/>
  </w:num>
  <w:num w:numId="3">
    <w:abstractNumId w:val="1"/>
  </w:num>
  <w:num w:numId="4">
    <w:abstractNumId w:val="2"/>
    <w:lvlOverride w:ilvl="0">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displayVerticalDrawingGridEvery w:val="2"/>
  <w:characterSpacingControl w:val="doNotCompress"/>
  <w:compat/>
  <w:rsids>
    <w:rsidRoot w:val="00922674"/>
    <w:rsid w:val="0006258C"/>
    <w:rsid w:val="00125FCC"/>
    <w:rsid w:val="00154763"/>
    <w:rsid w:val="00186F74"/>
    <w:rsid w:val="001E4423"/>
    <w:rsid w:val="0020719C"/>
    <w:rsid w:val="00267177"/>
    <w:rsid w:val="002A1F29"/>
    <w:rsid w:val="002A2BBF"/>
    <w:rsid w:val="00347DBC"/>
    <w:rsid w:val="00376664"/>
    <w:rsid w:val="003E4E38"/>
    <w:rsid w:val="003F67C4"/>
    <w:rsid w:val="0049255F"/>
    <w:rsid w:val="00666893"/>
    <w:rsid w:val="006A0F84"/>
    <w:rsid w:val="006D057C"/>
    <w:rsid w:val="006E6C86"/>
    <w:rsid w:val="0070609A"/>
    <w:rsid w:val="0075518E"/>
    <w:rsid w:val="007646E4"/>
    <w:rsid w:val="00766049"/>
    <w:rsid w:val="007A0BCC"/>
    <w:rsid w:val="007A20A2"/>
    <w:rsid w:val="007C2862"/>
    <w:rsid w:val="007E74DD"/>
    <w:rsid w:val="0081047F"/>
    <w:rsid w:val="0085095C"/>
    <w:rsid w:val="008C4D97"/>
    <w:rsid w:val="008E5790"/>
    <w:rsid w:val="00921C39"/>
    <w:rsid w:val="00922674"/>
    <w:rsid w:val="00926448"/>
    <w:rsid w:val="00942599"/>
    <w:rsid w:val="00980DD7"/>
    <w:rsid w:val="009A56EC"/>
    <w:rsid w:val="00A55E1E"/>
    <w:rsid w:val="00A94530"/>
    <w:rsid w:val="00AA44B5"/>
    <w:rsid w:val="00AA6C41"/>
    <w:rsid w:val="00B41314"/>
    <w:rsid w:val="00B56A81"/>
    <w:rsid w:val="00B82050"/>
    <w:rsid w:val="00B93CE3"/>
    <w:rsid w:val="00BA3F4B"/>
    <w:rsid w:val="00BA6105"/>
    <w:rsid w:val="00BE4A54"/>
    <w:rsid w:val="00C43455"/>
    <w:rsid w:val="00C844D8"/>
    <w:rsid w:val="00C85789"/>
    <w:rsid w:val="00D01263"/>
    <w:rsid w:val="00D92149"/>
    <w:rsid w:val="00DC6B06"/>
    <w:rsid w:val="00DF5AEE"/>
    <w:rsid w:val="00EA5102"/>
    <w:rsid w:val="00EC30B7"/>
    <w:rsid w:val="00F00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74"/>
    <w:pPr>
      <w:suppressAutoHyphens/>
    </w:pPr>
    <w:rPr>
      <w:rFonts w:eastAsia="Times New Roman" w:cs="Times New Roman"/>
      <w:sz w:val="20"/>
      <w:szCs w:val="20"/>
      <w:lang w:eastAsia="zh-CN"/>
    </w:rPr>
  </w:style>
  <w:style w:type="paragraph" w:styleId="1">
    <w:name w:val="heading 1"/>
    <w:basedOn w:val="Heading"/>
    <w:next w:val="Textbody"/>
    <w:link w:val="10"/>
    <w:rsid w:val="0081047F"/>
    <w:pPr>
      <w:outlineLvl w:val="0"/>
    </w:pPr>
    <w:rPr>
      <w:b/>
      <w:bCs/>
    </w:rPr>
  </w:style>
  <w:style w:type="paragraph" w:styleId="2">
    <w:name w:val="heading 2"/>
    <w:basedOn w:val="Heading"/>
    <w:next w:val="Textbody"/>
    <w:link w:val="20"/>
    <w:rsid w:val="0081047F"/>
    <w:pPr>
      <w:spacing w:before="200"/>
      <w:outlineLvl w:val="1"/>
    </w:pPr>
    <w:rPr>
      <w:b/>
      <w:bCs/>
    </w:rPr>
  </w:style>
  <w:style w:type="paragraph" w:styleId="3">
    <w:name w:val="heading 3"/>
    <w:basedOn w:val="Heading"/>
    <w:next w:val="Textbody"/>
    <w:link w:val="30"/>
    <w:rsid w:val="0081047F"/>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pt">
    <w:name w:val="Основной текст + Интервал 8 pt"/>
    <w:basedOn w:val="a0"/>
    <w:rsid w:val="00922674"/>
    <w:rPr>
      <w:rFonts w:ascii="Times New Roman" w:hAnsi="Times New Roman" w:cs="Times New Roman"/>
      <w:color w:val="000000"/>
      <w:spacing w:val="160"/>
      <w:w w:val="100"/>
      <w:sz w:val="27"/>
      <w:szCs w:val="27"/>
      <w:u w:val="none"/>
      <w:lang w:val="ru-RU"/>
    </w:rPr>
  </w:style>
  <w:style w:type="paragraph" w:styleId="a3">
    <w:name w:val="Body Text"/>
    <w:basedOn w:val="a"/>
    <w:link w:val="a4"/>
    <w:rsid w:val="00922674"/>
    <w:pPr>
      <w:spacing w:after="120"/>
    </w:pPr>
  </w:style>
  <w:style w:type="character" w:customStyle="1" w:styleId="a4">
    <w:name w:val="Основной текст Знак"/>
    <w:basedOn w:val="a0"/>
    <w:link w:val="a3"/>
    <w:rsid w:val="00922674"/>
    <w:rPr>
      <w:rFonts w:eastAsia="Times New Roman" w:cs="Times New Roman"/>
      <w:sz w:val="20"/>
      <w:szCs w:val="20"/>
      <w:lang w:eastAsia="zh-CN"/>
    </w:rPr>
  </w:style>
  <w:style w:type="paragraph" w:styleId="a5">
    <w:name w:val="Title"/>
    <w:basedOn w:val="a"/>
    <w:next w:val="a3"/>
    <w:link w:val="a6"/>
    <w:qFormat/>
    <w:rsid w:val="00922674"/>
    <w:pPr>
      <w:keepNext/>
      <w:spacing w:before="240" w:after="120"/>
      <w:jc w:val="center"/>
    </w:pPr>
    <w:rPr>
      <w:rFonts w:ascii="Liberation Sans" w:eastAsia="Lucida Sans Unicode" w:hAnsi="Liberation Sans" w:cs="Mangal"/>
      <w:b/>
      <w:bCs/>
      <w:sz w:val="56"/>
      <w:szCs w:val="56"/>
    </w:rPr>
  </w:style>
  <w:style w:type="character" w:customStyle="1" w:styleId="a6">
    <w:name w:val="Название Знак"/>
    <w:basedOn w:val="a0"/>
    <w:link w:val="a5"/>
    <w:rsid w:val="00922674"/>
    <w:rPr>
      <w:rFonts w:ascii="Liberation Sans" w:eastAsia="Lucida Sans Unicode" w:hAnsi="Liberation Sans" w:cs="Mangal"/>
      <w:b/>
      <w:bCs/>
      <w:sz w:val="56"/>
      <w:szCs w:val="56"/>
      <w:lang w:eastAsia="zh-CN"/>
    </w:rPr>
  </w:style>
  <w:style w:type="paragraph" w:customStyle="1" w:styleId="11">
    <w:name w:val="Основной текст1"/>
    <w:basedOn w:val="a"/>
    <w:rsid w:val="00922674"/>
    <w:pPr>
      <w:shd w:val="clear" w:color="auto" w:fill="FFFFFF"/>
      <w:spacing w:line="322" w:lineRule="exact"/>
      <w:jc w:val="center"/>
    </w:pPr>
    <w:rPr>
      <w:sz w:val="27"/>
      <w:szCs w:val="27"/>
    </w:rPr>
  </w:style>
  <w:style w:type="character" w:customStyle="1" w:styleId="10">
    <w:name w:val="Заголовок 1 Знак"/>
    <w:basedOn w:val="a0"/>
    <w:link w:val="1"/>
    <w:rsid w:val="0081047F"/>
    <w:rPr>
      <w:rFonts w:ascii="Liberation Sans" w:eastAsia="Lucida Sans Unicode" w:hAnsi="Liberation Sans" w:cs="Mangal"/>
      <w:b/>
      <w:bCs/>
      <w:kern w:val="3"/>
      <w:sz w:val="28"/>
      <w:szCs w:val="28"/>
      <w:lang w:eastAsia="zh-CN" w:bidi="hi-IN"/>
    </w:rPr>
  </w:style>
  <w:style w:type="character" w:customStyle="1" w:styleId="20">
    <w:name w:val="Заголовок 2 Знак"/>
    <w:basedOn w:val="a0"/>
    <w:link w:val="2"/>
    <w:rsid w:val="0081047F"/>
    <w:rPr>
      <w:rFonts w:ascii="Liberation Sans" w:eastAsia="Lucida Sans Unicode" w:hAnsi="Liberation Sans" w:cs="Mangal"/>
      <w:b/>
      <w:bCs/>
      <w:kern w:val="3"/>
      <w:sz w:val="28"/>
      <w:szCs w:val="28"/>
      <w:lang w:eastAsia="zh-CN" w:bidi="hi-IN"/>
    </w:rPr>
  </w:style>
  <w:style w:type="character" w:customStyle="1" w:styleId="30">
    <w:name w:val="Заголовок 3 Знак"/>
    <w:basedOn w:val="a0"/>
    <w:link w:val="3"/>
    <w:rsid w:val="0081047F"/>
    <w:rPr>
      <w:rFonts w:ascii="Liberation Sans" w:eastAsia="Lucida Sans Unicode" w:hAnsi="Liberation Sans" w:cs="Mangal"/>
      <w:b/>
      <w:bCs/>
      <w:kern w:val="3"/>
      <w:sz w:val="28"/>
      <w:szCs w:val="28"/>
      <w:lang w:eastAsia="zh-CN" w:bidi="hi-IN"/>
    </w:rPr>
  </w:style>
  <w:style w:type="paragraph" w:customStyle="1" w:styleId="Standard">
    <w:name w:val="Standard"/>
    <w:rsid w:val="0081047F"/>
    <w:pPr>
      <w:widowControl w:val="0"/>
      <w:suppressAutoHyphens/>
      <w:autoSpaceDN w:val="0"/>
      <w:textAlignment w:val="baseline"/>
    </w:pPr>
    <w:rPr>
      <w:rFonts w:ascii="Liberation Serif" w:eastAsia="Lucida Sans Unicode" w:hAnsi="Liberation Serif" w:cs="Mangal"/>
      <w:kern w:val="3"/>
      <w:szCs w:val="24"/>
      <w:lang w:eastAsia="zh-CN" w:bidi="hi-IN"/>
    </w:rPr>
  </w:style>
  <w:style w:type="paragraph" w:customStyle="1" w:styleId="Heading">
    <w:name w:val="Heading"/>
    <w:basedOn w:val="Standard"/>
    <w:next w:val="Textbody"/>
    <w:rsid w:val="0081047F"/>
    <w:pPr>
      <w:keepNext/>
      <w:spacing w:before="240" w:after="120"/>
    </w:pPr>
    <w:rPr>
      <w:rFonts w:ascii="Liberation Sans" w:hAnsi="Liberation Sans"/>
      <w:sz w:val="28"/>
      <w:szCs w:val="28"/>
    </w:rPr>
  </w:style>
  <w:style w:type="paragraph" w:customStyle="1" w:styleId="Textbody">
    <w:name w:val="Text body"/>
    <w:basedOn w:val="Standard"/>
    <w:rsid w:val="0081047F"/>
    <w:pPr>
      <w:spacing w:after="140" w:line="288" w:lineRule="auto"/>
    </w:pPr>
  </w:style>
  <w:style w:type="paragraph" w:styleId="a7">
    <w:name w:val="List"/>
    <w:basedOn w:val="Textbody"/>
    <w:rsid w:val="0081047F"/>
  </w:style>
  <w:style w:type="paragraph" w:styleId="a8">
    <w:name w:val="caption"/>
    <w:basedOn w:val="Standard"/>
    <w:rsid w:val="0081047F"/>
    <w:pPr>
      <w:suppressLineNumbers/>
      <w:spacing w:before="120" w:after="120"/>
    </w:pPr>
    <w:rPr>
      <w:i/>
      <w:iCs/>
    </w:rPr>
  </w:style>
  <w:style w:type="paragraph" w:customStyle="1" w:styleId="Index">
    <w:name w:val="Index"/>
    <w:basedOn w:val="Standard"/>
    <w:rsid w:val="0081047F"/>
    <w:pPr>
      <w:suppressLineNumbers/>
    </w:pPr>
  </w:style>
  <w:style w:type="paragraph" w:customStyle="1" w:styleId="Quotations">
    <w:name w:val="Quotations"/>
    <w:basedOn w:val="Standard"/>
    <w:rsid w:val="0081047F"/>
    <w:pPr>
      <w:spacing w:after="283"/>
      <w:ind w:left="567" w:right="567"/>
    </w:pPr>
  </w:style>
  <w:style w:type="paragraph" w:customStyle="1" w:styleId="a9">
    <w:name w:val="Заголовок"/>
    <w:basedOn w:val="Heading"/>
    <w:next w:val="Textbody"/>
    <w:rsid w:val="0081047F"/>
    <w:pPr>
      <w:jc w:val="center"/>
    </w:pPr>
    <w:rPr>
      <w:b/>
      <w:bCs/>
      <w:sz w:val="56"/>
      <w:szCs w:val="56"/>
    </w:rPr>
  </w:style>
  <w:style w:type="paragraph" w:styleId="aa">
    <w:name w:val="Subtitle"/>
    <w:basedOn w:val="Heading"/>
    <w:next w:val="Textbody"/>
    <w:link w:val="ab"/>
    <w:rsid w:val="0081047F"/>
    <w:pPr>
      <w:spacing w:before="60"/>
      <w:jc w:val="center"/>
    </w:pPr>
    <w:rPr>
      <w:sz w:val="36"/>
      <w:szCs w:val="36"/>
    </w:rPr>
  </w:style>
  <w:style w:type="character" w:customStyle="1" w:styleId="ab">
    <w:name w:val="Подзаголовок Знак"/>
    <w:basedOn w:val="a0"/>
    <w:link w:val="aa"/>
    <w:rsid w:val="0081047F"/>
    <w:rPr>
      <w:rFonts w:ascii="Liberation Sans" w:eastAsia="Lucida Sans Unicode" w:hAnsi="Liberation Sans" w:cs="Mangal"/>
      <w:kern w:val="3"/>
      <w:sz w:val="36"/>
      <w:szCs w:val="36"/>
      <w:lang w:eastAsia="zh-CN" w:bidi="hi-IN"/>
    </w:rPr>
  </w:style>
  <w:style w:type="paragraph" w:styleId="ac">
    <w:name w:val="No Spacing"/>
    <w:link w:val="ad"/>
    <w:uiPriority w:val="1"/>
    <w:qFormat/>
    <w:rsid w:val="0081047F"/>
    <w:pPr>
      <w:suppressAutoHyphens/>
      <w:autoSpaceDN w:val="0"/>
      <w:textAlignment w:val="baseline"/>
    </w:pPr>
    <w:rPr>
      <w:rFonts w:ascii="Calibri" w:eastAsia="Calibri" w:hAnsi="Calibri" w:cs="Mangal"/>
      <w:color w:val="00000A"/>
      <w:kern w:val="3"/>
      <w:sz w:val="22"/>
    </w:rPr>
  </w:style>
  <w:style w:type="paragraph" w:customStyle="1" w:styleId="21">
    <w:name w:val="Заголовок №2"/>
    <w:basedOn w:val="Standard"/>
    <w:rsid w:val="0081047F"/>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
    <w:name w:val="Основной текст (4)"/>
    <w:basedOn w:val="Standard"/>
    <w:rsid w:val="0081047F"/>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81047F"/>
    <w:pPr>
      <w:spacing w:line="100" w:lineRule="atLeast"/>
    </w:pPr>
    <w:rPr>
      <w:rFonts w:ascii="Times New Roman" w:eastAsia="Times New Roman" w:hAnsi="Times New Roman" w:cs="Times New Roman"/>
      <w:lang w:eastAsia="ru-RU"/>
    </w:rPr>
  </w:style>
  <w:style w:type="paragraph" w:styleId="ae">
    <w:name w:val="List Paragraph"/>
    <w:basedOn w:val="Standard"/>
    <w:link w:val="af"/>
    <w:qFormat/>
    <w:rsid w:val="0081047F"/>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81047F"/>
    <w:pPr>
      <w:suppressLineNumbers/>
    </w:pPr>
  </w:style>
  <w:style w:type="character" w:customStyle="1" w:styleId="ListLabel32">
    <w:name w:val="ListLabel 32"/>
    <w:rsid w:val="0081047F"/>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81047F"/>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81047F"/>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81047F"/>
    <w:rPr>
      <w:rFonts w:ascii="Times New Roman" w:eastAsia="Calibri" w:hAnsi="Times New Roman" w:cs="Times New Roman"/>
      <w:color w:val="000000"/>
      <w:sz w:val="16"/>
      <w:szCs w:val="16"/>
      <w:u w:val="single"/>
    </w:rPr>
  </w:style>
  <w:style w:type="character" w:customStyle="1" w:styleId="Internetlink">
    <w:name w:val="Internet link"/>
    <w:rsid w:val="0081047F"/>
    <w:rPr>
      <w:color w:val="000080"/>
      <w:u w:val="single"/>
    </w:rPr>
  </w:style>
  <w:style w:type="character" w:customStyle="1" w:styleId="VisitedInternetLink">
    <w:name w:val="Visited Internet Link"/>
    <w:basedOn w:val="a0"/>
    <w:rsid w:val="0081047F"/>
    <w:rPr>
      <w:color w:val="800080"/>
      <w:u w:val="single"/>
    </w:rPr>
  </w:style>
  <w:style w:type="character" w:customStyle="1" w:styleId="ListLabel17">
    <w:name w:val="ListLabel 17"/>
    <w:rsid w:val="0081047F"/>
    <w:rPr>
      <w:rFonts w:ascii="Times New Roman" w:eastAsia="Times New Roman" w:hAnsi="Times New Roman" w:cs="Times New Roman"/>
      <w:color w:val="000000"/>
      <w:sz w:val="18"/>
      <w:szCs w:val="18"/>
      <w:u w:val="single"/>
      <w:lang w:bidi="en-US"/>
    </w:rPr>
  </w:style>
  <w:style w:type="character" w:customStyle="1" w:styleId="ListLabel18">
    <w:name w:val="ListLabel 18"/>
    <w:rsid w:val="0081047F"/>
    <w:rPr>
      <w:rFonts w:ascii="Times New Roman" w:eastAsia="Times New Roman" w:hAnsi="Times New Roman" w:cs="Times New Roman"/>
      <w:sz w:val="24"/>
      <w:szCs w:val="28"/>
      <w:u w:val="single"/>
      <w:lang w:bidi="en-US"/>
    </w:rPr>
  </w:style>
  <w:style w:type="character" w:customStyle="1" w:styleId="ListLabel19">
    <w:name w:val="ListLabel 19"/>
    <w:rsid w:val="0081047F"/>
    <w:rPr>
      <w:rFonts w:ascii="Times New Roman" w:eastAsia="Times New Roman" w:hAnsi="Times New Roman" w:cs="Times New Roman"/>
      <w:sz w:val="16"/>
      <w:szCs w:val="28"/>
      <w:u w:val="single"/>
      <w:lang w:bidi="en-US"/>
    </w:rPr>
  </w:style>
  <w:style w:type="character" w:customStyle="1" w:styleId="ListLabel20">
    <w:name w:val="ListLabel 20"/>
    <w:rsid w:val="0081047F"/>
    <w:rPr>
      <w:rFonts w:ascii="Times New Roman" w:eastAsia="Times New Roman" w:hAnsi="Times New Roman" w:cs="Times New Roman"/>
      <w:sz w:val="16"/>
      <w:szCs w:val="28"/>
      <w:u w:val="single"/>
      <w:lang w:eastAsia="ru-RU"/>
    </w:rPr>
  </w:style>
  <w:style w:type="character" w:customStyle="1" w:styleId="ListLabel21">
    <w:name w:val="ListLabel 21"/>
    <w:rsid w:val="0081047F"/>
    <w:rPr>
      <w:rFonts w:ascii="Calibri" w:eastAsia="Times New Roman" w:hAnsi="Calibri" w:cs="Times New Roman"/>
      <w:szCs w:val="16"/>
      <w:u w:val="single"/>
      <w:lang w:bidi="en-US"/>
    </w:rPr>
  </w:style>
  <w:style w:type="character" w:customStyle="1" w:styleId="ListLabel22">
    <w:name w:val="ListLabel 22"/>
    <w:rsid w:val="0081047F"/>
    <w:rPr>
      <w:rFonts w:ascii="Calibri" w:eastAsia="Times New Roman" w:hAnsi="Calibri" w:cs="Times New Roman"/>
      <w:sz w:val="16"/>
      <w:szCs w:val="16"/>
      <w:u w:val="single"/>
      <w:lang w:bidi="en-US"/>
    </w:rPr>
  </w:style>
  <w:style w:type="character" w:customStyle="1" w:styleId="ListLabel23">
    <w:name w:val="ListLabel 23"/>
    <w:rsid w:val="0081047F"/>
    <w:rPr>
      <w:rFonts w:ascii="Times New Roman" w:eastAsia="Times New Roman" w:hAnsi="Times New Roman" w:cs="Times New Roman"/>
      <w:sz w:val="24"/>
      <w:u w:val="single"/>
      <w:lang w:bidi="en-US"/>
    </w:rPr>
  </w:style>
  <w:style w:type="character" w:customStyle="1" w:styleId="ListLabel24">
    <w:name w:val="ListLabel 24"/>
    <w:rsid w:val="0081047F"/>
    <w:rPr>
      <w:rFonts w:ascii="Times New Roman" w:eastAsia="Times New Roman" w:hAnsi="Times New Roman" w:cs="Times New Roman"/>
      <w:sz w:val="16"/>
      <w:u w:val="single"/>
      <w:lang w:bidi="en-US"/>
    </w:rPr>
  </w:style>
  <w:style w:type="character" w:customStyle="1" w:styleId="ListLabel25">
    <w:name w:val="ListLabel 25"/>
    <w:rsid w:val="0081047F"/>
    <w:rPr>
      <w:sz w:val="24"/>
      <w:u w:val="single"/>
      <w:lang w:bidi="en-US"/>
    </w:rPr>
  </w:style>
  <w:style w:type="character" w:customStyle="1" w:styleId="ListLabel26">
    <w:name w:val="ListLabel 26"/>
    <w:rsid w:val="0081047F"/>
    <w:rPr>
      <w:rFonts w:ascii="Times New Roman" w:eastAsia="Times New Roman" w:hAnsi="Times New Roman" w:cs="Times New Roman"/>
      <w:sz w:val="24"/>
      <w:szCs w:val="24"/>
      <w:u w:val="single"/>
      <w:lang w:eastAsia="ru-RU"/>
    </w:rPr>
  </w:style>
  <w:style w:type="numbering" w:customStyle="1" w:styleId="WWNum1">
    <w:name w:val="WWNum1"/>
    <w:basedOn w:val="a2"/>
    <w:rsid w:val="0081047F"/>
    <w:pPr>
      <w:numPr>
        <w:numId w:val="2"/>
      </w:numPr>
    </w:pPr>
  </w:style>
  <w:style w:type="numbering" w:customStyle="1" w:styleId="WWNum4">
    <w:name w:val="WWNum4"/>
    <w:basedOn w:val="a2"/>
    <w:rsid w:val="0081047F"/>
    <w:pPr>
      <w:numPr>
        <w:numId w:val="3"/>
      </w:numPr>
    </w:pPr>
  </w:style>
  <w:style w:type="paragraph" w:styleId="31">
    <w:name w:val="Body Text Indent 3"/>
    <w:basedOn w:val="a"/>
    <w:link w:val="32"/>
    <w:uiPriority w:val="99"/>
    <w:semiHidden/>
    <w:unhideWhenUsed/>
    <w:rsid w:val="00B56A81"/>
    <w:pPr>
      <w:spacing w:after="120"/>
      <w:ind w:left="283"/>
    </w:pPr>
    <w:rPr>
      <w:sz w:val="16"/>
      <w:szCs w:val="16"/>
    </w:rPr>
  </w:style>
  <w:style w:type="character" w:customStyle="1" w:styleId="32">
    <w:name w:val="Основной текст с отступом 3 Знак"/>
    <w:basedOn w:val="a0"/>
    <w:link w:val="31"/>
    <w:uiPriority w:val="99"/>
    <w:semiHidden/>
    <w:rsid w:val="00B56A81"/>
    <w:rPr>
      <w:rFonts w:eastAsia="Times New Roman" w:cs="Times New Roman"/>
      <w:sz w:val="16"/>
      <w:szCs w:val="16"/>
      <w:lang w:eastAsia="zh-CN"/>
    </w:rPr>
  </w:style>
  <w:style w:type="paragraph" w:customStyle="1" w:styleId="ConsPlusNormal">
    <w:name w:val="ConsPlusNormal"/>
    <w:rsid w:val="00B56A81"/>
    <w:pPr>
      <w:widowControl w:val="0"/>
      <w:autoSpaceDE w:val="0"/>
      <w:autoSpaceDN w:val="0"/>
      <w:adjustRightInd w:val="0"/>
      <w:ind w:firstLine="720"/>
    </w:pPr>
    <w:rPr>
      <w:rFonts w:ascii="Arial" w:eastAsia="Calibri" w:hAnsi="Arial" w:cs="Arial"/>
      <w:sz w:val="20"/>
      <w:szCs w:val="20"/>
      <w:lang w:eastAsia="ru-RU"/>
    </w:rPr>
  </w:style>
  <w:style w:type="paragraph" w:customStyle="1" w:styleId="TextBoldCenter">
    <w:name w:val="TextBoldCenter"/>
    <w:basedOn w:val="a"/>
    <w:rsid w:val="00B56A81"/>
    <w:pPr>
      <w:suppressAutoHyphens w:val="0"/>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B56A81"/>
    <w:pPr>
      <w:suppressAutoHyphens w:val="0"/>
      <w:autoSpaceDE w:val="0"/>
      <w:autoSpaceDN w:val="0"/>
      <w:adjustRightInd w:val="0"/>
      <w:ind w:firstLine="567"/>
      <w:jc w:val="both"/>
    </w:pPr>
    <w:rPr>
      <w:rFonts w:eastAsia="Calibri"/>
      <w:sz w:val="24"/>
      <w:szCs w:val="24"/>
      <w:lang w:eastAsia="ru-RU"/>
    </w:rPr>
  </w:style>
  <w:style w:type="character" w:styleId="af0">
    <w:name w:val="Hyperlink"/>
    <w:uiPriority w:val="99"/>
    <w:rsid w:val="00B56A81"/>
    <w:rPr>
      <w:rFonts w:cs="Times New Roman"/>
      <w:color w:val="0000FF"/>
      <w:u w:val="single"/>
    </w:rPr>
  </w:style>
  <w:style w:type="character" w:customStyle="1" w:styleId="af">
    <w:name w:val="Абзац списка Знак"/>
    <w:link w:val="ae"/>
    <w:rsid w:val="00B56A81"/>
    <w:rPr>
      <w:rFonts w:ascii="Calibri" w:eastAsia="Calibri" w:hAnsi="Calibri" w:cs="Calibri"/>
      <w:kern w:val="3"/>
      <w:sz w:val="22"/>
      <w:lang w:eastAsia="zh-CN" w:bidi="hi-IN"/>
    </w:rPr>
  </w:style>
  <w:style w:type="paragraph" w:customStyle="1" w:styleId="rezul">
    <w:name w:val="rezul"/>
    <w:basedOn w:val="a"/>
    <w:rsid w:val="00B56A81"/>
    <w:pPr>
      <w:widowControl w:val="0"/>
      <w:suppressAutoHyphens w:val="0"/>
      <w:ind w:firstLine="283"/>
      <w:jc w:val="both"/>
    </w:pPr>
    <w:rPr>
      <w:b/>
      <w:sz w:val="22"/>
      <w:lang w:val="en-US" w:eastAsia="en-US"/>
    </w:rPr>
  </w:style>
  <w:style w:type="paragraph" w:customStyle="1" w:styleId="Default">
    <w:name w:val="Default"/>
    <w:uiPriority w:val="99"/>
    <w:rsid w:val="00B56A81"/>
    <w:pPr>
      <w:autoSpaceDE w:val="0"/>
      <w:autoSpaceDN w:val="0"/>
      <w:adjustRightInd w:val="0"/>
    </w:pPr>
    <w:rPr>
      <w:rFonts w:eastAsia="Times New Roman" w:cs="Times New Roman"/>
      <w:color w:val="000000"/>
      <w:szCs w:val="24"/>
      <w:lang w:eastAsia="ru-RU"/>
    </w:rPr>
  </w:style>
  <w:style w:type="character" w:customStyle="1" w:styleId="ad">
    <w:name w:val="Без интервала Знак"/>
    <w:link w:val="ac"/>
    <w:uiPriority w:val="99"/>
    <w:locked/>
    <w:rsid w:val="00B56A81"/>
    <w:rPr>
      <w:rFonts w:ascii="Calibri" w:eastAsia="Calibri" w:hAnsi="Calibri" w:cs="Mangal"/>
      <w:color w:val="00000A"/>
      <w:kern w:val="3"/>
      <w:sz w:val="22"/>
    </w:rPr>
  </w:style>
  <w:style w:type="character" w:customStyle="1" w:styleId="Tahoma14">
    <w:name w:val="Стиль Tahoma 14 пт полужирный"/>
    <w:uiPriority w:val="99"/>
    <w:rsid w:val="00B56A81"/>
    <w:rPr>
      <w:rFonts w:ascii="Times New Roman" w:hAnsi="Times New Roman"/>
      <w:b/>
      <w:sz w:val="28"/>
    </w:rPr>
  </w:style>
  <w:style w:type="paragraph" w:styleId="HTML">
    <w:name w:val="HTML Preformatted"/>
    <w:basedOn w:val="a"/>
    <w:link w:val="HTML0"/>
    <w:uiPriority w:val="99"/>
    <w:unhideWhenUsed/>
    <w:rsid w:val="00B5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basedOn w:val="a0"/>
    <w:link w:val="HTML"/>
    <w:uiPriority w:val="99"/>
    <w:rsid w:val="00B56A81"/>
    <w:rPr>
      <w:rFonts w:ascii="Courier New" w:eastAsia="Calibri" w:hAnsi="Courier New" w:cs="Times New Roman"/>
      <w:sz w:val="20"/>
      <w:szCs w:val="20"/>
      <w:lang w:eastAsia="ru-RU"/>
    </w:rPr>
  </w:style>
  <w:style w:type="paragraph" w:customStyle="1" w:styleId="12">
    <w:name w:val="стандарт1"/>
    <w:basedOn w:val="af1"/>
    <w:uiPriority w:val="99"/>
    <w:rsid w:val="00B56A81"/>
    <w:pPr>
      <w:spacing w:before="120"/>
      <w:ind w:left="0" w:firstLine="709"/>
      <w:jc w:val="both"/>
    </w:pPr>
    <w:rPr>
      <w:sz w:val="28"/>
      <w:lang w:eastAsia="ru-RU"/>
    </w:rPr>
  </w:style>
  <w:style w:type="paragraph" w:customStyle="1" w:styleId="13">
    <w:name w:val="Без интервала1"/>
    <w:rsid w:val="00B56A81"/>
    <w:pPr>
      <w:suppressAutoHyphens/>
    </w:pPr>
    <w:rPr>
      <w:rFonts w:ascii="Calibri" w:eastAsia="Times New Roman" w:hAnsi="Calibri" w:cs="Calibri"/>
      <w:sz w:val="22"/>
      <w:lang w:eastAsia="zh-CN"/>
    </w:rPr>
  </w:style>
  <w:style w:type="paragraph" w:styleId="af1">
    <w:name w:val="Normal Indent"/>
    <w:basedOn w:val="a"/>
    <w:uiPriority w:val="99"/>
    <w:semiHidden/>
    <w:unhideWhenUsed/>
    <w:rsid w:val="00B56A81"/>
    <w:pPr>
      <w:ind w:left="708"/>
    </w:pPr>
  </w:style>
  <w:style w:type="paragraph" w:styleId="af2">
    <w:name w:val="Body Text Indent"/>
    <w:basedOn w:val="a"/>
    <w:link w:val="af3"/>
    <w:uiPriority w:val="99"/>
    <w:semiHidden/>
    <w:unhideWhenUsed/>
    <w:rsid w:val="002A1F29"/>
    <w:pPr>
      <w:spacing w:after="120"/>
      <w:ind w:left="283"/>
    </w:pPr>
  </w:style>
  <w:style w:type="character" w:customStyle="1" w:styleId="af3">
    <w:name w:val="Основной текст с отступом Знак"/>
    <w:basedOn w:val="a0"/>
    <w:link w:val="af2"/>
    <w:uiPriority w:val="99"/>
    <w:semiHidden/>
    <w:rsid w:val="002A1F29"/>
    <w:rPr>
      <w:rFonts w:eastAsia="Times New Roman" w:cs="Times New Roman"/>
      <w:sz w:val="20"/>
      <w:szCs w:val="20"/>
      <w:lang w:eastAsia="zh-CN"/>
    </w:rPr>
  </w:style>
  <w:style w:type="paragraph" w:styleId="22">
    <w:name w:val="Body Text Indent 2"/>
    <w:basedOn w:val="a"/>
    <w:link w:val="23"/>
    <w:uiPriority w:val="99"/>
    <w:semiHidden/>
    <w:unhideWhenUsed/>
    <w:rsid w:val="002A1F29"/>
    <w:pPr>
      <w:spacing w:after="120" w:line="480" w:lineRule="auto"/>
      <w:ind w:left="283"/>
    </w:pPr>
  </w:style>
  <w:style w:type="character" w:customStyle="1" w:styleId="23">
    <w:name w:val="Основной текст с отступом 2 Знак"/>
    <w:basedOn w:val="a0"/>
    <w:link w:val="22"/>
    <w:uiPriority w:val="99"/>
    <w:semiHidden/>
    <w:rsid w:val="002A1F29"/>
    <w:rPr>
      <w:rFonts w:eastAsia="Times New Roman" w:cs="Times New Roman"/>
      <w:sz w:val="20"/>
      <w:szCs w:val="20"/>
      <w:lang w:eastAsia="zh-CN"/>
    </w:rPr>
  </w:style>
  <w:style w:type="paragraph" w:customStyle="1" w:styleId="ConsNonformat">
    <w:name w:val="ConsNonformat"/>
    <w:qFormat/>
    <w:rsid w:val="002A1F29"/>
    <w:pPr>
      <w:widowControl w:val="0"/>
      <w:suppressAutoHyphens/>
    </w:pPr>
    <w:rPr>
      <w:rFonts w:ascii="Courier New" w:eastAsia="Times New Roman" w:hAnsi="Courier New" w:cs="Courier New"/>
      <w:sz w:val="20"/>
      <w:szCs w:val="20"/>
      <w:lang w:eastAsia="zh-CN"/>
    </w:rPr>
  </w:style>
  <w:style w:type="paragraph" w:customStyle="1" w:styleId="110">
    <w:name w:val="Заголовок 11"/>
    <w:basedOn w:val="a"/>
    <w:next w:val="a"/>
    <w:qFormat/>
    <w:rsid w:val="002A1F29"/>
    <w:pPr>
      <w:keepNext/>
      <w:suppressAutoHyphens w:val="0"/>
      <w:jc w:val="center"/>
      <w:outlineLvl w:val="0"/>
    </w:pPr>
    <w:rPr>
      <w:b/>
      <w:sz w:val="28"/>
      <w:lang w:eastAsia="ru-RU"/>
    </w:rPr>
  </w:style>
  <w:style w:type="paragraph" w:customStyle="1" w:styleId="24">
    <w:name w:val="Без интервала2"/>
    <w:rsid w:val="00BA6105"/>
    <w:pPr>
      <w:suppressAutoHyphens/>
    </w:pPr>
    <w:rPr>
      <w:rFonts w:ascii="Calibri" w:eastAsia="Times New Roman" w:hAnsi="Calibri" w:cs="Calibri"/>
      <w:sz w:val="22"/>
      <w:lang w:eastAsia="zh-CN"/>
    </w:rPr>
  </w:style>
  <w:style w:type="paragraph" w:customStyle="1" w:styleId="210">
    <w:name w:val="Заголовок 21"/>
    <w:basedOn w:val="Heading"/>
    <w:next w:val="Textbody"/>
    <w:rsid w:val="00C43455"/>
    <w:pPr>
      <w:widowControl/>
      <w:outlineLvl w:val="1"/>
    </w:pPr>
    <w:rPr>
      <w:rFonts w:ascii="Times New Roman" w:hAnsi="Times New Roman" w:cs="Tahoma"/>
      <w:b/>
      <w:bCs/>
      <w:sz w:val="36"/>
      <w:szCs w:val="36"/>
      <w:lang w:eastAsia="ru-RU" w:bidi="ar-SA"/>
    </w:rPr>
  </w:style>
  <w:style w:type="paragraph" w:customStyle="1" w:styleId="ConsPlusNonformat">
    <w:name w:val="ConsPlusNonformat"/>
    <w:rsid w:val="00BA3F4B"/>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33">
    <w:name w:val="Без интервала3"/>
    <w:rsid w:val="00BA3F4B"/>
    <w:pPr>
      <w:suppressAutoHyphens/>
    </w:pPr>
    <w:rPr>
      <w:rFonts w:ascii="Calibri" w:eastAsia="Times New Roman" w:hAnsi="Calibri" w:cs="Calibri"/>
      <w:sz w:val="22"/>
      <w:lang w:eastAsia="zh-CN"/>
    </w:rPr>
  </w:style>
  <w:style w:type="paragraph" w:customStyle="1" w:styleId="25">
    <w:name w:val="Основной текст (2)"/>
    <w:basedOn w:val="a"/>
    <w:rsid w:val="0085095C"/>
    <w:pPr>
      <w:widowControl w:val="0"/>
      <w:shd w:val="clear" w:color="auto" w:fill="FFFFFF"/>
      <w:spacing w:line="182" w:lineRule="exact"/>
    </w:pPr>
    <w:rPr>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WWNum4"/>
    <w:pPr>
      <w:numPr>
        <w:numId w:val="3"/>
      </w:numPr>
    </w:pPr>
  </w:style>
  <w:style w:type="numbering" w:customStyle="1" w:styleId="a3">
    <w:name w:val="WWNum1"/>
    <w:pPr>
      <w:numPr>
        <w:numId w:val="2"/>
      </w:numPr>
    </w:pPr>
  </w:style>
</w:styles>
</file>

<file path=word/webSettings.xml><?xml version="1.0" encoding="utf-8"?>
<w:webSettings xmlns:r="http://schemas.openxmlformats.org/officeDocument/2006/relationships" xmlns:w="http://schemas.openxmlformats.org/wordprocessingml/2006/main">
  <w:divs>
    <w:div w:id="383795340">
      <w:bodyDiv w:val="1"/>
      <w:marLeft w:val="0"/>
      <w:marRight w:val="0"/>
      <w:marTop w:val="0"/>
      <w:marBottom w:val="0"/>
      <w:divBdr>
        <w:top w:val="none" w:sz="0" w:space="0" w:color="auto"/>
        <w:left w:val="none" w:sz="0" w:space="0" w:color="auto"/>
        <w:bottom w:val="none" w:sz="0" w:space="0" w:color="auto"/>
        <w:right w:val="none" w:sz="0" w:space="0" w:color="auto"/>
      </w:divBdr>
    </w:div>
    <w:div w:id="1036465492">
      <w:bodyDiv w:val="1"/>
      <w:marLeft w:val="0"/>
      <w:marRight w:val="0"/>
      <w:marTop w:val="0"/>
      <w:marBottom w:val="0"/>
      <w:divBdr>
        <w:top w:val="none" w:sz="0" w:space="0" w:color="auto"/>
        <w:left w:val="none" w:sz="0" w:space="0" w:color="auto"/>
        <w:bottom w:val="none" w:sz="0" w:space="0" w:color="auto"/>
        <w:right w:val="none" w:sz="0" w:space="0" w:color="auto"/>
      </w:divBdr>
    </w:div>
    <w:div w:id="1112167116">
      <w:bodyDiv w:val="1"/>
      <w:marLeft w:val="0"/>
      <w:marRight w:val="0"/>
      <w:marTop w:val="0"/>
      <w:marBottom w:val="0"/>
      <w:divBdr>
        <w:top w:val="none" w:sz="0" w:space="0" w:color="auto"/>
        <w:left w:val="none" w:sz="0" w:space="0" w:color="auto"/>
        <w:bottom w:val="none" w:sz="0" w:space="0" w:color="auto"/>
        <w:right w:val="none" w:sz="0" w:space="0" w:color="auto"/>
      </w:divBdr>
    </w:div>
    <w:div w:id="1823083388">
      <w:bodyDiv w:val="1"/>
      <w:marLeft w:val="0"/>
      <w:marRight w:val="0"/>
      <w:marTop w:val="0"/>
      <w:marBottom w:val="0"/>
      <w:divBdr>
        <w:top w:val="none" w:sz="0" w:space="0" w:color="auto"/>
        <w:left w:val="none" w:sz="0" w:space="0" w:color="auto"/>
        <w:bottom w:val="none" w:sz="0" w:space="0" w:color="auto"/>
        <w:right w:val="none" w:sz="0" w:space="0" w:color="auto"/>
      </w:divBdr>
    </w:div>
    <w:div w:id="184439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894B8-7988-408F-95EA-BFCAFE52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3032</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2023-12-06T06:10:00Z</cp:lastPrinted>
  <dcterms:created xsi:type="dcterms:W3CDTF">2023-07-25T10:18:00Z</dcterms:created>
  <dcterms:modified xsi:type="dcterms:W3CDTF">2023-12-06T06:11:00Z</dcterms:modified>
</cp:coreProperties>
</file>