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674" w:rsidRDefault="00922674" w:rsidP="00922674">
      <w:pPr>
        <w:jc w:val="center"/>
        <w:rPr>
          <w:b/>
          <w:sz w:val="24"/>
          <w:szCs w:val="24"/>
        </w:rPr>
      </w:pPr>
      <w:r>
        <w:rPr>
          <w:b/>
          <w:bCs/>
          <w:sz w:val="28"/>
          <w:szCs w:val="28"/>
        </w:rPr>
        <w:t xml:space="preserve">«ВЕРХНЕОБЛИВСКИЙ ВЕСТНИК» </w:t>
      </w:r>
    </w:p>
    <w:p w:rsidR="00922674" w:rsidRDefault="00922674" w:rsidP="00922674">
      <w:pPr>
        <w:jc w:val="center"/>
        <w:rPr>
          <w:b/>
          <w:color w:val="000000"/>
          <w:sz w:val="24"/>
          <w:szCs w:val="24"/>
        </w:rPr>
      </w:pPr>
      <w:r>
        <w:rPr>
          <w:b/>
          <w:sz w:val="24"/>
          <w:szCs w:val="24"/>
        </w:rPr>
        <w:t xml:space="preserve">   </w:t>
      </w:r>
      <w:r w:rsidR="0042565D">
        <w:rPr>
          <w:b/>
          <w:sz w:val="24"/>
          <w:szCs w:val="24"/>
        </w:rPr>
        <w:t xml:space="preserve">              </w:t>
      </w:r>
      <w:r>
        <w:rPr>
          <w:b/>
          <w:sz w:val="24"/>
          <w:szCs w:val="24"/>
        </w:rPr>
        <w:t xml:space="preserve">  Информационный бюллетень                                                                                                        МО «Верхнеобливское сельское поселение»</w:t>
      </w:r>
    </w:p>
    <w:p w:rsidR="00922674" w:rsidRDefault="00922674" w:rsidP="00922674">
      <w:pP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</w:t>
      </w:r>
      <w:r w:rsidR="003D4E00">
        <w:rPr>
          <w:b/>
          <w:color w:val="000000"/>
          <w:sz w:val="24"/>
          <w:szCs w:val="24"/>
        </w:rPr>
        <w:t xml:space="preserve"> Вторник 19</w:t>
      </w:r>
      <w:r w:rsidR="006541AF">
        <w:rPr>
          <w:b/>
          <w:color w:val="000000"/>
          <w:sz w:val="24"/>
          <w:szCs w:val="24"/>
        </w:rPr>
        <w:t xml:space="preserve"> ноября</w:t>
      </w:r>
      <w:r w:rsidR="00980DD7">
        <w:rPr>
          <w:b/>
          <w:color w:val="000000"/>
          <w:sz w:val="24"/>
          <w:szCs w:val="24"/>
        </w:rPr>
        <w:t xml:space="preserve"> 202</w:t>
      </w:r>
      <w:r w:rsidR="0042565D">
        <w:rPr>
          <w:b/>
          <w:color w:val="000000"/>
          <w:sz w:val="24"/>
          <w:szCs w:val="24"/>
        </w:rPr>
        <w:t>4</w:t>
      </w:r>
      <w:r>
        <w:rPr>
          <w:b/>
          <w:color w:val="000000"/>
          <w:sz w:val="24"/>
          <w:szCs w:val="24"/>
        </w:rPr>
        <w:t xml:space="preserve"> года</w:t>
      </w:r>
    </w:p>
    <w:p w:rsidR="00F64002" w:rsidRDefault="00922674" w:rsidP="00922674">
      <w:pPr>
        <w:jc w:val="center"/>
      </w:pPr>
      <w:r>
        <w:rPr>
          <w:b/>
          <w:sz w:val="24"/>
          <w:szCs w:val="24"/>
        </w:rPr>
        <w:t>№</w:t>
      </w:r>
      <w:r>
        <w:rPr>
          <w:b/>
          <w:color w:val="000000"/>
          <w:shd w:val="clear" w:color="auto" w:fill="FFFFFF"/>
        </w:rPr>
        <w:t xml:space="preserve"> </w:t>
      </w:r>
      <w:r w:rsidR="006541AF">
        <w:rPr>
          <w:b/>
          <w:color w:val="000000"/>
          <w:shd w:val="clear" w:color="auto" w:fill="FFFFFF"/>
        </w:rPr>
        <w:t>8</w:t>
      </w:r>
      <w:r w:rsidR="003D4E00">
        <w:rPr>
          <w:b/>
          <w:color w:val="000000"/>
          <w:shd w:val="clear" w:color="auto" w:fill="FFFFFF"/>
        </w:rPr>
        <w:t>6</w:t>
      </w:r>
    </w:p>
    <w:p w:rsidR="00922674" w:rsidRDefault="00922674" w:rsidP="00922674">
      <w:pPr>
        <w:jc w:val="center"/>
      </w:pPr>
    </w:p>
    <w:p w:rsidR="00922674" w:rsidRDefault="00922674" w:rsidP="002371ED">
      <w:pPr>
        <w:pBdr>
          <w:top w:val="none" w:sz="0" w:space="0" w:color="000000"/>
          <w:left w:val="none" w:sz="0" w:space="0" w:color="000000"/>
          <w:bottom w:val="single" w:sz="8" w:space="2" w:color="000000"/>
          <w:right w:val="none" w:sz="0" w:space="0" w:color="000000"/>
        </w:pBdr>
        <w:jc w:val="both"/>
      </w:pPr>
      <w:r>
        <w:rPr>
          <w:b/>
          <w:shd w:val="clear" w:color="auto" w:fill="FFFFFF"/>
        </w:rPr>
        <w:t xml:space="preserve">Официальное средство массовой информации </w:t>
      </w:r>
      <w:r>
        <w:rPr>
          <w:b/>
          <w:bCs/>
          <w:shd w:val="clear" w:color="auto" w:fill="FFFFFF"/>
        </w:rPr>
        <w:t xml:space="preserve">Верхнеобливского </w:t>
      </w:r>
      <w:r>
        <w:rPr>
          <w:b/>
          <w:shd w:val="clear" w:color="auto" w:fill="FFFFFF"/>
        </w:rPr>
        <w:t>сельского поселения «Верхнеобливский вестник» издается на основании Решения Собрания депутатов Верхнеоб</w:t>
      </w:r>
      <w:r w:rsidR="002371ED">
        <w:rPr>
          <w:b/>
          <w:shd w:val="clear" w:color="auto" w:fill="FFFFFF"/>
        </w:rPr>
        <w:t xml:space="preserve">ливского сельского поселения от </w:t>
      </w:r>
      <w:r>
        <w:rPr>
          <w:b/>
          <w:shd w:val="clear" w:color="auto" w:fill="FFFFFF"/>
        </w:rPr>
        <w:t>24.07.2015г. №  108/1, Постановления Администрации  Верхнеобливского сельского поселения от 24.07.2015г.   №60 /1 Документы, публикуемые в «Верхнеобливском вестнике» соответствуют оригиналам и имеют юридическую силу</w:t>
      </w:r>
    </w:p>
    <w:p w:rsidR="003D4E00" w:rsidRPr="003D4E00" w:rsidRDefault="00AF00FE" w:rsidP="003D4E00">
      <w:pPr>
        <w:pStyle w:val="ac"/>
        <w:jc w:val="both"/>
        <w:rPr>
          <w:sz w:val="20"/>
        </w:rPr>
      </w:pPr>
      <w:r w:rsidRPr="003D4E00">
        <w:rPr>
          <w:bCs/>
          <w:sz w:val="27"/>
          <w:szCs w:val="27"/>
        </w:rPr>
        <w:t xml:space="preserve"> </w:t>
      </w:r>
      <w:r w:rsidR="003D4E00" w:rsidRPr="003D4E00">
        <w:rPr>
          <w:bCs/>
          <w:sz w:val="27"/>
          <w:szCs w:val="27"/>
        </w:rPr>
        <w:t xml:space="preserve">                                               </w:t>
      </w:r>
      <w:r w:rsidR="00C34A0F" w:rsidRPr="003D4E00">
        <w:rPr>
          <w:rFonts w:ascii="Times New Roman" w:eastAsia="Arial CYR" w:hAnsi="Times New Roman" w:cs="Times New Roman"/>
          <w:bCs/>
          <w:sz w:val="24"/>
          <w:szCs w:val="24"/>
        </w:rPr>
        <w:t xml:space="preserve"> </w:t>
      </w:r>
      <w:bookmarkStart w:id="0" w:name="_GoBack"/>
      <w:bookmarkEnd w:id="0"/>
      <w:r w:rsidR="003D4E00" w:rsidRPr="003D4E00">
        <w:rPr>
          <w:rFonts w:ascii="Times New Roman" w:eastAsia="Arial CYR" w:hAnsi="Times New Roman" w:cs="Times New Roman"/>
          <w:bCs/>
          <w:sz w:val="24"/>
          <w:szCs w:val="24"/>
        </w:rPr>
        <w:t xml:space="preserve"> И</w:t>
      </w:r>
      <w:r w:rsidR="003D4E00" w:rsidRPr="003D4E00">
        <w:rPr>
          <w:sz w:val="20"/>
        </w:rPr>
        <w:t xml:space="preserve">НФОРМАЦИОННОЕ СООБЩЕНИЕ </w:t>
      </w:r>
    </w:p>
    <w:p w:rsidR="003D4E00" w:rsidRPr="00B64F7C" w:rsidRDefault="003D4E00" w:rsidP="003D4E00">
      <w:pPr>
        <w:pStyle w:val="a3"/>
        <w:spacing w:line="200" w:lineRule="atLeast"/>
        <w:rPr>
          <w:b/>
          <w:sz w:val="24"/>
          <w:szCs w:val="24"/>
        </w:rPr>
      </w:pPr>
      <w:r w:rsidRPr="00B64F7C">
        <w:rPr>
          <w:sz w:val="24"/>
          <w:szCs w:val="24"/>
        </w:rPr>
        <w:t>о проведении открытого аукциона в электронной форме по продаже земельного участка, находящегося в собственности муниципального образования «Верхнеобливское сельское поселение»</w:t>
      </w:r>
    </w:p>
    <w:p w:rsidR="003D4E00" w:rsidRPr="00B64F7C" w:rsidRDefault="003D4E00" w:rsidP="003D4E00">
      <w:pPr>
        <w:pStyle w:val="a3"/>
        <w:spacing w:line="200" w:lineRule="atLeast"/>
        <w:rPr>
          <w:b/>
          <w:sz w:val="24"/>
          <w:szCs w:val="24"/>
        </w:rPr>
      </w:pPr>
      <w:r w:rsidRPr="00B64F7C">
        <w:rPr>
          <w:sz w:val="24"/>
          <w:szCs w:val="24"/>
        </w:rPr>
        <w:t xml:space="preserve">  </w:t>
      </w:r>
    </w:p>
    <w:p w:rsidR="003D4E00" w:rsidRPr="00B64F7C" w:rsidRDefault="003D4E00" w:rsidP="003D4E00">
      <w:pPr>
        <w:jc w:val="both"/>
        <w:rPr>
          <w:bCs/>
          <w:sz w:val="24"/>
          <w:szCs w:val="24"/>
        </w:rPr>
      </w:pPr>
      <w:r w:rsidRPr="00B64F7C">
        <w:rPr>
          <w:color w:val="FF0000"/>
          <w:sz w:val="24"/>
          <w:szCs w:val="24"/>
        </w:rPr>
        <w:tab/>
      </w:r>
      <w:r w:rsidRPr="00B64F7C">
        <w:rPr>
          <w:sz w:val="24"/>
          <w:szCs w:val="24"/>
        </w:rPr>
        <w:t>В соответствии с частью 1 статьей 17.1 Федерального закона от 26.07.2006 г № 135-ФЗ «О защите конкуренции», статьями 447, 448 Гражданского кодекса Российской Федерации, ст.39.11, ст. 39.13 Земельного кодекса Российской Федерации, Федеральным законом от 29.07.1998 № 135-ФЗ «Об оценочной деятельности в Российской Федерации»,</w:t>
      </w:r>
      <w:r w:rsidRPr="00B64F7C">
        <w:rPr>
          <w:rStyle w:val="14"/>
          <w:color w:val="000000"/>
          <w:sz w:val="24"/>
          <w:szCs w:val="24"/>
        </w:rPr>
        <w:t xml:space="preserve"> постановления Администрации </w:t>
      </w:r>
      <w:r w:rsidRPr="00B64F7C">
        <w:rPr>
          <w:rStyle w:val="14"/>
          <w:bCs/>
          <w:color w:val="000000"/>
          <w:sz w:val="24"/>
          <w:szCs w:val="24"/>
        </w:rPr>
        <w:t xml:space="preserve"> Верхнеобливского сельского поселения</w:t>
      </w:r>
      <w:r w:rsidRPr="00B64F7C">
        <w:rPr>
          <w:rStyle w:val="14"/>
          <w:sz w:val="24"/>
          <w:szCs w:val="24"/>
        </w:rPr>
        <w:t xml:space="preserve"> от</w:t>
      </w:r>
      <w:r>
        <w:rPr>
          <w:rStyle w:val="14"/>
          <w:sz w:val="24"/>
          <w:szCs w:val="24"/>
        </w:rPr>
        <w:t xml:space="preserve"> 15.11.</w:t>
      </w:r>
      <w:r w:rsidRPr="00B64F7C">
        <w:rPr>
          <w:rStyle w:val="14"/>
          <w:sz w:val="24"/>
          <w:szCs w:val="24"/>
        </w:rPr>
        <w:t>2024 г №</w:t>
      </w:r>
      <w:r>
        <w:rPr>
          <w:rStyle w:val="14"/>
          <w:sz w:val="24"/>
          <w:szCs w:val="24"/>
        </w:rPr>
        <w:t>212</w:t>
      </w:r>
      <w:r w:rsidRPr="00B64F7C">
        <w:rPr>
          <w:rStyle w:val="14"/>
          <w:sz w:val="24"/>
          <w:szCs w:val="24"/>
        </w:rPr>
        <w:t xml:space="preserve">   «</w:t>
      </w:r>
      <w:bookmarkStart w:id="1" w:name="_Hlk493078558"/>
      <w:r w:rsidRPr="00B64F7C">
        <w:rPr>
          <w:iCs/>
          <w:sz w:val="24"/>
          <w:szCs w:val="24"/>
        </w:rPr>
        <w:t>О</w:t>
      </w:r>
      <w:bookmarkEnd w:id="1"/>
      <w:r w:rsidRPr="00B64F7C">
        <w:rPr>
          <w:iCs/>
          <w:sz w:val="24"/>
          <w:szCs w:val="24"/>
        </w:rPr>
        <w:t>б организации и проведении аукциона в электронной форме по продаже муниципального имущества, находящегося  в собственности муниципального образования «Верхнеобливское сельское поселение»,</w:t>
      </w:r>
      <w:r w:rsidRPr="00B64F7C">
        <w:rPr>
          <w:sz w:val="24"/>
          <w:szCs w:val="24"/>
        </w:rPr>
        <w:t xml:space="preserve"> </w:t>
      </w:r>
      <w:r w:rsidRPr="00B64F7C">
        <w:rPr>
          <w:bCs/>
          <w:iCs/>
          <w:sz w:val="24"/>
          <w:szCs w:val="24"/>
        </w:rPr>
        <w:t xml:space="preserve"> </w:t>
      </w:r>
      <w:r w:rsidRPr="00B64F7C">
        <w:rPr>
          <w:bCs/>
          <w:sz w:val="24"/>
          <w:szCs w:val="24"/>
        </w:rPr>
        <w:t xml:space="preserve">Администрация Верхнеобливского сельского поселения Тацинского  района объявляет </w:t>
      </w:r>
      <w:r w:rsidRPr="00B64F7C">
        <w:rPr>
          <w:sz w:val="24"/>
          <w:szCs w:val="24"/>
        </w:rPr>
        <w:t>о проведении открытого аукциона в электронной форме по продаже земельного участка, расположенного  на территории Верхнеобливского сельского поселения Тацинского района</w:t>
      </w:r>
      <w:r w:rsidRPr="00B64F7C">
        <w:rPr>
          <w:bCs/>
          <w:sz w:val="24"/>
          <w:szCs w:val="24"/>
        </w:rPr>
        <w:t xml:space="preserve"> (далее – Процедура). Процедура проводится в порядке, установленном в настоящем Информационном сообщении о проведении аукциона в электронной форме </w:t>
      </w:r>
      <w:r w:rsidRPr="00B64F7C">
        <w:rPr>
          <w:sz w:val="24"/>
          <w:szCs w:val="24"/>
        </w:rPr>
        <w:t>по продаже земельного участка, расположенного на территории Верхнеобливского сельского поселения Тацинского района</w:t>
      </w:r>
      <w:r w:rsidRPr="00B64F7C">
        <w:rPr>
          <w:bCs/>
          <w:sz w:val="24"/>
          <w:szCs w:val="24"/>
        </w:rPr>
        <w:t xml:space="preserve"> (далее — Информационное сообщение).</w:t>
      </w:r>
    </w:p>
    <w:p w:rsidR="003D4E00" w:rsidRPr="00B64F7C" w:rsidRDefault="003D4E00" w:rsidP="003D4E00">
      <w:pPr>
        <w:jc w:val="both"/>
        <w:rPr>
          <w:b/>
          <w:sz w:val="24"/>
          <w:szCs w:val="24"/>
        </w:rPr>
      </w:pPr>
    </w:p>
    <w:p w:rsidR="003D4E00" w:rsidRPr="00B64F7C" w:rsidRDefault="003D4E00" w:rsidP="003D4E00">
      <w:pPr>
        <w:jc w:val="both"/>
        <w:rPr>
          <w:sz w:val="24"/>
          <w:szCs w:val="24"/>
        </w:rPr>
      </w:pPr>
      <w:r w:rsidRPr="00B64F7C">
        <w:rPr>
          <w:b/>
          <w:sz w:val="24"/>
          <w:szCs w:val="24"/>
        </w:rPr>
        <w:t>Наименование объекта:</w:t>
      </w:r>
      <w:r w:rsidRPr="00B64F7C">
        <w:rPr>
          <w:sz w:val="24"/>
          <w:szCs w:val="24"/>
        </w:rPr>
        <w:t xml:space="preserve"> земельный участок.</w:t>
      </w:r>
    </w:p>
    <w:p w:rsidR="003D4E00" w:rsidRPr="00B64F7C" w:rsidRDefault="003D4E00" w:rsidP="003D4E00">
      <w:pPr>
        <w:jc w:val="both"/>
        <w:rPr>
          <w:sz w:val="24"/>
          <w:szCs w:val="24"/>
        </w:rPr>
      </w:pPr>
      <w:r w:rsidRPr="00B64F7C">
        <w:rPr>
          <w:b/>
          <w:sz w:val="24"/>
          <w:szCs w:val="24"/>
        </w:rPr>
        <w:t>Сведения об обременениях:</w:t>
      </w:r>
      <w:r w:rsidRPr="00B64F7C">
        <w:rPr>
          <w:sz w:val="24"/>
          <w:szCs w:val="24"/>
        </w:rPr>
        <w:t xml:space="preserve"> обременения и ограничения в использовании земельного  участка отсутствуют.</w:t>
      </w:r>
    </w:p>
    <w:p w:rsidR="003D4E00" w:rsidRPr="00B64F7C" w:rsidRDefault="003D4E00" w:rsidP="003D4E00">
      <w:pPr>
        <w:jc w:val="both"/>
        <w:rPr>
          <w:sz w:val="24"/>
          <w:szCs w:val="24"/>
        </w:rPr>
      </w:pPr>
      <w:r w:rsidRPr="00B64F7C">
        <w:rPr>
          <w:b/>
          <w:sz w:val="24"/>
          <w:szCs w:val="24"/>
        </w:rPr>
        <w:t>Сведения о правах на земельные участки</w:t>
      </w:r>
      <w:r w:rsidRPr="00B64F7C">
        <w:rPr>
          <w:sz w:val="24"/>
          <w:szCs w:val="24"/>
        </w:rPr>
        <w:t>: земельный участок  находится в собственности муниципального образования «Верхнеобливское сельское поселение»</w:t>
      </w:r>
    </w:p>
    <w:p w:rsidR="003D4E00" w:rsidRPr="00B64F7C" w:rsidRDefault="003D4E00" w:rsidP="003D4E00">
      <w:pPr>
        <w:jc w:val="both"/>
        <w:rPr>
          <w:bCs/>
          <w:sz w:val="24"/>
          <w:szCs w:val="24"/>
        </w:rPr>
      </w:pPr>
    </w:p>
    <w:p w:rsidR="003D4E00" w:rsidRPr="00B64F7C" w:rsidRDefault="003D4E00" w:rsidP="003D4E00">
      <w:pPr>
        <w:numPr>
          <w:ilvl w:val="0"/>
          <w:numId w:val="9"/>
        </w:numPr>
        <w:spacing w:line="100" w:lineRule="atLeast"/>
        <w:jc w:val="center"/>
        <w:textAlignment w:val="baseline"/>
        <w:rPr>
          <w:sz w:val="24"/>
          <w:szCs w:val="24"/>
        </w:rPr>
      </w:pPr>
      <w:r w:rsidRPr="00B64F7C">
        <w:rPr>
          <w:b/>
          <w:sz w:val="24"/>
          <w:szCs w:val="24"/>
        </w:rPr>
        <w:t>Сведения об организаторе аукциона</w:t>
      </w:r>
    </w:p>
    <w:p w:rsidR="003D4E00" w:rsidRPr="00B64F7C" w:rsidRDefault="003D4E00" w:rsidP="003D4E00">
      <w:pPr>
        <w:pStyle w:val="Default"/>
        <w:spacing w:line="200" w:lineRule="atLeast"/>
        <w:jc w:val="both"/>
      </w:pPr>
    </w:p>
    <w:p w:rsidR="003D4E00" w:rsidRPr="00B64F7C" w:rsidRDefault="003D4E00" w:rsidP="003D4E00">
      <w:pPr>
        <w:pStyle w:val="Default"/>
        <w:spacing w:line="200" w:lineRule="atLeast"/>
        <w:jc w:val="both"/>
        <w:rPr>
          <w:bCs/>
        </w:rPr>
      </w:pPr>
      <w:r w:rsidRPr="00B64F7C">
        <w:t xml:space="preserve">Администрация Верхнеобливского сельского поселения Тацинского района  </w:t>
      </w:r>
    </w:p>
    <w:p w:rsidR="003D4E00" w:rsidRPr="00B64F7C" w:rsidRDefault="003D4E00" w:rsidP="003D4E00">
      <w:pPr>
        <w:pStyle w:val="Default"/>
        <w:spacing w:line="200" w:lineRule="atLeast"/>
        <w:jc w:val="both"/>
      </w:pPr>
      <w:r w:rsidRPr="00B64F7C">
        <w:rPr>
          <w:bCs/>
        </w:rPr>
        <w:t>Место нахождения: 347077, Ростовская область, Тацинский район, х.Верхнеобливский, ул.Советская, 57</w:t>
      </w:r>
      <w:r w:rsidRPr="00B64F7C">
        <w:t>.</w:t>
      </w:r>
    </w:p>
    <w:p w:rsidR="003D4E00" w:rsidRPr="00B64F7C" w:rsidRDefault="003D4E00" w:rsidP="003D4E00">
      <w:pPr>
        <w:pStyle w:val="Default"/>
        <w:spacing w:line="200" w:lineRule="atLeast"/>
        <w:jc w:val="both"/>
      </w:pPr>
      <w:r w:rsidRPr="00B64F7C">
        <w:rPr>
          <w:bCs/>
        </w:rPr>
        <w:t xml:space="preserve">Почтовый адрес: 347077, Ростовская область, Тацинский район, х.Верхнеобливский, ул.Советская, 57  </w:t>
      </w:r>
      <w:r w:rsidRPr="00B64F7C">
        <w:t xml:space="preserve"> </w:t>
      </w:r>
    </w:p>
    <w:p w:rsidR="003D4E00" w:rsidRPr="00B64F7C" w:rsidRDefault="003D4E00" w:rsidP="003D4E00">
      <w:pPr>
        <w:pStyle w:val="Default"/>
        <w:spacing w:line="200" w:lineRule="atLeast"/>
        <w:jc w:val="both"/>
        <w:rPr>
          <w:bCs/>
          <w:color w:val="1C1C1C"/>
        </w:rPr>
      </w:pPr>
      <w:r w:rsidRPr="00B64F7C">
        <w:t>телефон 8(863 97)2-57-23,  Е-</w:t>
      </w:r>
      <w:r w:rsidRPr="00B64F7C">
        <w:rPr>
          <w:lang w:val="en-US"/>
        </w:rPr>
        <w:t>mail</w:t>
      </w:r>
      <w:r w:rsidRPr="00B64F7C">
        <w:t xml:space="preserve">: </w:t>
      </w:r>
      <w:r w:rsidRPr="00B64F7C">
        <w:rPr>
          <w:b/>
          <w:bCs/>
          <w:u w:val="single"/>
          <w:lang w:val="en-US"/>
        </w:rPr>
        <w:t>sp</w:t>
      </w:r>
      <w:r w:rsidRPr="00B64F7C">
        <w:rPr>
          <w:b/>
          <w:bCs/>
          <w:u w:val="single"/>
        </w:rPr>
        <w:t>38395@</w:t>
      </w:r>
      <w:r w:rsidRPr="00B64F7C">
        <w:rPr>
          <w:b/>
          <w:bCs/>
          <w:u w:val="single"/>
          <w:lang w:val="en-US"/>
        </w:rPr>
        <w:t>donpac</w:t>
      </w:r>
      <w:r w:rsidRPr="00B64F7C">
        <w:rPr>
          <w:b/>
          <w:bCs/>
          <w:u w:val="single"/>
        </w:rPr>
        <w:t>.</w:t>
      </w:r>
      <w:r w:rsidRPr="00B64F7C">
        <w:rPr>
          <w:b/>
          <w:bCs/>
          <w:u w:val="single"/>
          <w:lang w:val="en-US"/>
        </w:rPr>
        <w:t>ru</w:t>
      </w:r>
    </w:p>
    <w:p w:rsidR="003D4E00" w:rsidRPr="00B64F7C" w:rsidRDefault="003D4E00" w:rsidP="003D4E00">
      <w:pPr>
        <w:pStyle w:val="Default"/>
        <w:spacing w:line="200" w:lineRule="atLeast"/>
        <w:jc w:val="both"/>
      </w:pPr>
      <w:r w:rsidRPr="00B64F7C">
        <w:rPr>
          <w:bCs/>
          <w:color w:val="1C1C1C"/>
        </w:rPr>
        <w:t xml:space="preserve">График работы: ежедневно с 08.00 до 16.00 (кроме субботы, воскресенья), </w:t>
      </w:r>
    </w:p>
    <w:p w:rsidR="003D4E00" w:rsidRPr="00B64F7C" w:rsidRDefault="003D4E00" w:rsidP="003D4E00">
      <w:pPr>
        <w:pStyle w:val="Default"/>
        <w:spacing w:line="200" w:lineRule="atLeast"/>
        <w:jc w:val="both"/>
        <w:rPr>
          <w:bCs/>
          <w:color w:val="1C1C1C"/>
        </w:rPr>
      </w:pPr>
      <w:r w:rsidRPr="00B64F7C">
        <w:rPr>
          <w:bCs/>
          <w:color w:val="1C1C1C"/>
        </w:rPr>
        <w:t>перерыв с 12.00 до 13.00.</w:t>
      </w:r>
    </w:p>
    <w:p w:rsidR="003D4E00" w:rsidRPr="00B64F7C" w:rsidRDefault="003D4E00" w:rsidP="003D4E00">
      <w:pPr>
        <w:pStyle w:val="Default"/>
        <w:spacing w:line="200" w:lineRule="atLeast"/>
        <w:rPr>
          <w:b/>
          <w:bCs/>
          <w:color w:val="auto"/>
        </w:rPr>
      </w:pPr>
      <w:r w:rsidRPr="00B64F7C">
        <w:t xml:space="preserve">                                                                        </w:t>
      </w:r>
      <w:r w:rsidRPr="00B64F7C">
        <w:rPr>
          <w:b/>
          <w:bCs/>
          <w:color w:val="auto"/>
        </w:rPr>
        <w:t>2. Оператор процедуры</w:t>
      </w:r>
    </w:p>
    <w:p w:rsidR="003D4E00" w:rsidRPr="00B64F7C" w:rsidRDefault="003D4E00" w:rsidP="003D4E00">
      <w:pPr>
        <w:pStyle w:val="Default"/>
        <w:spacing w:line="200" w:lineRule="atLeast"/>
      </w:pPr>
    </w:p>
    <w:p w:rsidR="003D4E00" w:rsidRPr="00B64F7C" w:rsidRDefault="003D4E00" w:rsidP="003D4E00">
      <w:pPr>
        <w:spacing w:line="200" w:lineRule="atLeast"/>
        <w:jc w:val="both"/>
        <w:rPr>
          <w:sz w:val="24"/>
          <w:szCs w:val="24"/>
        </w:rPr>
      </w:pPr>
      <w:r w:rsidRPr="00B64F7C">
        <w:rPr>
          <w:bCs/>
          <w:sz w:val="24"/>
          <w:szCs w:val="24"/>
        </w:rPr>
        <w:t>ООО «РТС-тендер»</w:t>
      </w:r>
    </w:p>
    <w:p w:rsidR="003D4E00" w:rsidRPr="00B64F7C" w:rsidRDefault="003D4E00" w:rsidP="003D4E00">
      <w:pPr>
        <w:spacing w:line="200" w:lineRule="atLeast"/>
        <w:jc w:val="both"/>
        <w:rPr>
          <w:sz w:val="24"/>
          <w:szCs w:val="24"/>
        </w:rPr>
      </w:pPr>
      <w:r w:rsidRPr="00B64F7C">
        <w:rPr>
          <w:bCs/>
          <w:sz w:val="24"/>
          <w:szCs w:val="24"/>
        </w:rPr>
        <w:t>Место нахождения: 127006, г. Москва, ул. Долгоруковская, д. 38, стр. 1.</w:t>
      </w:r>
    </w:p>
    <w:p w:rsidR="003D4E00" w:rsidRPr="00B64F7C" w:rsidRDefault="003D4E00" w:rsidP="003D4E00">
      <w:pPr>
        <w:spacing w:line="200" w:lineRule="atLeast"/>
        <w:jc w:val="both"/>
        <w:rPr>
          <w:sz w:val="24"/>
          <w:szCs w:val="24"/>
        </w:rPr>
      </w:pPr>
      <w:r w:rsidRPr="00B64F7C">
        <w:rPr>
          <w:bCs/>
          <w:sz w:val="24"/>
          <w:szCs w:val="24"/>
        </w:rPr>
        <w:t>Сайт: www.rts-tender.ru</w:t>
      </w:r>
    </w:p>
    <w:p w:rsidR="003D4E00" w:rsidRPr="00B64F7C" w:rsidRDefault="003D4E00" w:rsidP="003D4E00">
      <w:pPr>
        <w:spacing w:line="200" w:lineRule="atLeast"/>
        <w:jc w:val="both"/>
        <w:rPr>
          <w:sz w:val="24"/>
          <w:szCs w:val="24"/>
        </w:rPr>
      </w:pPr>
      <w:r w:rsidRPr="00B64F7C">
        <w:rPr>
          <w:bCs/>
          <w:sz w:val="24"/>
          <w:szCs w:val="24"/>
        </w:rPr>
        <w:lastRenderedPageBreak/>
        <w:t>Адрес электронной почты: iSupport@rts-tender.ru</w:t>
      </w:r>
    </w:p>
    <w:p w:rsidR="003D4E00" w:rsidRPr="00B64F7C" w:rsidRDefault="003D4E00" w:rsidP="003D4E00">
      <w:pPr>
        <w:spacing w:line="200" w:lineRule="atLeast"/>
        <w:jc w:val="both"/>
        <w:rPr>
          <w:sz w:val="24"/>
          <w:szCs w:val="24"/>
        </w:rPr>
      </w:pPr>
      <w:r w:rsidRPr="00B64F7C">
        <w:rPr>
          <w:sz w:val="24"/>
          <w:szCs w:val="24"/>
        </w:rPr>
        <w:t xml:space="preserve">тел.: +7 (499) 653-55-00, +7 (800)-500-7-500, факс: +7 (495) 733-95-19. </w:t>
      </w:r>
    </w:p>
    <w:p w:rsidR="003D4E00" w:rsidRPr="00B64F7C" w:rsidRDefault="003D4E00" w:rsidP="003D4E00">
      <w:pPr>
        <w:spacing w:line="200" w:lineRule="atLeast"/>
        <w:jc w:val="both"/>
        <w:rPr>
          <w:sz w:val="24"/>
          <w:szCs w:val="24"/>
        </w:rPr>
      </w:pPr>
    </w:p>
    <w:p w:rsidR="003D4E00" w:rsidRPr="003D3BF6" w:rsidRDefault="003D4E00" w:rsidP="003D4E00">
      <w:pPr>
        <w:numPr>
          <w:ilvl w:val="0"/>
          <w:numId w:val="10"/>
        </w:numPr>
        <w:spacing w:line="100" w:lineRule="atLeast"/>
        <w:jc w:val="center"/>
        <w:textAlignment w:val="baseline"/>
        <w:rPr>
          <w:b/>
          <w:sz w:val="24"/>
          <w:szCs w:val="24"/>
        </w:rPr>
      </w:pPr>
      <w:r w:rsidRPr="003D3BF6">
        <w:rPr>
          <w:b/>
          <w:sz w:val="24"/>
          <w:szCs w:val="24"/>
        </w:rPr>
        <w:t>Предмет Процедуры, сведения о начальной цене земельного участка, шаге аукциона:</w:t>
      </w:r>
    </w:p>
    <w:p w:rsidR="003D4E00" w:rsidRPr="00B64F7C" w:rsidRDefault="003D4E00" w:rsidP="003D4E00">
      <w:pPr>
        <w:ind w:firstLine="708"/>
        <w:jc w:val="both"/>
        <w:rPr>
          <w:b/>
          <w:sz w:val="24"/>
          <w:szCs w:val="24"/>
        </w:rPr>
      </w:pPr>
      <w:r w:rsidRPr="00B64F7C">
        <w:rPr>
          <w:b/>
          <w:sz w:val="24"/>
          <w:szCs w:val="24"/>
        </w:rPr>
        <w:t xml:space="preserve"> </w:t>
      </w:r>
    </w:p>
    <w:p w:rsidR="003D4E00" w:rsidRPr="00B64F7C" w:rsidRDefault="003D4E00" w:rsidP="003D4E00">
      <w:pPr>
        <w:pStyle w:val="Default"/>
        <w:spacing w:line="200" w:lineRule="atLeast"/>
        <w:jc w:val="both"/>
        <w:rPr>
          <w:iCs/>
        </w:rPr>
      </w:pPr>
      <w:r w:rsidRPr="00B64F7C">
        <w:rPr>
          <w:b/>
        </w:rPr>
        <w:t>Лот № 1</w:t>
      </w:r>
      <w:r w:rsidRPr="00B64F7C">
        <w:t xml:space="preserve"> - </w:t>
      </w:r>
      <w:r w:rsidRPr="00B64F7C">
        <w:rPr>
          <w:iCs/>
        </w:rPr>
        <w:t>Земельный участок: категория земель</w:t>
      </w:r>
      <w:r>
        <w:rPr>
          <w:iCs/>
        </w:rPr>
        <w:t xml:space="preserve"> </w:t>
      </w:r>
      <w:r w:rsidRPr="00B64F7C">
        <w:rPr>
          <w:iCs/>
        </w:rPr>
        <w:t>- земли сельскохозяйственного назначения,</w:t>
      </w:r>
      <w:r>
        <w:rPr>
          <w:iCs/>
        </w:rPr>
        <w:t xml:space="preserve"> площадью 41000</w:t>
      </w:r>
      <w:r w:rsidRPr="00B64F7C">
        <w:t xml:space="preserve"> кв.м., </w:t>
      </w:r>
      <w:r w:rsidRPr="00B64F7C">
        <w:rPr>
          <w:iCs/>
        </w:rPr>
        <w:t xml:space="preserve">кадастровый номер: </w:t>
      </w:r>
      <w:r>
        <w:t>61:38:0600003:962</w:t>
      </w:r>
      <w:r w:rsidRPr="00B64F7C">
        <w:rPr>
          <w:iCs/>
        </w:rPr>
        <w:t xml:space="preserve">. Местоположение: </w:t>
      </w:r>
      <w:r w:rsidRPr="00B64F7C">
        <w:t>Ростовская обл</w:t>
      </w:r>
      <w:r>
        <w:t>асть</w:t>
      </w:r>
      <w:r w:rsidRPr="00B64F7C">
        <w:t xml:space="preserve">, Тацинский район, </w:t>
      </w:r>
      <w:r>
        <w:t>Верхнеобливское сельское поселение,</w:t>
      </w:r>
      <w:r w:rsidRPr="00B64F7C">
        <w:t xml:space="preserve"> х.Верхнеобливский</w:t>
      </w:r>
      <w:r>
        <w:t>, находится примерно в 8,7 км по направлению на юго-восток от ул.Советская,53.</w:t>
      </w:r>
    </w:p>
    <w:p w:rsidR="003D4E00" w:rsidRPr="00B64F7C" w:rsidRDefault="003D4E00" w:rsidP="003D4E00">
      <w:pPr>
        <w:pStyle w:val="Default"/>
        <w:spacing w:line="200" w:lineRule="atLeast"/>
        <w:jc w:val="both"/>
        <w:rPr>
          <w:iCs/>
        </w:rPr>
      </w:pPr>
      <w:r w:rsidRPr="00B64F7C">
        <w:rPr>
          <w:iCs/>
        </w:rPr>
        <w:t>На</w:t>
      </w:r>
      <w:r>
        <w:rPr>
          <w:iCs/>
        </w:rPr>
        <w:t xml:space="preserve">чальная цена –  447800 (четыреста сорок семь тысяч восемьсот </w:t>
      </w:r>
      <w:r w:rsidRPr="00B64F7C">
        <w:rPr>
          <w:iCs/>
        </w:rPr>
        <w:t>) рублей</w:t>
      </w:r>
      <w:r>
        <w:rPr>
          <w:iCs/>
        </w:rPr>
        <w:t xml:space="preserve"> 00 копеек, сумма задатка  </w:t>
      </w:r>
      <w:r w:rsidRPr="00B64F7C">
        <w:rPr>
          <w:iCs/>
        </w:rPr>
        <w:t xml:space="preserve"> </w:t>
      </w:r>
      <w:r>
        <w:rPr>
          <w:iCs/>
        </w:rPr>
        <w:t xml:space="preserve">447800 (четыреста сорок семь тысяч восемьсот) </w:t>
      </w:r>
      <w:r w:rsidRPr="00B64F7C">
        <w:rPr>
          <w:iCs/>
        </w:rPr>
        <w:t>руб</w:t>
      </w:r>
      <w:r>
        <w:rPr>
          <w:iCs/>
        </w:rPr>
        <w:t>лей 00 копеек</w:t>
      </w:r>
      <w:r w:rsidRPr="00B64F7C">
        <w:rPr>
          <w:iCs/>
        </w:rPr>
        <w:t>.</w:t>
      </w:r>
    </w:p>
    <w:p w:rsidR="003D4E00" w:rsidRPr="00B64F7C" w:rsidRDefault="003D4E00" w:rsidP="003D4E00">
      <w:pPr>
        <w:pStyle w:val="Default"/>
        <w:spacing w:line="200" w:lineRule="atLeast"/>
        <w:jc w:val="both"/>
        <w:rPr>
          <w:iCs/>
        </w:rPr>
      </w:pPr>
      <w:r w:rsidRPr="00B64F7C">
        <w:rPr>
          <w:iCs/>
        </w:rPr>
        <w:t>Шаг аукциона 3% от начальной сто</w:t>
      </w:r>
      <w:r>
        <w:rPr>
          <w:iCs/>
        </w:rPr>
        <w:t xml:space="preserve">имости, который составляет 13434 (тринадцать тысяч четыреста тридцать четыре) </w:t>
      </w:r>
      <w:r w:rsidRPr="00B64F7C">
        <w:rPr>
          <w:iCs/>
        </w:rPr>
        <w:t xml:space="preserve"> руб</w:t>
      </w:r>
      <w:r>
        <w:rPr>
          <w:iCs/>
        </w:rPr>
        <w:t>ля оо копеек</w:t>
      </w:r>
      <w:r w:rsidRPr="00B64F7C">
        <w:rPr>
          <w:iCs/>
        </w:rPr>
        <w:t>.</w:t>
      </w:r>
    </w:p>
    <w:p w:rsidR="003D4E00" w:rsidRPr="00B64F7C" w:rsidRDefault="003D4E00" w:rsidP="003D4E00">
      <w:pPr>
        <w:pStyle w:val="ac"/>
        <w:rPr>
          <w:iCs/>
          <w:sz w:val="24"/>
          <w:szCs w:val="24"/>
        </w:rPr>
      </w:pPr>
      <w:r w:rsidRPr="00B64F7C">
        <w:rPr>
          <w:iCs/>
          <w:sz w:val="24"/>
          <w:szCs w:val="24"/>
        </w:rPr>
        <w:t xml:space="preserve"> </w:t>
      </w:r>
    </w:p>
    <w:p w:rsidR="003D4E00" w:rsidRDefault="003D4E00" w:rsidP="003D4E00">
      <w:pPr>
        <w:pStyle w:val="ac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4. </w:t>
      </w:r>
      <w:r w:rsidRPr="00B64F7C">
        <w:rPr>
          <w:b/>
          <w:bCs/>
          <w:sz w:val="24"/>
          <w:szCs w:val="24"/>
        </w:rPr>
        <w:t>Место, сроки подачи (приема) Заявок, определения Участников и проведения Процедуры</w:t>
      </w:r>
    </w:p>
    <w:p w:rsidR="003D4E00" w:rsidRPr="00B64F7C" w:rsidRDefault="003D4E00" w:rsidP="003D4E00">
      <w:pPr>
        <w:pStyle w:val="ac"/>
        <w:ind w:left="1080"/>
        <w:rPr>
          <w:b/>
          <w:bCs/>
          <w:sz w:val="24"/>
          <w:szCs w:val="24"/>
        </w:rPr>
      </w:pPr>
    </w:p>
    <w:p w:rsidR="003D4E00" w:rsidRPr="00B64F7C" w:rsidRDefault="003D4E00" w:rsidP="003D4E00">
      <w:pPr>
        <w:pStyle w:val="western"/>
        <w:spacing w:before="0" w:beforeAutospacing="0"/>
        <w:jc w:val="both"/>
        <w:rPr>
          <w:i w:val="0"/>
          <w:iCs w:val="0"/>
          <w:sz w:val="24"/>
          <w:szCs w:val="24"/>
        </w:rPr>
      </w:pPr>
      <w:r w:rsidRPr="00B64F7C">
        <w:rPr>
          <w:i w:val="0"/>
          <w:iCs w:val="0"/>
          <w:sz w:val="24"/>
          <w:szCs w:val="24"/>
        </w:rPr>
        <w:t xml:space="preserve">1) Место подачи (приёма) Заявок: электронная площадка </w:t>
      </w:r>
      <w:hyperlink r:id="rId6" w:history="1">
        <w:r w:rsidRPr="00B64F7C">
          <w:rPr>
            <w:rStyle w:val="af0"/>
            <w:rFonts w:eastAsiaTheme="minorEastAsia"/>
            <w:i w:val="0"/>
            <w:iCs w:val="0"/>
            <w:sz w:val="24"/>
            <w:szCs w:val="24"/>
          </w:rPr>
          <w:t>www.rts-tender.ru</w:t>
        </w:r>
      </w:hyperlink>
      <w:r w:rsidRPr="00B64F7C">
        <w:rPr>
          <w:i w:val="0"/>
          <w:iCs w:val="0"/>
          <w:sz w:val="24"/>
          <w:szCs w:val="24"/>
        </w:rPr>
        <w:t xml:space="preserve"> </w:t>
      </w:r>
    </w:p>
    <w:p w:rsidR="003D4E00" w:rsidRPr="00B64F7C" w:rsidRDefault="003D4E00" w:rsidP="003D4E00">
      <w:pPr>
        <w:pStyle w:val="western"/>
        <w:spacing w:before="0" w:beforeAutospacing="0"/>
        <w:jc w:val="both"/>
        <w:rPr>
          <w:i w:val="0"/>
          <w:iCs w:val="0"/>
          <w:sz w:val="24"/>
          <w:szCs w:val="24"/>
        </w:rPr>
      </w:pPr>
      <w:r w:rsidRPr="00B64F7C">
        <w:rPr>
          <w:i w:val="0"/>
          <w:iCs w:val="0"/>
          <w:sz w:val="24"/>
          <w:szCs w:val="24"/>
        </w:rPr>
        <w:t xml:space="preserve">2) Дата и время начала подачи (приёма) Заявок: </w:t>
      </w:r>
      <w:r w:rsidRPr="003D3BF6">
        <w:rPr>
          <w:i w:val="0"/>
          <w:iCs w:val="0"/>
          <w:color w:val="FF0000"/>
          <w:sz w:val="24"/>
          <w:szCs w:val="24"/>
        </w:rPr>
        <w:t xml:space="preserve">19 ноября 2024 г. в </w:t>
      </w:r>
      <w:r>
        <w:rPr>
          <w:i w:val="0"/>
          <w:iCs w:val="0"/>
          <w:color w:val="FF0000"/>
          <w:sz w:val="24"/>
          <w:szCs w:val="24"/>
        </w:rPr>
        <w:t>11</w:t>
      </w:r>
      <w:r w:rsidRPr="003D3BF6">
        <w:rPr>
          <w:i w:val="0"/>
          <w:iCs w:val="0"/>
          <w:color w:val="FF0000"/>
          <w:sz w:val="24"/>
          <w:szCs w:val="24"/>
        </w:rPr>
        <w:t>.00</w:t>
      </w:r>
      <w:r w:rsidRPr="00B64F7C">
        <w:rPr>
          <w:i w:val="0"/>
          <w:iCs w:val="0"/>
          <w:sz w:val="24"/>
          <w:szCs w:val="24"/>
        </w:rPr>
        <w:t xml:space="preserve"> (МСК) Подача Заявок осуществляется круглосуточно.</w:t>
      </w:r>
    </w:p>
    <w:p w:rsidR="003D4E00" w:rsidRPr="00B64F7C" w:rsidRDefault="003D4E00" w:rsidP="003D4E00">
      <w:pPr>
        <w:pStyle w:val="western"/>
        <w:spacing w:before="0" w:beforeAutospacing="0"/>
        <w:jc w:val="both"/>
        <w:rPr>
          <w:i w:val="0"/>
          <w:iCs w:val="0"/>
          <w:sz w:val="24"/>
          <w:szCs w:val="24"/>
        </w:rPr>
      </w:pPr>
      <w:r w:rsidRPr="00B64F7C">
        <w:rPr>
          <w:i w:val="0"/>
          <w:iCs w:val="0"/>
          <w:sz w:val="24"/>
          <w:szCs w:val="24"/>
        </w:rPr>
        <w:t>3) Дата и время окончания подачи (приёма) Заявок</w:t>
      </w:r>
      <w:r>
        <w:rPr>
          <w:i w:val="0"/>
          <w:iCs w:val="0"/>
          <w:sz w:val="24"/>
          <w:szCs w:val="24"/>
        </w:rPr>
        <w:t xml:space="preserve"> </w:t>
      </w:r>
      <w:r w:rsidRPr="003D3BF6">
        <w:rPr>
          <w:i w:val="0"/>
          <w:iCs w:val="0"/>
          <w:color w:val="FF0000"/>
          <w:sz w:val="24"/>
          <w:szCs w:val="24"/>
        </w:rPr>
        <w:t xml:space="preserve">15 декабря 2024 г. в 16:00 </w:t>
      </w:r>
      <w:r w:rsidRPr="00B64F7C">
        <w:rPr>
          <w:i w:val="0"/>
          <w:iCs w:val="0"/>
          <w:sz w:val="24"/>
          <w:szCs w:val="24"/>
        </w:rPr>
        <w:t xml:space="preserve">(МСК) </w:t>
      </w:r>
    </w:p>
    <w:p w:rsidR="003D4E00" w:rsidRPr="00B64F7C" w:rsidRDefault="003D4E00" w:rsidP="003D4E00">
      <w:pPr>
        <w:pStyle w:val="western"/>
        <w:spacing w:before="0" w:beforeAutospacing="0"/>
        <w:jc w:val="both"/>
        <w:rPr>
          <w:i w:val="0"/>
          <w:iCs w:val="0"/>
          <w:sz w:val="24"/>
          <w:szCs w:val="24"/>
        </w:rPr>
      </w:pPr>
      <w:r w:rsidRPr="00B64F7C">
        <w:rPr>
          <w:i w:val="0"/>
          <w:iCs w:val="0"/>
          <w:sz w:val="24"/>
          <w:szCs w:val="24"/>
        </w:rPr>
        <w:t xml:space="preserve">4) Дата определения участников:   </w:t>
      </w:r>
      <w:r w:rsidRPr="003D3BF6">
        <w:rPr>
          <w:i w:val="0"/>
          <w:iCs w:val="0"/>
          <w:color w:val="FF0000"/>
          <w:sz w:val="24"/>
          <w:szCs w:val="24"/>
        </w:rPr>
        <w:t>16 декабря 2024 г</w:t>
      </w:r>
      <w:r w:rsidRPr="00B64F7C">
        <w:rPr>
          <w:i w:val="0"/>
          <w:iCs w:val="0"/>
          <w:sz w:val="24"/>
          <w:szCs w:val="24"/>
        </w:rPr>
        <w:t>.</w:t>
      </w:r>
    </w:p>
    <w:p w:rsidR="003D4E00" w:rsidRPr="00B64F7C" w:rsidRDefault="003D4E00" w:rsidP="003D4E00">
      <w:pPr>
        <w:pStyle w:val="western"/>
        <w:spacing w:before="0" w:beforeAutospacing="0"/>
        <w:jc w:val="both"/>
        <w:rPr>
          <w:i w:val="0"/>
          <w:iCs w:val="0"/>
          <w:sz w:val="24"/>
          <w:szCs w:val="24"/>
        </w:rPr>
      </w:pPr>
      <w:r w:rsidRPr="00B64F7C">
        <w:rPr>
          <w:i w:val="0"/>
          <w:iCs w:val="0"/>
          <w:sz w:val="24"/>
          <w:szCs w:val="24"/>
        </w:rPr>
        <w:t xml:space="preserve">5) Дата и время проведения Процедуры: </w:t>
      </w:r>
      <w:r w:rsidRPr="003D3BF6">
        <w:rPr>
          <w:i w:val="0"/>
          <w:iCs w:val="0"/>
          <w:color w:val="FF0000"/>
          <w:sz w:val="24"/>
          <w:szCs w:val="24"/>
        </w:rPr>
        <w:t>19 декабря  2024 г. в 10:00</w:t>
      </w:r>
      <w:r w:rsidRPr="00B64F7C">
        <w:rPr>
          <w:i w:val="0"/>
          <w:iCs w:val="0"/>
          <w:sz w:val="24"/>
          <w:szCs w:val="24"/>
        </w:rPr>
        <w:t xml:space="preserve"> (МСК)</w:t>
      </w:r>
    </w:p>
    <w:p w:rsidR="003D4E00" w:rsidRDefault="003D4E00" w:rsidP="003D4E00">
      <w:pPr>
        <w:pStyle w:val="Default"/>
        <w:spacing w:line="200" w:lineRule="atLeast"/>
        <w:jc w:val="both"/>
      </w:pPr>
      <w:r w:rsidRPr="00B64F7C">
        <w:t xml:space="preserve">6) Срок подведения итогов Процедуры: </w:t>
      </w:r>
      <w:r>
        <w:t xml:space="preserve"> </w:t>
      </w:r>
      <w:r w:rsidRPr="003D3BF6">
        <w:rPr>
          <w:iCs/>
          <w:color w:val="FF0000"/>
        </w:rPr>
        <w:t>19 декабря</w:t>
      </w:r>
      <w:r w:rsidRPr="003D3BF6">
        <w:rPr>
          <w:i/>
          <w:iCs/>
          <w:color w:val="FF0000"/>
        </w:rPr>
        <w:t xml:space="preserve"> </w:t>
      </w:r>
      <w:r w:rsidRPr="003D3BF6">
        <w:rPr>
          <w:color w:val="FF0000"/>
        </w:rPr>
        <w:t xml:space="preserve"> 2024 г.</w:t>
      </w:r>
    </w:p>
    <w:p w:rsidR="003D4E00" w:rsidRPr="00B64F7C" w:rsidRDefault="003D4E00" w:rsidP="003D4E00">
      <w:pPr>
        <w:pStyle w:val="Default"/>
        <w:spacing w:line="200" w:lineRule="atLeast"/>
        <w:jc w:val="both"/>
      </w:pPr>
    </w:p>
    <w:p w:rsidR="003D4E00" w:rsidRDefault="003D4E00" w:rsidP="003D4E00">
      <w:pPr>
        <w:pStyle w:val="a3"/>
        <w:spacing w:line="200" w:lineRule="atLeast"/>
        <w:ind w:firstLine="720"/>
        <w:rPr>
          <w:bCs/>
          <w:sz w:val="24"/>
          <w:szCs w:val="24"/>
        </w:rPr>
      </w:pPr>
      <w:r>
        <w:rPr>
          <w:rStyle w:val="14"/>
          <w:bCs/>
          <w:iCs/>
          <w:color w:val="000000"/>
          <w:sz w:val="24"/>
          <w:szCs w:val="24"/>
        </w:rPr>
        <w:t xml:space="preserve">        </w:t>
      </w:r>
      <w:r w:rsidRPr="00B64F7C">
        <w:rPr>
          <w:rStyle w:val="14"/>
          <w:bCs/>
          <w:iCs/>
          <w:color w:val="000000"/>
          <w:sz w:val="24"/>
          <w:szCs w:val="24"/>
        </w:rPr>
        <w:t>5. </w:t>
      </w:r>
      <w:r w:rsidRPr="00B64F7C">
        <w:rPr>
          <w:bCs/>
          <w:sz w:val="24"/>
          <w:szCs w:val="24"/>
        </w:rPr>
        <w:t>Порядок отказа от проведения Процедуры</w:t>
      </w:r>
    </w:p>
    <w:p w:rsidR="003D4E00" w:rsidRPr="00B64F7C" w:rsidRDefault="003D4E00" w:rsidP="003D4E00">
      <w:pPr>
        <w:pStyle w:val="a3"/>
        <w:spacing w:line="200" w:lineRule="atLeast"/>
        <w:ind w:firstLine="720"/>
        <w:rPr>
          <w:bCs/>
          <w:sz w:val="24"/>
          <w:szCs w:val="24"/>
        </w:rPr>
      </w:pPr>
    </w:p>
    <w:p w:rsidR="003D4E00" w:rsidRPr="00B64F7C" w:rsidRDefault="003D4E00" w:rsidP="003D4E00">
      <w:pPr>
        <w:pStyle w:val="a3"/>
        <w:spacing w:line="200" w:lineRule="atLeast"/>
        <w:ind w:firstLine="720"/>
        <w:jc w:val="both"/>
        <w:rPr>
          <w:b/>
          <w:sz w:val="24"/>
          <w:szCs w:val="24"/>
        </w:rPr>
      </w:pPr>
      <w:r w:rsidRPr="00B64F7C">
        <w:rPr>
          <w:sz w:val="24"/>
          <w:szCs w:val="24"/>
        </w:rPr>
        <w:t>Организатор аукциона вправе отказаться от проведения аукциона в любое время, но не позднее чем за 3 (три) дня до наступления даты его проведения. Организатор не несёт при этом ответственности перед любым юридическим и физическим лицом.</w:t>
      </w:r>
    </w:p>
    <w:p w:rsidR="003D4E00" w:rsidRPr="00B64F7C" w:rsidRDefault="003D4E00" w:rsidP="003D4E00">
      <w:pPr>
        <w:pStyle w:val="a3"/>
        <w:spacing w:line="200" w:lineRule="atLeast"/>
        <w:ind w:firstLine="720"/>
        <w:jc w:val="both"/>
        <w:rPr>
          <w:b/>
          <w:sz w:val="24"/>
          <w:szCs w:val="24"/>
        </w:rPr>
      </w:pPr>
    </w:p>
    <w:p w:rsidR="003D4E00" w:rsidRDefault="003D4E00" w:rsidP="003D4E00">
      <w:pPr>
        <w:pStyle w:val="a3"/>
        <w:spacing w:line="200" w:lineRule="atLeast"/>
        <w:ind w:firstLine="720"/>
        <w:rPr>
          <w:bCs/>
          <w:sz w:val="24"/>
          <w:szCs w:val="24"/>
        </w:rPr>
      </w:pPr>
      <w:r w:rsidRPr="00B64F7C">
        <w:rPr>
          <w:bCs/>
          <w:sz w:val="24"/>
          <w:szCs w:val="24"/>
        </w:rPr>
        <w:t>6. Сроки и порядок регистрации на электронной площадке</w:t>
      </w:r>
    </w:p>
    <w:p w:rsidR="003D4E00" w:rsidRPr="00B64F7C" w:rsidRDefault="003D4E00" w:rsidP="003D4E00">
      <w:pPr>
        <w:pStyle w:val="a3"/>
        <w:spacing w:line="200" w:lineRule="atLeast"/>
        <w:ind w:firstLine="720"/>
        <w:rPr>
          <w:bCs/>
          <w:sz w:val="24"/>
          <w:szCs w:val="24"/>
        </w:rPr>
      </w:pPr>
    </w:p>
    <w:p w:rsidR="003D4E00" w:rsidRPr="00B64F7C" w:rsidRDefault="003D4E00" w:rsidP="003D4E00">
      <w:pPr>
        <w:pStyle w:val="western"/>
        <w:spacing w:before="0" w:beforeAutospacing="0"/>
        <w:ind w:firstLine="720"/>
        <w:jc w:val="both"/>
        <w:rPr>
          <w:i w:val="0"/>
          <w:iCs w:val="0"/>
          <w:sz w:val="24"/>
          <w:szCs w:val="24"/>
        </w:rPr>
      </w:pPr>
      <w:r w:rsidRPr="00B64F7C">
        <w:rPr>
          <w:i w:val="0"/>
          <w:iCs w:val="0"/>
          <w:sz w:val="24"/>
          <w:szCs w:val="24"/>
        </w:rPr>
        <w:t xml:space="preserve">Для обеспечения доступа к участию в Процедуре Претендентам необходимо пройти процедуру регистрации в соответствии с Регламентом электронной площадки Организатора </w:t>
      </w:r>
      <w:hyperlink r:id="rId7" w:history="1">
        <w:r w:rsidRPr="00B64F7C">
          <w:rPr>
            <w:rStyle w:val="af0"/>
            <w:rFonts w:eastAsiaTheme="minorEastAsia"/>
            <w:i w:val="0"/>
            <w:iCs w:val="0"/>
            <w:sz w:val="24"/>
            <w:szCs w:val="24"/>
          </w:rPr>
          <w:t>www.rts-tender.ru</w:t>
        </w:r>
      </w:hyperlink>
      <w:r w:rsidRPr="00B64F7C">
        <w:rPr>
          <w:i w:val="0"/>
          <w:iCs w:val="0"/>
          <w:sz w:val="24"/>
          <w:szCs w:val="24"/>
        </w:rPr>
        <w:t xml:space="preserve"> (далее – электронная площадка – ЭП).</w:t>
      </w:r>
    </w:p>
    <w:p w:rsidR="003D4E00" w:rsidRPr="00B64F7C" w:rsidRDefault="003D4E00" w:rsidP="003D4E00">
      <w:pPr>
        <w:pStyle w:val="western"/>
        <w:spacing w:before="0" w:beforeAutospacing="0"/>
        <w:jc w:val="both"/>
        <w:rPr>
          <w:i w:val="0"/>
          <w:iCs w:val="0"/>
          <w:sz w:val="24"/>
          <w:szCs w:val="24"/>
        </w:rPr>
      </w:pPr>
      <w:r w:rsidRPr="00B64F7C">
        <w:rPr>
          <w:i w:val="0"/>
          <w:iCs w:val="0"/>
          <w:sz w:val="24"/>
          <w:szCs w:val="24"/>
        </w:rPr>
        <w:t>Дата и время регистрации на электронной площадке претендентов на участие в Процедуре осуществляется ежедневно, круглосуточно, но не позднее даты и времени окончания подачи (приёма) Заявок, указанных в разделе 4 Информационного сообщения.</w:t>
      </w:r>
    </w:p>
    <w:p w:rsidR="003D4E00" w:rsidRPr="00B64F7C" w:rsidRDefault="003D4E00" w:rsidP="003D4E00">
      <w:pPr>
        <w:pStyle w:val="western"/>
        <w:spacing w:before="0" w:beforeAutospacing="0"/>
        <w:jc w:val="both"/>
        <w:rPr>
          <w:i w:val="0"/>
          <w:iCs w:val="0"/>
          <w:sz w:val="24"/>
          <w:szCs w:val="24"/>
        </w:rPr>
      </w:pPr>
      <w:r w:rsidRPr="00B64F7C">
        <w:rPr>
          <w:bCs/>
          <w:i w:val="0"/>
          <w:iCs w:val="0"/>
          <w:sz w:val="24"/>
          <w:szCs w:val="24"/>
        </w:rPr>
        <w:t>Регистрация на электронной площадке осуществляется в соответствии с её регламентом.</w:t>
      </w:r>
    </w:p>
    <w:p w:rsidR="003D4E00" w:rsidRPr="00B64F7C" w:rsidRDefault="003D4E00" w:rsidP="003D4E00">
      <w:pPr>
        <w:pStyle w:val="a3"/>
        <w:spacing w:line="200" w:lineRule="atLeast"/>
        <w:jc w:val="both"/>
        <w:rPr>
          <w:b/>
          <w:sz w:val="24"/>
          <w:szCs w:val="24"/>
        </w:rPr>
      </w:pPr>
      <w:r w:rsidRPr="00B64F7C">
        <w:rPr>
          <w:sz w:val="24"/>
          <w:szCs w:val="24"/>
        </w:rPr>
        <w:t>Регистрации на электронной площадке подлежат Претенденты, ранее не зарегистрированные на электронной площадке или регистрация которых на электронной площадке была ими прекращена.</w:t>
      </w:r>
    </w:p>
    <w:p w:rsidR="003D4E00" w:rsidRPr="00B64F7C" w:rsidRDefault="003D4E00" w:rsidP="003D4E00">
      <w:pPr>
        <w:pStyle w:val="a3"/>
        <w:spacing w:line="200" w:lineRule="atLeast"/>
        <w:jc w:val="both"/>
        <w:rPr>
          <w:b/>
          <w:sz w:val="24"/>
          <w:szCs w:val="24"/>
        </w:rPr>
      </w:pPr>
    </w:p>
    <w:p w:rsidR="003D4E00" w:rsidRPr="00B64F7C" w:rsidRDefault="003D4E00" w:rsidP="003D4E00">
      <w:pPr>
        <w:pStyle w:val="a3"/>
        <w:spacing w:line="200" w:lineRule="atLeast"/>
        <w:ind w:firstLine="720"/>
        <w:rPr>
          <w:bCs/>
          <w:sz w:val="24"/>
          <w:szCs w:val="24"/>
        </w:rPr>
      </w:pPr>
      <w:r w:rsidRPr="00B64F7C">
        <w:rPr>
          <w:bCs/>
          <w:sz w:val="24"/>
          <w:szCs w:val="24"/>
        </w:rPr>
        <w:t>7. Информация о предоставлении разъяснений документации</w:t>
      </w:r>
    </w:p>
    <w:p w:rsidR="003D4E00" w:rsidRPr="00B64F7C" w:rsidRDefault="003D4E00" w:rsidP="003D4E00">
      <w:pPr>
        <w:pStyle w:val="a3"/>
        <w:spacing w:line="200" w:lineRule="atLeast"/>
        <w:ind w:firstLine="720"/>
        <w:rPr>
          <w:bCs/>
          <w:sz w:val="24"/>
          <w:szCs w:val="24"/>
        </w:rPr>
      </w:pPr>
    </w:p>
    <w:p w:rsidR="003D4E00" w:rsidRPr="00B64F7C" w:rsidRDefault="003D4E00" w:rsidP="003D4E00">
      <w:pPr>
        <w:pStyle w:val="western"/>
        <w:spacing w:before="0" w:beforeAutospacing="0"/>
        <w:ind w:firstLine="720"/>
        <w:jc w:val="both"/>
        <w:rPr>
          <w:i w:val="0"/>
          <w:iCs w:val="0"/>
          <w:sz w:val="24"/>
          <w:szCs w:val="24"/>
        </w:rPr>
      </w:pPr>
      <w:r w:rsidRPr="00B64F7C">
        <w:rPr>
          <w:i w:val="0"/>
          <w:iCs w:val="0"/>
          <w:sz w:val="24"/>
          <w:szCs w:val="24"/>
        </w:rPr>
        <w:t xml:space="preserve">Любое лицо, независимо от регистрации на ЭП, вправе направить на электронный адрес ЭП, указанный в информационном сообщении о проведении аукциона, запрос о разъяснении размещенной информации. </w:t>
      </w:r>
    </w:p>
    <w:p w:rsidR="003D4E00" w:rsidRPr="00B64F7C" w:rsidRDefault="003D4E00" w:rsidP="003D4E00">
      <w:pPr>
        <w:pStyle w:val="western"/>
        <w:spacing w:before="0" w:beforeAutospacing="0"/>
        <w:jc w:val="both"/>
        <w:rPr>
          <w:i w:val="0"/>
          <w:iCs w:val="0"/>
          <w:sz w:val="24"/>
          <w:szCs w:val="24"/>
        </w:rPr>
      </w:pPr>
      <w:r w:rsidRPr="00B64F7C">
        <w:rPr>
          <w:i w:val="0"/>
          <w:iCs w:val="0"/>
          <w:sz w:val="24"/>
          <w:szCs w:val="24"/>
        </w:rPr>
        <w:lastRenderedPageBreak/>
        <w:t>Запрос разъяснений подлежит рассмотрению Организатором Аукциона, если он был получен ЭП, не позднее чем за 5 (пять) рабочих дней до даты и времени окончания приема заявок, указанной в информационном сообщении о проведении продажи права на заключение договоров  купли-продажи на земельный участок, расположенный на территории Верхнеобливского сельского поселения  , указанных в разделе 3 Информационного сообщения</w:t>
      </w:r>
      <w:r w:rsidRPr="00B64F7C">
        <w:rPr>
          <w:sz w:val="24"/>
          <w:szCs w:val="24"/>
        </w:rPr>
        <w:t xml:space="preserve">. </w:t>
      </w:r>
      <w:r w:rsidRPr="00B64F7C">
        <w:rPr>
          <w:i w:val="0"/>
          <w:iCs w:val="0"/>
          <w:sz w:val="24"/>
          <w:szCs w:val="24"/>
        </w:rPr>
        <w:t>В случае направления запроса иностранными лицами такой запрос должен иметь перевод на русский язык.</w:t>
      </w:r>
    </w:p>
    <w:p w:rsidR="003D4E00" w:rsidRDefault="003D4E00" w:rsidP="003D4E00">
      <w:pPr>
        <w:pStyle w:val="a3"/>
        <w:spacing w:line="200" w:lineRule="atLeast"/>
        <w:jc w:val="both"/>
        <w:rPr>
          <w:b/>
          <w:sz w:val="24"/>
          <w:szCs w:val="24"/>
        </w:rPr>
      </w:pPr>
      <w:r w:rsidRPr="00B64F7C">
        <w:rPr>
          <w:sz w:val="24"/>
          <w:szCs w:val="24"/>
        </w:rPr>
        <w:t>В течение 2 (двух) рабочих дней со дня поступления запроса продавец предоставляет организатору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3D4E00" w:rsidRPr="00B64F7C" w:rsidRDefault="003D4E00" w:rsidP="003D4E00">
      <w:pPr>
        <w:pStyle w:val="a3"/>
        <w:spacing w:line="200" w:lineRule="atLeast"/>
        <w:jc w:val="both"/>
        <w:rPr>
          <w:b/>
          <w:sz w:val="24"/>
          <w:szCs w:val="24"/>
        </w:rPr>
      </w:pPr>
    </w:p>
    <w:p w:rsidR="003D4E00" w:rsidRPr="00B64F7C" w:rsidRDefault="003D4E00" w:rsidP="003D4E00">
      <w:pPr>
        <w:pStyle w:val="a3"/>
        <w:spacing w:line="200" w:lineRule="atLeast"/>
        <w:ind w:firstLine="720"/>
        <w:rPr>
          <w:bCs/>
          <w:sz w:val="24"/>
          <w:szCs w:val="24"/>
        </w:rPr>
      </w:pPr>
      <w:r w:rsidRPr="00B64F7C">
        <w:rPr>
          <w:bCs/>
          <w:sz w:val="24"/>
          <w:szCs w:val="24"/>
        </w:rPr>
        <w:t>8. Требования к Участникам Процедуры</w:t>
      </w:r>
    </w:p>
    <w:p w:rsidR="003D4E00" w:rsidRPr="00B64F7C" w:rsidRDefault="003D4E00" w:rsidP="003D4E00">
      <w:pPr>
        <w:pStyle w:val="a3"/>
        <w:spacing w:line="200" w:lineRule="atLeast"/>
        <w:ind w:firstLine="720"/>
        <w:rPr>
          <w:bCs/>
          <w:sz w:val="24"/>
          <w:szCs w:val="24"/>
        </w:rPr>
      </w:pPr>
    </w:p>
    <w:p w:rsidR="003D4E00" w:rsidRPr="00B64F7C" w:rsidRDefault="003D4E00" w:rsidP="003D4E00">
      <w:pPr>
        <w:pStyle w:val="western"/>
        <w:spacing w:before="0" w:beforeAutospacing="0"/>
        <w:ind w:firstLine="720"/>
        <w:jc w:val="both"/>
        <w:rPr>
          <w:i w:val="0"/>
          <w:iCs w:val="0"/>
          <w:sz w:val="24"/>
          <w:szCs w:val="24"/>
        </w:rPr>
      </w:pPr>
      <w:r w:rsidRPr="00B64F7C">
        <w:rPr>
          <w:i w:val="0"/>
          <w:iCs w:val="0"/>
          <w:sz w:val="24"/>
          <w:szCs w:val="24"/>
        </w:rPr>
        <w:t>Участник Процедуры (далее - Участник) – Претендент, признанный Организатором Аукциона Участником.</w:t>
      </w:r>
    </w:p>
    <w:p w:rsidR="003D4E00" w:rsidRDefault="003D4E00" w:rsidP="003D4E00">
      <w:pPr>
        <w:pStyle w:val="a3"/>
        <w:spacing w:line="200" w:lineRule="atLeast"/>
        <w:jc w:val="both"/>
        <w:rPr>
          <w:b/>
          <w:bCs/>
          <w:sz w:val="24"/>
          <w:szCs w:val="24"/>
        </w:rPr>
      </w:pPr>
      <w:bookmarkStart w:id="2" w:name="_Toc467070603"/>
      <w:bookmarkEnd w:id="2"/>
      <w:r w:rsidRPr="00B64F7C">
        <w:rPr>
          <w:bCs/>
          <w:sz w:val="24"/>
          <w:szCs w:val="24"/>
        </w:rPr>
        <w:t xml:space="preserve">К участию в Процедуре допускаются любые физические и юридические лица, своевременно подавшие заявку, представившие надлежащим образом оформленные документы, и обеспечившие поступление установленного размера задатка в порядке и сроки, указанные в информационном сообщении о проведении аукциона по </w:t>
      </w:r>
      <w:r w:rsidRPr="00B64F7C">
        <w:rPr>
          <w:sz w:val="24"/>
          <w:szCs w:val="24"/>
        </w:rPr>
        <w:t>продаже земельных участков или права их аренды</w:t>
      </w:r>
      <w:r w:rsidRPr="00B64F7C">
        <w:rPr>
          <w:bCs/>
          <w:sz w:val="24"/>
          <w:szCs w:val="24"/>
        </w:rPr>
        <w:t>, расположенные на территории сельских поселений Тацинского района.</w:t>
      </w:r>
    </w:p>
    <w:p w:rsidR="003D4E00" w:rsidRPr="00B64F7C" w:rsidRDefault="003D4E00" w:rsidP="003D4E00">
      <w:pPr>
        <w:pStyle w:val="a3"/>
        <w:spacing w:line="200" w:lineRule="atLeast"/>
        <w:jc w:val="both"/>
        <w:rPr>
          <w:b/>
          <w:bCs/>
          <w:sz w:val="24"/>
          <w:szCs w:val="24"/>
        </w:rPr>
      </w:pPr>
    </w:p>
    <w:p w:rsidR="003D4E00" w:rsidRPr="00B64F7C" w:rsidRDefault="003D4E00" w:rsidP="003D4E00">
      <w:pPr>
        <w:pStyle w:val="a3"/>
        <w:spacing w:line="200" w:lineRule="atLeast"/>
        <w:ind w:firstLine="720"/>
        <w:rPr>
          <w:bCs/>
          <w:sz w:val="24"/>
          <w:szCs w:val="24"/>
        </w:rPr>
      </w:pPr>
      <w:r w:rsidRPr="00B64F7C">
        <w:rPr>
          <w:bCs/>
          <w:sz w:val="24"/>
          <w:szCs w:val="24"/>
        </w:rPr>
        <w:t>9. Порядок подачи (приёма) и отзыва Заявок</w:t>
      </w:r>
    </w:p>
    <w:p w:rsidR="003D4E00" w:rsidRPr="00B64F7C" w:rsidRDefault="003D4E00" w:rsidP="003D4E00">
      <w:pPr>
        <w:pStyle w:val="a3"/>
        <w:spacing w:line="200" w:lineRule="atLeast"/>
        <w:ind w:firstLine="720"/>
        <w:rPr>
          <w:bCs/>
          <w:sz w:val="24"/>
          <w:szCs w:val="24"/>
        </w:rPr>
      </w:pPr>
    </w:p>
    <w:p w:rsidR="003D4E00" w:rsidRPr="00B64F7C" w:rsidRDefault="003D4E00" w:rsidP="003D4E00">
      <w:pPr>
        <w:pStyle w:val="western"/>
        <w:spacing w:before="0" w:beforeAutospacing="0"/>
        <w:ind w:firstLine="720"/>
        <w:jc w:val="both"/>
        <w:rPr>
          <w:i w:val="0"/>
          <w:iCs w:val="0"/>
          <w:sz w:val="24"/>
          <w:szCs w:val="24"/>
        </w:rPr>
      </w:pPr>
      <w:r w:rsidRPr="00B64F7C">
        <w:rPr>
          <w:b/>
          <w:bCs/>
          <w:i w:val="0"/>
          <w:iCs w:val="0"/>
          <w:sz w:val="24"/>
          <w:szCs w:val="24"/>
        </w:rPr>
        <w:t xml:space="preserve">Подача заявки осуществляется через электронную площадку в соответствии с её регламентом, размещенным на сайте </w:t>
      </w:r>
      <w:r w:rsidRPr="00B64F7C">
        <w:rPr>
          <w:i w:val="0"/>
          <w:iCs w:val="0"/>
          <w:sz w:val="24"/>
          <w:szCs w:val="24"/>
        </w:rPr>
        <w:t>www.rts-tender.ru</w:t>
      </w:r>
      <w:r w:rsidRPr="00B64F7C">
        <w:rPr>
          <w:b/>
          <w:bCs/>
          <w:i w:val="0"/>
          <w:iCs w:val="0"/>
          <w:sz w:val="24"/>
          <w:szCs w:val="24"/>
        </w:rPr>
        <w:t xml:space="preserve">, </w:t>
      </w:r>
      <w:r w:rsidRPr="00B64F7C">
        <w:rPr>
          <w:i w:val="0"/>
          <w:iCs w:val="0"/>
          <w:sz w:val="24"/>
          <w:szCs w:val="24"/>
        </w:rPr>
        <w:t>в подразделе «Имущество» и иными нормативными документами электронной площадки.</w:t>
      </w:r>
    </w:p>
    <w:p w:rsidR="003D4E00" w:rsidRPr="00B64F7C" w:rsidRDefault="003D4E00" w:rsidP="003D4E00">
      <w:pPr>
        <w:pStyle w:val="western"/>
        <w:spacing w:before="0" w:beforeAutospacing="0"/>
        <w:jc w:val="both"/>
        <w:rPr>
          <w:i w:val="0"/>
          <w:iCs w:val="0"/>
          <w:sz w:val="24"/>
          <w:szCs w:val="24"/>
        </w:rPr>
      </w:pPr>
      <w:r w:rsidRPr="00B64F7C">
        <w:rPr>
          <w:i w:val="0"/>
          <w:iCs w:val="0"/>
          <w:sz w:val="24"/>
          <w:szCs w:val="24"/>
        </w:rPr>
        <w:t>Участие в торгах производится в соответствии с тарифами, установленными нормативными документами электронной площадки и размещенными на сайте www.rts-tender.ru, в разделе «Тарифы».</w:t>
      </w:r>
    </w:p>
    <w:p w:rsidR="003D4E00" w:rsidRPr="00B64F7C" w:rsidRDefault="003D4E00" w:rsidP="003D4E00">
      <w:pPr>
        <w:pStyle w:val="rts-text"/>
        <w:shd w:val="clear" w:color="auto" w:fill="FBFBFB"/>
        <w:spacing w:before="0" w:beforeAutospacing="0" w:after="0" w:afterAutospacing="0"/>
        <w:ind w:firstLine="720"/>
        <w:jc w:val="both"/>
        <w:textAlignment w:val="baseline"/>
      </w:pPr>
      <w:r w:rsidRPr="00B64F7C">
        <w:t>Плата взимается только с лица, с которым заключается контракт по результатам проведения электронной процедуры (с победителя), в том числе признанного уклонившимся от заключения контракта.</w:t>
      </w:r>
    </w:p>
    <w:p w:rsidR="003D4E00" w:rsidRPr="00B64F7C" w:rsidRDefault="003D4E00" w:rsidP="003D4E00">
      <w:pPr>
        <w:pStyle w:val="rts-text"/>
        <w:shd w:val="clear" w:color="auto" w:fill="FFFFFF"/>
        <w:spacing w:before="0" w:beforeAutospacing="0" w:after="0" w:afterAutospacing="0"/>
        <w:jc w:val="both"/>
        <w:textAlignment w:val="baseline"/>
      </w:pPr>
      <w:r w:rsidRPr="00B64F7C">
        <w:t>Все процедуры (кроме процедур, в которых участниками закупок являются только субъекты малого предпринимательства, социально ориентированные некоммерческие организации) - 1% от НМЦ, но не более 5 000 рублей (не включая НДС);</w:t>
      </w:r>
    </w:p>
    <w:p w:rsidR="003D4E00" w:rsidRPr="00B64F7C" w:rsidRDefault="003D4E00" w:rsidP="003D4E00">
      <w:pPr>
        <w:pStyle w:val="rts-text"/>
        <w:shd w:val="clear" w:color="auto" w:fill="FFFFFF"/>
        <w:spacing w:before="0" w:beforeAutospacing="0" w:after="0" w:afterAutospacing="0"/>
        <w:jc w:val="both"/>
        <w:textAlignment w:val="baseline"/>
      </w:pPr>
      <w:r w:rsidRPr="00B64F7C">
        <w:t>Процедуры только для субъектов малого предпринимательства, социально ориентированных некоммерческих организаций - 1% от НМЦ, но не более 2 000 рублей (включая НДС).</w:t>
      </w:r>
    </w:p>
    <w:p w:rsidR="003D4E00" w:rsidRPr="00B64F7C" w:rsidRDefault="003D4E00" w:rsidP="003D4E00">
      <w:pPr>
        <w:pStyle w:val="western"/>
        <w:spacing w:before="0" w:beforeAutospacing="0"/>
        <w:ind w:firstLine="720"/>
        <w:jc w:val="both"/>
        <w:rPr>
          <w:sz w:val="24"/>
          <w:szCs w:val="24"/>
        </w:rPr>
      </w:pPr>
      <w:r w:rsidRPr="00B64F7C">
        <w:rPr>
          <w:i w:val="0"/>
          <w:iCs w:val="0"/>
          <w:sz w:val="24"/>
          <w:szCs w:val="24"/>
        </w:rPr>
        <w:t>1) Аукционная заявка – комплект документов, необходимый для участия в аукционе (Приложение №2);. Заявка подаётся путём заполнения форм, утвержденных Информационным сообщением с приложением электронных образов документов (документов на бумажном носителе, преобразованных в электронно-цифровую форму путём сканирования с сохранением их реквизитов).</w:t>
      </w:r>
    </w:p>
    <w:p w:rsidR="003D4E00" w:rsidRPr="00B64F7C" w:rsidRDefault="003D4E00" w:rsidP="003D4E00">
      <w:pPr>
        <w:pStyle w:val="western"/>
        <w:spacing w:before="0" w:beforeAutospacing="0"/>
        <w:ind w:firstLine="720"/>
        <w:jc w:val="both"/>
        <w:rPr>
          <w:sz w:val="24"/>
          <w:szCs w:val="24"/>
        </w:rPr>
      </w:pPr>
      <w:r w:rsidRPr="00B64F7C">
        <w:rPr>
          <w:i w:val="0"/>
          <w:iCs w:val="0"/>
          <w:sz w:val="24"/>
          <w:szCs w:val="24"/>
        </w:rPr>
        <w:t>2) Одно лицо имеет право подать только одну Заявку.</w:t>
      </w:r>
    </w:p>
    <w:p w:rsidR="003D4E00" w:rsidRPr="00B64F7C" w:rsidRDefault="003D4E00" w:rsidP="003D4E00">
      <w:pPr>
        <w:pStyle w:val="western"/>
        <w:spacing w:before="0" w:beforeAutospacing="0"/>
        <w:ind w:firstLine="720"/>
        <w:jc w:val="both"/>
        <w:rPr>
          <w:i w:val="0"/>
          <w:iCs w:val="0"/>
          <w:sz w:val="24"/>
          <w:szCs w:val="24"/>
        </w:rPr>
      </w:pPr>
      <w:r w:rsidRPr="00B64F7C">
        <w:rPr>
          <w:i w:val="0"/>
          <w:iCs w:val="0"/>
          <w:sz w:val="24"/>
          <w:szCs w:val="24"/>
        </w:rPr>
        <w:t>3) Заявки могут быть поданы на электронную площадку с даты и времени начала подачи (приёма) Заявок до времени и даты окончания подачи (приёма) Заявок, указанных в разделе 4 Информационного сообщения.</w:t>
      </w:r>
    </w:p>
    <w:p w:rsidR="003D4E00" w:rsidRPr="00B64F7C" w:rsidRDefault="003D4E00" w:rsidP="003D4E00">
      <w:pPr>
        <w:pStyle w:val="western"/>
        <w:spacing w:before="0" w:beforeAutospacing="0"/>
        <w:ind w:firstLine="720"/>
        <w:jc w:val="both"/>
        <w:rPr>
          <w:i w:val="0"/>
          <w:iCs w:val="0"/>
          <w:sz w:val="24"/>
          <w:szCs w:val="24"/>
        </w:rPr>
      </w:pPr>
      <w:r w:rsidRPr="00B64F7C">
        <w:rPr>
          <w:i w:val="0"/>
          <w:iCs w:val="0"/>
          <w:sz w:val="24"/>
          <w:szCs w:val="24"/>
        </w:rPr>
        <w:t>4) Заявки с прилагаемыми к ним документами, поданные с нарушением установленного срока, на электронной площадке не регистрируются.</w:t>
      </w:r>
    </w:p>
    <w:p w:rsidR="003D4E00" w:rsidRPr="00B64F7C" w:rsidRDefault="003D4E00" w:rsidP="003D4E00">
      <w:pPr>
        <w:pStyle w:val="western"/>
        <w:spacing w:before="0" w:beforeAutospacing="0"/>
        <w:ind w:firstLine="720"/>
        <w:jc w:val="both"/>
        <w:rPr>
          <w:i w:val="0"/>
          <w:iCs w:val="0"/>
          <w:sz w:val="24"/>
          <w:szCs w:val="24"/>
        </w:rPr>
      </w:pPr>
      <w:r w:rsidRPr="00B64F7C">
        <w:rPr>
          <w:i w:val="0"/>
          <w:iCs w:val="0"/>
          <w:sz w:val="24"/>
          <w:szCs w:val="24"/>
        </w:rPr>
        <w:lastRenderedPageBreak/>
        <w:t>5) Претендент вправе не позднее даты и времени окончания приема Заявок, указанных в п.4 Информационного сообщения, отозвать Заявку путём направления уведомления об отзыве Заявки на электронную площадку.</w:t>
      </w:r>
    </w:p>
    <w:p w:rsidR="003D4E00" w:rsidRPr="00B64F7C" w:rsidRDefault="003D4E00" w:rsidP="003D4E00">
      <w:pPr>
        <w:pStyle w:val="western"/>
        <w:spacing w:before="0" w:beforeAutospacing="0"/>
        <w:ind w:firstLine="720"/>
        <w:jc w:val="both"/>
        <w:rPr>
          <w:sz w:val="24"/>
          <w:szCs w:val="24"/>
        </w:rPr>
      </w:pPr>
      <w:r w:rsidRPr="00B64F7C">
        <w:rPr>
          <w:i w:val="0"/>
          <w:iCs w:val="0"/>
          <w:sz w:val="24"/>
          <w:szCs w:val="24"/>
        </w:rPr>
        <w:t xml:space="preserve">6) </w:t>
      </w:r>
      <w:r w:rsidRPr="00B64F7C">
        <w:rPr>
          <w:b/>
          <w:bCs/>
          <w:i w:val="0"/>
          <w:iCs w:val="0"/>
          <w:sz w:val="24"/>
          <w:szCs w:val="24"/>
        </w:rPr>
        <w:t>Аукционная заявка юридических лиц должна содержать следующие документы:</w:t>
      </w:r>
    </w:p>
    <w:p w:rsidR="003D4E00" w:rsidRPr="00B64F7C" w:rsidRDefault="003D4E00" w:rsidP="003D4E00">
      <w:pPr>
        <w:pStyle w:val="western"/>
        <w:spacing w:before="0" w:beforeAutospacing="0"/>
        <w:jc w:val="both"/>
        <w:rPr>
          <w:sz w:val="24"/>
          <w:szCs w:val="24"/>
        </w:rPr>
      </w:pPr>
      <w:r w:rsidRPr="00B64F7C">
        <w:rPr>
          <w:i w:val="0"/>
          <w:iCs w:val="0"/>
          <w:sz w:val="24"/>
          <w:szCs w:val="24"/>
        </w:rPr>
        <w:t>- заявка по форме согласно Приложению №1 к настоящему информационному сообщению;</w:t>
      </w:r>
    </w:p>
    <w:p w:rsidR="003D4E00" w:rsidRPr="00B64F7C" w:rsidRDefault="003D4E00" w:rsidP="003D4E00">
      <w:pPr>
        <w:pStyle w:val="western"/>
        <w:spacing w:before="0" w:beforeAutospacing="0"/>
        <w:jc w:val="both"/>
        <w:rPr>
          <w:sz w:val="24"/>
          <w:szCs w:val="24"/>
        </w:rPr>
      </w:pPr>
      <w:r w:rsidRPr="00B64F7C">
        <w:rPr>
          <w:i w:val="0"/>
          <w:iCs w:val="0"/>
          <w:sz w:val="24"/>
          <w:szCs w:val="24"/>
        </w:rPr>
        <w:t>- опись документов (Приложение №2);</w:t>
      </w:r>
    </w:p>
    <w:p w:rsidR="003D4E00" w:rsidRPr="00B64F7C" w:rsidRDefault="003D4E00" w:rsidP="003D4E00">
      <w:pPr>
        <w:pStyle w:val="western"/>
        <w:spacing w:before="0" w:beforeAutospacing="0"/>
        <w:jc w:val="both"/>
        <w:rPr>
          <w:sz w:val="24"/>
          <w:szCs w:val="24"/>
        </w:rPr>
      </w:pPr>
      <w:r w:rsidRPr="00B64F7C">
        <w:rPr>
          <w:i w:val="0"/>
          <w:iCs w:val="0"/>
          <w:sz w:val="24"/>
          <w:szCs w:val="24"/>
        </w:rPr>
        <w:t xml:space="preserve">- учредительные документы в последней редакции с учётом всех изменений и дополнений, зарегистрированные в установленном порядке: </w:t>
      </w:r>
    </w:p>
    <w:p w:rsidR="003D4E00" w:rsidRPr="00B64F7C" w:rsidRDefault="003D4E00" w:rsidP="003D4E00">
      <w:pPr>
        <w:pStyle w:val="western"/>
        <w:spacing w:before="0" w:beforeAutospacing="0"/>
        <w:jc w:val="both"/>
        <w:rPr>
          <w:sz w:val="24"/>
          <w:szCs w:val="24"/>
        </w:rPr>
      </w:pPr>
      <w:r w:rsidRPr="00B64F7C">
        <w:rPr>
          <w:i w:val="0"/>
          <w:iCs w:val="0"/>
          <w:sz w:val="24"/>
          <w:szCs w:val="24"/>
        </w:rPr>
        <w:t>- свидетельство о государственной регистрации;</w:t>
      </w:r>
    </w:p>
    <w:p w:rsidR="003D4E00" w:rsidRPr="00B64F7C" w:rsidRDefault="003D4E00" w:rsidP="003D4E00">
      <w:pPr>
        <w:pStyle w:val="western"/>
        <w:spacing w:before="0" w:beforeAutospacing="0"/>
        <w:jc w:val="both"/>
        <w:rPr>
          <w:sz w:val="24"/>
          <w:szCs w:val="24"/>
        </w:rPr>
      </w:pPr>
      <w:r w:rsidRPr="00B64F7C">
        <w:rPr>
          <w:i w:val="0"/>
          <w:iCs w:val="0"/>
          <w:sz w:val="24"/>
          <w:szCs w:val="24"/>
        </w:rPr>
        <w:t xml:space="preserve">- выписку из Единого государственного реестра юридических лиц, выданную в установленном порядке; </w:t>
      </w:r>
    </w:p>
    <w:p w:rsidR="003D4E00" w:rsidRPr="00B64F7C" w:rsidRDefault="003D4E00" w:rsidP="003D4E00">
      <w:pPr>
        <w:pStyle w:val="western"/>
        <w:spacing w:before="0" w:beforeAutospacing="0"/>
        <w:jc w:val="both"/>
        <w:rPr>
          <w:sz w:val="24"/>
          <w:szCs w:val="24"/>
        </w:rPr>
      </w:pPr>
      <w:r w:rsidRPr="00B64F7C">
        <w:rPr>
          <w:i w:val="0"/>
          <w:iCs w:val="0"/>
          <w:sz w:val="24"/>
          <w:szCs w:val="24"/>
        </w:rPr>
        <w:t xml:space="preserve">- доверенность на сотрудника, подписавшего аукционную заявку, на право принимать обязательства от имени Участника, в случае отсутствия полномочий по Уставу с приложением документов, подтверждающих полномочия лица, выдавшего доверенность; </w:t>
      </w:r>
    </w:p>
    <w:p w:rsidR="003D4E00" w:rsidRPr="00B64F7C" w:rsidRDefault="003D4E00" w:rsidP="003D4E00">
      <w:pPr>
        <w:pStyle w:val="western"/>
        <w:spacing w:before="0" w:beforeAutospacing="0"/>
        <w:jc w:val="both"/>
        <w:rPr>
          <w:sz w:val="24"/>
          <w:szCs w:val="24"/>
        </w:rPr>
      </w:pPr>
      <w:r w:rsidRPr="00B64F7C">
        <w:rPr>
          <w:i w:val="0"/>
          <w:iCs w:val="0"/>
          <w:sz w:val="24"/>
          <w:szCs w:val="24"/>
        </w:rPr>
        <w:t>- протокол и (или) решение (иной документ) о назначении должностных лиц, имеющих право действовать от имени Участника, в том числе совершать в установленном порядке сделки от имени Участника, без доверенности;</w:t>
      </w:r>
    </w:p>
    <w:p w:rsidR="003D4E00" w:rsidRPr="00B64F7C" w:rsidRDefault="003D4E00" w:rsidP="003D4E00">
      <w:pPr>
        <w:pStyle w:val="western"/>
        <w:spacing w:before="0" w:beforeAutospacing="0"/>
        <w:ind w:firstLine="720"/>
        <w:jc w:val="both"/>
        <w:rPr>
          <w:sz w:val="24"/>
          <w:szCs w:val="24"/>
        </w:rPr>
      </w:pPr>
      <w:r w:rsidRPr="00B64F7C">
        <w:rPr>
          <w:b/>
          <w:bCs/>
          <w:i w:val="0"/>
          <w:iCs w:val="0"/>
          <w:sz w:val="24"/>
          <w:szCs w:val="24"/>
        </w:rPr>
        <w:t>Аукционная заявка индивидуальных предпринимателей должна содержать следующие документы:</w:t>
      </w:r>
    </w:p>
    <w:p w:rsidR="003D4E00" w:rsidRPr="00B64F7C" w:rsidRDefault="003D4E00" w:rsidP="003D4E00">
      <w:pPr>
        <w:pStyle w:val="western"/>
        <w:spacing w:before="0" w:beforeAutospacing="0"/>
        <w:jc w:val="both"/>
        <w:rPr>
          <w:sz w:val="24"/>
          <w:szCs w:val="24"/>
        </w:rPr>
      </w:pPr>
      <w:r w:rsidRPr="00B64F7C">
        <w:rPr>
          <w:i w:val="0"/>
          <w:iCs w:val="0"/>
          <w:sz w:val="24"/>
          <w:szCs w:val="24"/>
        </w:rPr>
        <w:t>- заявка по форме согласно Приложению №1 к настоящему информационному сообщению;</w:t>
      </w:r>
    </w:p>
    <w:p w:rsidR="003D4E00" w:rsidRPr="00B64F7C" w:rsidRDefault="003D4E00" w:rsidP="003D4E00">
      <w:pPr>
        <w:pStyle w:val="western"/>
        <w:spacing w:before="0" w:beforeAutospacing="0"/>
        <w:jc w:val="both"/>
        <w:rPr>
          <w:sz w:val="24"/>
          <w:szCs w:val="24"/>
        </w:rPr>
      </w:pPr>
      <w:r w:rsidRPr="00B64F7C">
        <w:rPr>
          <w:i w:val="0"/>
          <w:iCs w:val="0"/>
          <w:sz w:val="24"/>
          <w:szCs w:val="24"/>
        </w:rPr>
        <w:t>- опись документов (Приложение №2);</w:t>
      </w:r>
    </w:p>
    <w:p w:rsidR="003D4E00" w:rsidRPr="00B64F7C" w:rsidRDefault="003D4E00" w:rsidP="003D4E00">
      <w:pPr>
        <w:pStyle w:val="western"/>
        <w:spacing w:before="0" w:beforeAutospacing="0"/>
        <w:jc w:val="both"/>
        <w:rPr>
          <w:sz w:val="24"/>
          <w:szCs w:val="24"/>
        </w:rPr>
      </w:pPr>
      <w:r w:rsidRPr="00B64F7C">
        <w:rPr>
          <w:i w:val="0"/>
          <w:iCs w:val="0"/>
          <w:sz w:val="24"/>
          <w:szCs w:val="24"/>
        </w:rPr>
        <w:t>- свидетельство о государственной регистрации;</w:t>
      </w:r>
    </w:p>
    <w:p w:rsidR="003D4E00" w:rsidRPr="00B64F7C" w:rsidRDefault="003D4E00" w:rsidP="003D4E00">
      <w:pPr>
        <w:pStyle w:val="western"/>
        <w:spacing w:before="0" w:beforeAutospacing="0"/>
        <w:jc w:val="both"/>
        <w:rPr>
          <w:i w:val="0"/>
          <w:iCs w:val="0"/>
          <w:sz w:val="24"/>
          <w:szCs w:val="24"/>
        </w:rPr>
      </w:pPr>
      <w:r w:rsidRPr="00B64F7C">
        <w:rPr>
          <w:i w:val="0"/>
          <w:iCs w:val="0"/>
          <w:sz w:val="24"/>
          <w:szCs w:val="24"/>
        </w:rPr>
        <w:t xml:space="preserve">- выписку из Единого государственного реестра индивидуальных предпринимателей, выданную в установленном порядке; </w:t>
      </w:r>
    </w:p>
    <w:p w:rsidR="003D4E00" w:rsidRPr="00B64F7C" w:rsidRDefault="003D4E00" w:rsidP="003D4E00">
      <w:pPr>
        <w:pStyle w:val="western"/>
        <w:spacing w:before="0" w:beforeAutospacing="0"/>
        <w:jc w:val="both"/>
        <w:rPr>
          <w:sz w:val="24"/>
          <w:szCs w:val="24"/>
        </w:rPr>
      </w:pPr>
      <w:r w:rsidRPr="00B64F7C">
        <w:rPr>
          <w:i w:val="0"/>
          <w:iCs w:val="0"/>
          <w:sz w:val="24"/>
          <w:szCs w:val="24"/>
        </w:rPr>
        <w:t>- копию паспорта;</w:t>
      </w:r>
    </w:p>
    <w:p w:rsidR="003D4E00" w:rsidRPr="00B64F7C" w:rsidRDefault="003D4E00" w:rsidP="003D4E00">
      <w:pPr>
        <w:pStyle w:val="western"/>
        <w:spacing w:before="0" w:beforeAutospacing="0"/>
        <w:jc w:val="both"/>
        <w:rPr>
          <w:sz w:val="24"/>
          <w:szCs w:val="24"/>
        </w:rPr>
      </w:pPr>
      <w:r w:rsidRPr="00B64F7C">
        <w:rPr>
          <w:i w:val="0"/>
          <w:iCs w:val="0"/>
          <w:sz w:val="24"/>
          <w:szCs w:val="24"/>
        </w:rPr>
        <w:t>- доверенность на сотрудника, подписавшего аукционную заявку, на право принимать обязательства от имени Участника, с приложением документов, подтверждающих полномочия лица, выдавшего доверенность;</w:t>
      </w:r>
    </w:p>
    <w:p w:rsidR="003D4E00" w:rsidRPr="00B64F7C" w:rsidRDefault="003D4E00" w:rsidP="003D4E00">
      <w:pPr>
        <w:pStyle w:val="western"/>
        <w:spacing w:before="0" w:beforeAutospacing="0"/>
        <w:ind w:firstLine="720"/>
        <w:jc w:val="both"/>
        <w:rPr>
          <w:sz w:val="24"/>
          <w:szCs w:val="24"/>
        </w:rPr>
      </w:pPr>
      <w:r w:rsidRPr="00B64F7C">
        <w:rPr>
          <w:b/>
          <w:bCs/>
          <w:i w:val="0"/>
          <w:iCs w:val="0"/>
          <w:sz w:val="24"/>
          <w:szCs w:val="24"/>
        </w:rPr>
        <w:t>Аукционная заявка физических лиц должна содержать следующие документы:</w:t>
      </w:r>
    </w:p>
    <w:p w:rsidR="003D4E00" w:rsidRPr="00B64F7C" w:rsidRDefault="003D4E00" w:rsidP="003D4E00">
      <w:pPr>
        <w:pStyle w:val="western"/>
        <w:spacing w:before="0" w:beforeAutospacing="0"/>
        <w:jc w:val="both"/>
        <w:rPr>
          <w:sz w:val="24"/>
          <w:szCs w:val="24"/>
        </w:rPr>
      </w:pPr>
      <w:r w:rsidRPr="00B64F7C">
        <w:rPr>
          <w:i w:val="0"/>
          <w:iCs w:val="0"/>
          <w:sz w:val="24"/>
          <w:szCs w:val="24"/>
        </w:rPr>
        <w:t>- заявка по форме согласно приложению №1 к настоящему информационному сообщению;</w:t>
      </w:r>
    </w:p>
    <w:p w:rsidR="003D4E00" w:rsidRPr="00B64F7C" w:rsidRDefault="003D4E00" w:rsidP="003D4E00">
      <w:pPr>
        <w:pStyle w:val="western"/>
        <w:spacing w:before="0" w:beforeAutospacing="0"/>
        <w:jc w:val="both"/>
        <w:rPr>
          <w:sz w:val="24"/>
          <w:szCs w:val="24"/>
        </w:rPr>
      </w:pPr>
      <w:r w:rsidRPr="00B64F7C">
        <w:rPr>
          <w:i w:val="0"/>
          <w:iCs w:val="0"/>
          <w:sz w:val="24"/>
          <w:szCs w:val="24"/>
        </w:rPr>
        <w:t>- опись документов (Приложение №2);</w:t>
      </w:r>
    </w:p>
    <w:p w:rsidR="003D4E00" w:rsidRPr="00B64F7C" w:rsidRDefault="003D4E00" w:rsidP="003D4E00">
      <w:pPr>
        <w:pStyle w:val="western"/>
        <w:spacing w:before="0" w:beforeAutospacing="0"/>
        <w:jc w:val="both"/>
        <w:rPr>
          <w:sz w:val="24"/>
          <w:szCs w:val="24"/>
        </w:rPr>
      </w:pPr>
      <w:r w:rsidRPr="00B64F7C">
        <w:rPr>
          <w:i w:val="0"/>
          <w:iCs w:val="0"/>
          <w:sz w:val="24"/>
          <w:szCs w:val="24"/>
        </w:rPr>
        <w:t>- копию паспорта.</w:t>
      </w:r>
    </w:p>
    <w:p w:rsidR="003D4E00" w:rsidRPr="00B64F7C" w:rsidRDefault="003D4E00" w:rsidP="003D4E00">
      <w:pPr>
        <w:pStyle w:val="af6"/>
        <w:spacing w:before="0" w:after="0"/>
        <w:ind w:firstLine="720"/>
        <w:jc w:val="both"/>
      </w:pPr>
      <w:r w:rsidRPr="00B64F7C">
        <w:t>7) Подача Аукционной заявки на участие в аукционе означает согласие Участника с условиями аукциона и заключению договора купли-продажи (договора аренды) по итогам аукциона (для физических и юридических лиц) и принятие им обязательств соблюдать эти условия.</w:t>
      </w:r>
    </w:p>
    <w:p w:rsidR="003D4E00" w:rsidRPr="00B64F7C" w:rsidRDefault="003D4E00" w:rsidP="003D4E00">
      <w:pPr>
        <w:pStyle w:val="af6"/>
        <w:spacing w:before="0" w:after="0"/>
        <w:jc w:val="both"/>
        <w:rPr>
          <w:b/>
          <w:bCs/>
        </w:rPr>
      </w:pPr>
      <w:r w:rsidRPr="00B64F7C">
        <w:rPr>
          <w:b/>
          <w:bCs/>
        </w:rPr>
        <w:t>За несоблюдение положений аукционной документации Участник может быть не допущен к аукциону, а его заявка отклонена.</w:t>
      </w:r>
    </w:p>
    <w:p w:rsidR="003D4E00" w:rsidRPr="00B64F7C" w:rsidRDefault="003D4E00" w:rsidP="003D4E00">
      <w:pPr>
        <w:pStyle w:val="af6"/>
        <w:spacing w:before="0" w:after="0"/>
        <w:ind w:firstLine="720"/>
        <w:jc w:val="both"/>
      </w:pPr>
      <w:r w:rsidRPr="00B64F7C">
        <w:t xml:space="preserve">8) Все документы должны быть аккуратно оформлены и заполнены разборчиво. </w:t>
      </w:r>
      <w:r w:rsidRPr="00B64F7C">
        <w:rPr>
          <w:b/>
          <w:bCs/>
        </w:rPr>
        <w:t xml:space="preserve">Все рукописные исправления, сделанные в подаваемой заявке, должны быть заверены лицом, её подписавшим. </w:t>
      </w:r>
    </w:p>
    <w:p w:rsidR="003D4E00" w:rsidRDefault="003D4E00" w:rsidP="003D4E00">
      <w:pPr>
        <w:pStyle w:val="a3"/>
        <w:spacing w:line="200" w:lineRule="atLeast"/>
        <w:jc w:val="both"/>
        <w:rPr>
          <w:sz w:val="24"/>
          <w:szCs w:val="24"/>
        </w:rPr>
      </w:pPr>
      <w:r w:rsidRPr="00B64F7C">
        <w:rPr>
          <w:sz w:val="24"/>
          <w:szCs w:val="24"/>
        </w:rPr>
        <w:t>Несоответствие документов предъявленным требованиям является основанием для отклонения Участника от участия в аукционе.</w:t>
      </w:r>
    </w:p>
    <w:p w:rsidR="003D4E00" w:rsidRPr="00B64F7C" w:rsidRDefault="003D4E00" w:rsidP="003D4E00">
      <w:pPr>
        <w:pStyle w:val="a3"/>
        <w:spacing w:line="200" w:lineRule="atLeast"/>
        <w:jc w:val="both"/>
        <w:rPr>
          <w:b/>
          <w:sz w:val="24"/>
          <w:szCs w:val="24"/>
        </w:rPr>
      </w:pPr>
    </w:p>
    <w:p w:rsidR="003D4E00" w:rsidRDefault="003D4E00" w:rsidP="003D4E00">
      <w:pPr>
        <w:pStyle w:val="af6"/>
        <w:spacing w:before="0" w:after="0"/>
        <w:ind w:firstLine="720"/>
        <w:rPr>
          <w:b/>
          <w:bCs/>
        </w:rPr>
      </w:pPr>
      <w:r>
        <w:rPr>
          <w:b/>
        </w:rPr>
        <w:t xml:space="preserve">                     10</w:t>
      </w:r>
      <w:r w:rsidRPr="00B64F7C">
        <w:rPr>
          <w:b/>
        </w:rPr>
        <w:t xml:space="preserve">. </w:t>
      </w:r>
      <w:r w:rsidRPr="00B64F7C">
        <w:rPr>
          <w:b/>
          <w:bCs/>
        </w:rPr>
        <w:t>Порядок внесения и возврата задатка</w:t>
      </w:r>
    </w:p>
    <w:p w:rsidR="003D4E00" w:rsidRPr="00B64F7C" w:rsidRDefault="003D4E00" w:rsidP="003D4E00">
      <w:pPr>
        <w:pStyle w:val="af6"/>
        <w:spacing w:before="0" w:after="0"/>
        <w:ind w:firstLine="720"/>
        <w:rPr>
          <w:b/>
          <w:bCs/>
        </w:rPr>
      </w:pPr>
    </w:p>
    <w:p w:rsidR="003D4E00" w:rsidRPr="00B64F7C" w:rsidRDefault="003D4E00" w:rsidP="003D4E00">
      <w:pPr>
        <w:spacing w:line="200" w:lineRule="atLeast"/>
        <w:jc w:val="both"/>
        <w:rPr>
          <w:sz w:val="24"/>
          <w:szCs w:val="24"/>
        </w:rPr>
      </w:pPr>
      <w:r w:rsidRPr="00B64F7C">
        <w:rPr>
          <w:sz w:val="24"/>
          <w:szCs w:val="24"/>
          <w:lang w:eastAsia="en-US"/>
        </w:rPr>
        <w:t xml:space="preserve">              1) Для участия в аукционе Претенденты перечисляют задаток в размере </w:t>
      </w:r>
      <w:r w:rsidRPr="00B64F7C">
        <w:rPr>
          <w:b/>
          <w:sz w:val="24"/>
          <w:szCs w:val="24"/>
          <w:lang w:eastAsia="en-US"/>
        </w:rPr>
        <w:t>100 процентов начальной цены</w:t>
      </w:r>
      <w:r w:rsidRPr="00B64F7C">
        <w:rPr>
          <w:sz w:val="24"/>
          <w:szCs w:val="24"/>
          <w:lang w:eastAsia="en-US"/>
        </w:rPr>
        <w:t xml:space="preserve"> предмета аукциона. Порядок перечисления (либо возврата) задатка установлен Соглашением о гарантийном обеспечении на Электронной площадке, размещенном в разделе «Документы Электронной площадки «РТС-тендер» для проведения имущественных торгов».</w:t>
      </w:r>
    </w:p>
    <w:p w:rsidR="003D4E00" w:rsidRPr="00B64F7C" w:rsidRDefault="003D4E00" w:rsidP="003D4E00">
      <w:pPr>
        <w:spacing w:line="200" w:lineRule="atLeast"/>
        <w:jc w:val="both"/>
        <w:rPr>
          <w:sz w:val="24"/>
          <w:szCs w:val="24"/>
        </w:rPr>
      </w:pPr>
      <w:r w:rsidRPr="00B64F7C">
        <w:rPr>
          <w:sz w:val="24"/>
          <w:szCs w:val="24"/>
          <w:lang w:eastAsia="en-US"/>
        </w:rPr>
        <w:lastRenderedPageBreak/>
        <w:tab/>
        <w:t>2) Для целей выдачи Продавцу Задатка Претендент перечисляет на счет Оператора Гарантийное обеспечение. Денежные средства, перечисленные в счет Гарантийного обеспечения, учитываются на Аналитическом счете Претендента, привязанном к Счету Оператора.</w:t>
      </w:r>
    </w:p>
    <w:p w:rsidR="003D4E00" w:rsidRPr="00B64F7C" w:rsidRDefault="003D4E00" w:rsidP="003D4E00">
      <w:pPr>
        <w:spacing w:line="200" w:lineRule="atLeast"/>
        <w:jc w:val="both"/>
        <w:rPr>
          <w:sz w:val="24"/>
          <w:szCs w:val="24"/>
        </w:rPr>
      </w:pPr>
      <w:r w:rsidRPr="00B64F7C">
        <w:rPr>
          <w:sz w:val="24"/>
          <w:szCs w:val="24"/>
          <w:lang w:eastAsia="en-US"/>
        </w:rPr>
        <w:tab/>
        <w:t>3) Гарантийное обеспечение перечисляется Претендентом на следующие реквизиты Оператора:</w:t>
      </w:r>
    </w:p>
    <w:p w:rsidR="003D4E00" w:rsidRPr="00B64F7C" w:rsidRDefault="003D4E00" w:rsidP="003D4E00">
      <w:pPr>
        <w:spacing w:line="200" w:lineRule="atLeast"/>
        <w:jc w:val="both"/>
        <w:rPr>
          <w:sz w:val="24"/>
          <w:szCs w:val="24"/>
          <w:lang w:eastAsia="en-US"/>
        </w:rPr>
      </w:pPr>
      <w:r w:rsidRPr="00B64F7C">
        <w:rPr>
          <w:sz w:val="24"/>
          <w:szCs w:val="24"/>
          <w:lang w:eastAsia="en-US"/>
        </w:rPr>
        <w:tab/>
      </w:r>
      <w:r w:rsidRPr="00B64F7C">
        <w:rPr>
          <w:sz w:val="24"/>
          <w:szCs w:val="24"/>
        </w:rPr>
        <w:t xml:space="preserve">Задаток вносится по следующим реквизитам </w:t>
      </w:r>
      <w:r w:rsidRPr="00B64F7C">
        <w:rPr>
          <w:sz w:val="24"/>
          <w:szCs w:val="24"/>
          <w:lang w:eastAsia="en-US"/>
        </w:rPr>
        <w:t xml:space="preserve">Получатель: </w:t>
      </w:r>
    </w:p>
    <w:p w:rsidR="003D4E00" w:rsidRPr="00B64F7C" w:rsidRDefault="003D4E00" w:rsidP="003D4E00">
      <w:pPr>
        <w:spacing w:line="200" w:lineRule="atLeast"/>
        <w:ind w:firstLine="720"/>
        <w:jc w:val="both"/>
        <w:rPr>
          <w:sz w:val="24"/>
          <w:szCs w:val="24"/>
        </w:rPr>
      </w:pPr>
      <w:r w:rsidRPr="00B64F7C">
        <w:rPr>
          <w:sz w:val="24"/>
          <w:szCs w:val="24"/>
          <w:lang w:eastAsia="en-US"/>
        </w:rPr>
        <w:t>ООО «РТС-тендер»</w:t>
      </w:r>
    </w:p>
    <w:p w:rsidR="003D4E00" w:rsidRPr="00B64F7C" w:rsidRDefault="003D4E00" w:rsidP="003D4E00">
      <w:pPr>
        <w:spacing w:line="200" w:lineRule="atLeast"/>
        <w:jc w:val="both"/>
        <w:rPr>
          <w:sz w:val="24"/>
          <w:szCs w:val="24"/>
        </w:rPr>
      </w:pPr>
      <w:r w:rsidRPr="00B64F7C">
        <w:rPr>
          <w:sz w:val="24"/>
          <w:szCs w:val="24"/>
          <w:lang w:eastAsia="en-US"/>
        </w:rPr>
        <w:tab/>
        <w:t>ИНН: 7710357167, КПП: 773001001</w:t>
      </w:r>
    </w:p>
    <w:p w:rsidR="003D4E00" w:rsidRPr="00B64F7C" w:rsidRDefault="003D4E00" w:rsidP="003D4E00">
      <w:pPr>
        <w:spacing w:line="200" w:lineRule="atLeast"/>
        <w:jc w:val="both"/>
        <w:rPr>
          <w:sz w:val="24"/>
          <w:szCs w:val="24"/>
          <w:lang w:eastAsia="en-US"/>
        </w:rPr>
      </w:pPr>
      <w:r w:rsidRPr="00B64F7C">
        <w:rPr>
          <w:sz w:val="24"/>
          <w:szCs w:val="24"/>
          <w:lang w:eastAsia="en-US"/>
        </w:rPr>
        <w:tab/>
        <w:t>Банк получателя: Филиал «Корпоративный» ПАО «СОВКОМБАНК» Расчетный счет:</w:t>
      </w:r>
    </w:p>
    <w:p w:rsidR="003D4E00" w:rsidRPr="00B64F7C" w:rsidRDefault="003D4E00" w:rsidP="003D4E00">
      <w:pPr>
        <w:spacing w:line="200" w:lineRule="atLeast"/>
        <w:jc w:val="both"/>
        <w:rPr>
          <w:sz w:val="24"/>
          <w:szCs w:val="24"/>
          <w:lang w:eastAsia="en-US"/>
        </w:rPr>
      </w:pPr>
      <w:r w:rsidRPr="00B64F7C">
        <w:rPr>
          <w:sz w:val="24"/>
          <w:szCs w:val="24"/>
          <w:lang w:eastAsia="en-US"/>
        </w:rPr>
        <w:t xml:space="preserve">        </w:t>
      </w:r>
      <w:r>
        <w:rPr>
          <w:sz w:val="24"/>
          <w:szCs w:val="24"/>
          <w:lang w:eastAsia="en-US"/>
        </w:rPr>
        <w:t xml:space="preserve">    </w:t>
      </w:r>
      <w:r w:rsidRPr="00B64F7C">
        <w:rPr>
          <w:sz w:val="24"/>
          <w:szCs w:val="24"/>
          <w:lang w:eastAsia="en-US"/>
        </w:rPr>
        <w:t xml:space="preserve">40702810512030016362, </w:t>
      </w:r>
      <w:r w:rsidRPr="00B64F7C">
        <w:rPr>
          <w:sz w:val="24"/>
          <w:szCs w:val="24"/>
          <w:lang w:eastAsia="en-US"/>
        </w:rPr>
        <w:tab/>
        <w:t>Корреспондентский счет:30101810445250000360, БИК: 044525360</w:t>
      </w:r>
    </w:p>
    <w:p w:rsidR="003D4E00" w:rsidRPr="00B64F7C" w:rsidRDefault="003D4E00" w:rsidP="003D4E00">
      <w:pPr>
        <w:jc w:val="both"/>
        <w:rPr>
          <w:b/>
          <w:sz w:val="24"/>
          <w:szCs w:val="24"/>
        </w:rPr>
      </w:pPr>
      <w:r w:rsidRPr="00B64F7C">
        <w:rPr>
          <w:sz w:val="24"/>
          <w:szCs w:val="24"/>
          <w:lang w:eastAsia="en-US"/>
        </w:rPr>
        <w:tab/>
        <w:t>4</w:t>
      </w:r>
      <w:r w:rsidRPr="00B64F7C">
        <w:rPr>
          <w:bCs/>
          <w:sz w:val="24"/>
          <w:szCs w:val="24"/>
          <w:lang w:eastAsia="en-US"/>
        </w:rPr>
        <w:t>) </w:t>
      </w:r>
      <w:r w:rsidRPr="00B64F7C">
        <w:rPr>
          <w:sz w:val="24"/>
          <w:szCs w:val="24"/>
          <w:lang w:eastAsia="en-US"/>
        </w:rPr>
        <w:t xml:space="preserve">Претендент обеспечивает поступление Задатка в срок </w:t>
      </w:r>
      <w:r w:rsidRPr="00B64F7C">
        <w:rPr>
          <w:bCs/>
          <w:sz w:val="24"/>
          <w:szCs w:val="24"/>
          <w:lang w:eastAsia="en-US"/>
        </w:rPr>
        <w:t xml:space="preserve">с </w:t>
      </w:r>
      <w:r w:rsidRPr="00B64F7C">
        <w:rPr>
          <w:sz w:val="24"/>
          <w:szCs w:val="24"/>
          <w:lang w:eastAsia="en-US"/>
        </w:rPr>
        <w:t>______ по</w:t>
      </w:r>
      <w:r w:rsidRPr="00B64F7C">
        <w:rPr>
          <w:b/>
          <w:sz w:val="24"/>
          <w:szCs w:val="24"/>
          <w:lang w:eastAsia="en-US"/>
        </w:rPr>
        <w:t xml:space="preserve"> _____.</w:t>
      </w:r>
    </w:p>
    <w:p w:rsidR="003D4E00" w:rsidRPr="00B64F7C" w:rsidRDefault="003D4E00" w:rsidP="003D4E00">
      <w:pPr>
        <w:spacing w:line="200" w:lineRule="atLeast"/>
        <w:jc w:val="both"/>
        <w:rPr>
          <w:sz w:val="24"/>
          <w:szCs w:val="24"/>
        </w:rPr>
      </w:pPr>
      <w:r w:rsidRPr="00B64F7C">
        <w:rPr>
          <w:bCs/>
          <w:sz w:val="24"/>
          <w:szCs w:val="24"/>
          <w:lang w:eastAsia="en-US"/>
        </w:rPr>
        <w:tab/>
        <w:t>3) </w:t>
      </w:r>
      <w:r w:rsidRPr="00B64F7C">
        <w:rPr>
          <w:rStyle w:val="14"/>
          <w:bCs/>
          <w:color w:val="000000"/>
          <w:sz w:val="24"/>
          <w:szCs w:val="24"/>
          <w:lang w:eastAsia="en-US"/>
        </w:rPr>
        <w:t>Назначение платежа: Задаток для участия в аукционе сумма ________, без НДС.</w:t>
      </w:r>
    </w:p>
    <w:p w:rsidR="003D4E00" w:rsidRPr="00B64F7C" w:rsidRDefault="003D4E00" w:rsidP="003D4E00">
      <w:pPr>
        <w:spacing w:line="200" w:lineRule="atLeast"/>
        <w:jc w:val="both"/>
        <w:rPr>
          <w:sz w:val="24"/>
          <w:szCs w:val="24"/>
        </w:rPr>
      </w:pPr>
      <w:r w:rsidRPr="00B64F7C">
        <w:rPr>
          <w:bCs/>
          <w:sz w:val="24"/>
          <w:szCs w:val="24"/>
          <w:lang w:eastAsia="en-US"/>
        </w:rPr>
        <w:tab/>
        <w:t>5) </w:t>
      </w:r>
      <w:r w:rsidRPr="00B64F7C">
        <w:rPr>
          <w:sz w:val="24"/>
          <w:szCs w:val="24"/>
          <w:lang w:eastAsia="en-US"/>
        </w:rPr>
        <w:t>Плательщиком Задатка может быть только Претендент. Не допускается перечисление Задатка иными лицами. Перечисленные денежные средства иными лицами, кроме Претендента, будут считаться ошибочно перечисленными денежными средствами и возвращены на счет плательщика.</w:t>
      </w:r>
    </w:p>
    <w:p w:rsidR="003D4E00" w:rsidRPr="00B64F7C" w:rsidRDefault="003D4E00" w:rsidP="003D4E00">
      <w:pPr>
        <w:spacing w:line="200" w:lineRule="atLeast"/>
        <w:jc w:val="both"/>
        <w:rPr>
          <w:sz w:val="24"/>
          <w:szCs w:val="24"/>
        </w:rPr>
      </w:pPr>
      <w:r w:rsidRPr="00B64F7C">
        <w:rPr>
          <w:bCs/>
          <w:sz w:val="24"/>
          <w:szCs w:val="24"/>
          <w:lang w:eastAsia="en-US"/>
        </w:rPr>
        <w:tab/>
        <w:t>6) В случаях отзыва Претендентом Заявки:</w:t>
      </w:r>
    </w:p>
    <w:p w:rsidR="003D4E00" w:rsidRPr="00B64F7C" w:rsidRDefault="003D4E00" w:rsidP="003D4E00">
      <w:pPr>
        <w:spacing w:line="200" w:lineRule="atLeast"/>
        <w:jc w:val="both"/>
        <w:rPr>
          <w:sz w:val="24"/>
          <w:szCs w:val="24"/>
        </w:rPr>
      </w:pPr>
      <w:r w:rsidRPr="00B64F7C">
        <w:rPr>
          <w:sz w:val="24"/>
          <w:szCs w:val="24"/>
          <w:lang w:eastAsia="en-US"/>
        </w:rPr>
        <w:tab/>
        <w:t xml:space="preserve">– в установленном порядке до даты и времени окончания подачи (приема) Заявок, поступивший от Претендента Задаток подлежит возврату в срок, не позднее, чем 3 (трех) рабочих </w:t>
      </w:r>
      <w:r w:rsidRPr="00B64F7C">
        <w:rPr>
          <w:bCs/>
          <w:sz w:val="24"/>
          <w:szCs w:val="24"/>
          <w:lang w:eastAsia="en-US"/>
        </w:rPr>
        <w:t xml:space="preserve">дней </w:t>
      </w:r>
      <w:r w:rsidRPr="00B64F7C">
        <w:rPr>
          <w:sz w:val="24"/>
          <w:szCs w:val="24"/>
          <w:lang w:eastAsia="en-US"/>
        </w:rPr>
        <w:t>со дня поступления уведомления об отзыве Заявки;</w:t>
      </w:r>
    </w:p>
    <w:p w:rsidR="003D4E00" w:rsidRPr="00B64F7C" w:rsidRDefault="003D4E00" w:rsidP="003D4E00">
      <w:pPr>
        <w:spacing w:line="200" w:lineRule="atLeast"/>
        <w:jc w:val="both"/>
        <w:rPr>
          <w:sz w:val="24"/>
          <w:szCs w:val="24"/>
        </w:rPr>
      </w:pPr>
      <w:r w:rsidRPr="00B64F7C">
        <w:rPr>
          <w:sz w:val="24"/>
          <w:szCs w:val="24"/>
          <w:lang w:eastAsia="en-US"/>
        </w:rPr>
        <w:tab/>
        <w:t>– позднее даты и времени окончания подачи (приема) Заявок задаток возвращается в течение 3 (трех) рабочих дней с даты подведения итогов Процедуры.</w:t>
      </w:r>
    </w:p>
    <w:p w:rsidR="003D4E00" w:rsidRPr="00B64F7C" w:rsidRDefault="003D4E00" w:rsidP="003D4E00">
      <w:pPr>
        <w:spacing w:line="200" w:lineRule="atLeast"/>
        <w:jc w:val="both"/>
        <w:rPr>
          <w:sz w:val="24"/>
          <w:szCs w:val="24"/>
        </w:rPr>
      </w:pPr>
      <w:r w:rsidRPr="00B64F7C">
        <w:rPr>
          <w:bCs/>
          <w:sz w:val="24"/>
          <w:szCs w:val="24"/>
          <w:lang w:eastAsia="en-US"/>
        </w:rPr>
        <w:tab/>
        <w:t>7) </w:t>
      </w:r>
      <w:r w:rsidRPr="00B64F7C">
        <w:rPr>
          <w:sz w:val="24"/>
          <w:szCs w:val="24"/>
          <w:lang w:eastAsia="en-US"/>
        </w:rPr>
        <w:t xml:space="preserve">Участникам, за исключением Победителя Процедуры, внесенный Задаток возвращается в </w:t>
      </w:r>
      <w:r w:rsidRPr="00B64F7C">
        <w:rPr>
          <w:bCs/>
          <w:sz w:val="24"/>
          <w:szCs w:val="24"/>
          <w:lang w:eastAsia="en-US"/>
        </w:rPr>
        <w:t xml:space="preserve">течение </w:t>
      </w:r>
      <w:r w:rsidRPr="00B64F7C">
        <w:rPr>
          <w:sz w:val="24"/>
          <w:szCs w:val="24"/>
          <w:lang w:eastAsia="en-US"/>
        </w:rPr>
        <w:t>3 (трех) рабочих</w:t>
      </w:r>
      <w:r w:rsidRPr="00B64F7C">
        <w:rPr>
          <w:bCs/>
          <w:sz w:val="24"/>
          <w:szCs w:val="24"/>
          <w:lang w:eastAsia="en-US"/>
        </w:rPr>
        <w:t xml:space="preserve"> </w:t>
      </w:r>
      <w:r w:rsidRPr="00B64F7C">
        <w:rPr>
          <w:sz w:val="24"/>
          <w:szCs w:val="24"/>
          <w:lang w:eastAsia="en-US"/>
        </w:rPr>
        <w:t>дней с даты подведения итогов Процедуры.</w:t>
      </w:r>
    </w:p>
    <w:p w:rsidR="003D4E00" w:rsidRPr="00B64F7C" w:rsidRDefault="003D4E00" w:rsidP="003D4E00">
      <w:pPr>
        <w:spacing w:line="200" w:lineRule="atLeast"/>
        <w:jc w:val="both"/>
        <w:rPr>
          <w:sz w:val="24"/>
          <w:szCs w:val="24"/>
        </w:rPr>
      </w:pPr>
      <w:r w:rsidRPr="00B64F7C">
        <w:rPr>
          <w:bCs/>
          <w:sz w:val="24"/>
          <w:szCs w:val="24"/>
          <w:lang w:eastAsia="en-US"/>
        </w:rPr>
        <w:tab/>
        <w:t>8) </w:t>
      </w:r>
      <w:r w:rsidRPr="00B64F7C">
        <w:rPr>
          <w:sz w:val="24"/>
          <w:szCs w:val="24"/>
          <w:lang w:eastAsia="en-US"/>
        </w:rPr>
        <w:t xml:space="preserve">Претендентам, не допущенным к участию в Процедуре, внесенный Задаток возвращается </w:t>
      </w:r>
      <w:r w:rsidRPr="00B64F7C">
        <w:rPr>
          <w:bCs/>
          <w:sz w:val="24"/>
          <w:szCs w:val="24"/>
          <w:lang w:eastAsia="en-US"/>
        </w:rPr>
        <w:t xml:space="preserve">в течение </w:t>
      </w:r>
      <w:r w:rsidRPr="00B64F7C">
        <w:rPr>
          <w:sz w:val="24"/>
          <w:szCs w:val="24"/>
          <w:lang w:eastAsia="en-US"/>
        </w:rPr>
        <w:t>3 (трех) рабочих</w:t>
      </w:r>
      <w:r w:rsidRPr="00B64F7C">
        <w:rPr>
          <w:bCs/>
          <w:sz w:val="24"/>
          <w:szCs w:val="24"/>
          <w:lang w:eastAsia="en-US"/>
        </w:rPr>
        <w:t xml:space="preserve"> </w:t>
      </w:r>
      <w:r w:rsidRPr="00B64F7C">
        <w:rPr>
          <w:sz w:val="24"/>
          <w:szCs w:val="24"/>
          <w:lang w:eastAsia="en-US"/>
        </w:rPr>
        <w:t>дней со дня подписания протокола о признании претендентов участниками.</w:t>
      </w:r>
    </w:p>
    <w:p w:rsidR="003D4E00" w:rsidRPr="00B64F7C" w:rsidRDefault="003D4E00" w:rsidP="003D4E00">
      <w:pPr>
        <w:spacing w:line="200" w:lineRule="atLeast"/>
        <w:jc w:val="both"/>
        <w:rPr>
          <w:sz w:val="24"/>
          <w:szCs w:val="24"/>
        </w:rPr>
      </w:pPr>
      <w:r w:rsidRPr="00B64F7C">
        <w:rPr>
          <w:bCs/>
          <w:sz w:val="24"/>
          <w:szCs w:val="24"/>
          <w:lang w:eastAsia="en-US"/>
        </w:rPr>
        <w:tab/>
        <w:t>9) </w:t>
      </w:r>
      <w:r w:rsidRPr="00B64F7C">
        <w:rPr>
          <w:sz w:val="24"/>
          <w:szCs w:val="24"/>
          <w:lang w:eastAsia="en-US"/>
        </w:rPr>
        <w:t>Задаток, внесенный лицом, впоследствии признанным Победителем Процедуры</w:t>
      </w:r>
      <w:r w:rsidRPr="00B64F7C">
        <w:rPr>
          <w:sz w:val="24"/>
          <w:szCs w:val="24"/>
        </w:rPr>
        <w:t>,</w:t>
      </w:r>
      <w:r w:rsidRPr="00B64F7C">
        <w:rPr>
          <w:sz w:val="24"/>
          <w:szCs w:val="24"/>
          <w:lang w:eastAsia="en-US"/>
        </w:rPr>
        <w:t xml:space="preserve"> засчитывается </w:t>
      </w:r>
      <w:r w:rsidRPr="00B64F7C">
        <w:rPr>
          <w:bCs/>
          <w:sz w:val="24"/>
          <w:szCs w:val="24"/>
          <w:lang w:eastAsia="en-US"/>
        </w:rPr>
        <w:t>в счет оплаты приобретаемого объекта и</w:t>
      </w:r>
      <w:r w:rsidRPr="00B64F7C">
        <w:rPr>
          <w:sz w:val="24"/>
          <w:szCs w:val="24"/>
          <w:lang w:eastAsia="en-US"/>
        </w:rPr>
        <w:t xml:space="preserve"> подлежит перечислению в устан</w:t>
      </w:r>
      <w:r>
        <w:rPr>
          <w:sz w:val="24"/>
          <w:szCs w:val="24"/>
          <w:lang w:eastAsia="en-US"/>
        </w:rPr>
        <w:t xml:space="preserve">овленном порядке в бюджет поселения </w:t>
      </w:r>
      <w:r w:rsidRPr="00B64F7C">
        <w:rPr>
          <w:sz w:val="24"/>
          <w:szCs w:val="24"/>
          <w:lang w:eastAsia="en-US"/>
        </w:rPr>
        <w:t xml:space="preserve"> в течение 3 (трех) рабочих дней со дня истечения срока, установленного для заключения договора купли-продажи земельного участка (договора аренды). При этом заключение договора купли-продажи (договора аренды) для Победителя Процедуры является обязательным.</w:t>
      </w:r>
      <w:r w:rsidRPr="00B64F7C">
        <w:rPr>
          <w:bCs/>
          <w:sz w:val="24"/>
          <w:szCs w:val="24"/>
          <w:lang w:eastAsia="en-US"/>
        </w:rPr>
        <w:t xml:space="preserve"> </w:t>
      </w:r>
    </w:p>
    <w:p w:rsidR="003D4E00" w:rsidRPr="00B64F7C" w:rsidRDefault="003D4E00" w:rsidP="003D4E00">
      <w:pPr>
        <w:spacing w:line="200" w:lineRule="atLeast"/>
        <w:jc w:val="both"/>
        <w:rPr>
          <w:sz w:val="24"/>
          <w:szCs w:val="24"/>
        </w:rPr>
      </w:pPr>
      <w:r w:rsidRPr="00B64F7C">
        <w:rPr>
          <w:bCs/>
          <w:sz w:val="24"/>
          <w:szCs w:val="24"/>
          <w:lang w:eastAsia="en-US"/>
        </w:rPr>
        <w:tab/>
        <w:t>10) </w:t>
      </w:r>
      <w:r w:rsidRPr="00B64F7C">
        <w:rPr>
          <w:sz w:val="24"/>
          <w:szCs w:val="24"/>
          <w:lang w:eastAsia="en-US"/>
        </w:rPr>
        <w:t>При уклонении или отказе Победителя Процедуры</w:t>
      </w:r>
      <w:r w:rsidRPr="00B64F7C">
        <w:rPr>
          <w:sz w:val="24"/>
          <w:szCs w:val="24"/>
        </w:rPr>
        <w:t xml:space="preserve">, </w:t>
      </w:r>
      <w:r w:rsidRPr="00B64F7C">
        <w:rPr>
          <w:sz w:val="24"/>
          <w:szCs w:val="24"/>
          <w:lang w:eastAsia="en-US"/>
        </w:rPr>
        <w:t>от заключения в установленный срок договора купли-продажи (договора аренды) объекта он утрачивает право на заключение указанного договора и Задаток ему не возвращается. Результаты Процедуры аннулируются.</w:t>
      </w:r>
    </w:p>
    <w:p w:rsidR="003D4E00" w:rsidRPr="00B64F7C" w:rsidRDefault="003D4E00" w:rsidP="003D4E00">
      <w:pPr>
        <w:spacing w:line="200" w:lineRule="atLeast"/>
        <w:jc w:val="both"/>
        <w:rPr>
          <w:sz w:val="24"/>
          <w:szCs w:val="24"/>
        </w:rPr>
      </w:pPr>
      <w:r w:rsidRPr="00B64F7C">
        <w:rPr>
          <w:bCs/>
          <w:sz w:val="24"/>
          <w:szCs w:val="24"/>
          <w:lang w:eastAsia="en-US"/>
        </w:rPr>
        <w:tab/>
        <w:t>11) </w:t>
      </w:r>
      <w:r w:rsidRPr="00B64F7C">
        <w:rPr>
          <w:sz w:val="24"/>
          <w:szCs w:val="24"/>
          <w:lang w:eastAsia="en-US"/>
        </w:rPr>
        <w:t xml:space="preserve">В случае отказа Продавца от проведения Процедуры, поступившие Задатки возвращаются Претендентам/Участникам в течение 3 (трех) рабочих дней </w:t>
      </w:r>
      <w:r>
        <w:rPr>
          <w:sz w:val="24"/>
          <w:szCs w:val="24"/>
          <w:lang w:eastAsia="en-US"/>
        </w:rPr>
        <w:t xml:space="preserve"> </w:t>
      </w:r>
      <w:r w:rsidRPr="00B64F7C">
        <w:rPr>
          <w:sz w:val="24"/>
          <w:szCs w:val="24"/>
          <w:lang w:eastAsia="en-US"/>
        </w:rPr>
        <w:t xml:space="preserve"> с даты принятия решения об отказе в проведении Процедуры.</w:t>
      </w:r>
    </w:p>
    <w:p w:rsidR="003D4E00" w:rsidRPr="00B64F7C" w:rsidRDefault="003D4E00" w:rsidP="003D4E00">
      <w:pPr>
        <w:spacing w:line="200" w:lineRule="atLeast"/>
        <w:jc w:val="both"/>
        <w:rPr>
          <w:sz w:val="24"/>
          <w:szCs w:val="24"/>
        </w:rPr>
      </w:pPr>
      <w:r w:rsidRPr="00B64F7C">
        <w:rPr>
          <w:bCs/>
          <w:sz w:val="24"/>
          <w:szCs w:val="24"/>
          <w:lang w:eastAsia="en-US"/>
        </w:rPr>
        <w:tab/>
        <w:t>12) </w:t>
      </w:r>
      <w:r w:rsidRPr="00B64F7C">
        <w:rPr>
          <w:sz w:val="24"/>
          <w:szCs w:val="24"/>
          <w:lang w:eastAsia="en-US"/>
        </w:rPr>
        <w:t>В случае изменения реквизитов Претендента/Участника для возврата Задатка, указанных в Заявке, Претендент/Участник должен направить в адрес Оператора уведомление об их изменении до дня проведения Процедуры, при этом Задаток возвращается Претенденту/ Участнику в порядке, установленном настоящим разделом.</w:t>
      </w:r>
    </w:p>
    <w:p w:rsidR="003D4E00" w:rsidRPr="00B64F7C" w:rsidRDefault="003D4E00" w:rsidP="003D4E00">
      <w:pPr>
        <w:pStyle w:val="af6"/>
        <w:spacing w:before="0" w:after="0"/>
        <w:jc w:val="both"/>
      </w:pPr>
    </w:p>
    <w:p w:rsidR="003D4E00" w:rsidRPr="00B64F7C" w:rsidRDefault="003D4E00" w:rsidP="003D4E00">
      <w:pPr>
        <w:pStyle w:val="a3"/>
        <w:spacing w:line="200" w:lineRule="atLeast"/>
        <w:ind w:firstLine="720"/>
        <w:rPr>
          <w:bCs/>
          <w:sz w:val="24"/>
          <w:szCs w:val="24"/>
        </w:rPr>
      </w:pPr>
      <w:r w:rsidRPr="00B64F7C">
        <w:rPr>
          <w:bCs/>
          <w:sz w:val="24"/>
          <w:szCs w:val="24"/>
        </w:rPr>
        <w:t>1</w:t>
      </w:r>
      <w:r>
        <w:rPr>
          <w:bCs/>
          <w:sz w:val="24"/>
          <w:szCs w:val="24"/>
        </w:rPr>
        <w:t>1</w:t>
      </w:r>
      <w:r w:rsidRPr="00B64F7C">
        <w:rPr>
          <w:bCs/>
          <w:sz w:val="24"/>
          <w:szCs w:val="24"/>
        </w:rPr>
        <w:t>. Условия допуска к участию в Процедуре</w:t>
      </w:r>
    </w:p>
    <w:p w:rsidR="003D4E00" w:rsidRPr="00B64F7C" w:rsidRDefault="003D4E00" w:rsidP="003D4E00">
      <w:pPr>
        <w:pStyle w:val="af6"/>
        <w:spacing w:before="0" w:after="0"/>
        <w:jc w:val="both"/>
      </w:pPr>
      <w:r w:rsidRPr="00B64F7C">
        <w:rPr>
          <w:b/>
          <w:bCs/>
        </w:rPr>
        <w:tab/>
      </w:r>
      <w:r w:rsidRPr="00B64F7C">
        <w:t>Претендент не допускается к участию в Процедуре по следующим основаниям:</w:t>
      </w:r>
    </w:p>
    <w:p w:rsidR="003D4E00" w:rsidRPr="00B64F7C" w:rsidRDefault="003D4E00" w:rsidP="003D4E00">
      <w:pPr>
        <w:pStyle w:val="af6"/>
        <w:spacing w:before="0" w:after="0"/>
        <w:ind w:firstLine="720"/>
        <w:jc w:val="both"/>
      </w:pPr>
      <w:r w:rsidRPr="00B64F7C">
        <w:t>а) заявка представлена лицом, не уполномоченным претендентом на осуществление таких действий;</w:t>
      </w:r>
    </w:p>
    <w:p w:rsidR="003D4E00" w:rsidRPr="00B64F7C" w:rsidRDefault="003D4E00" w:rsidP="003D4E00">
      <w:pPr>
        <w:pStyle w:val="af6"/>
        <w:spacing w:before="0" w:after="0"/>
        <w:ind w:firstLine="720"/>
        <w:jc w:val="both"/>
      </w:pPr>
      <w:r w:rsidRPr="00B64F7C">
        <w:t>б) 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3D4E00" w:rsidRPr="00B64F7C" w:rsidRDefault="003D4E00" w:rsidP="003D4E00">
      <w:pPr>
        <w:pStyle w:val="af6"/>
        <w:spacing w:before="0" w:after="0"/>
        <w:ind w:firstLine="720"/>
        <w:jc w:val="both"/>
      </w:pPr>
      <w:r w:rsidRPr="00B64F7C">
        <w:t xml:space="preserve">в) представлен не полный пакет документов, предусмотренный перечнем, установленным в информационном сообщении, или оформление и (или) содержание указанных документов не </w:t>
      </w:r>
      <w:r w:rsidRPr="00B64F7C">
        <w:lastRenderedPageBreak/>
        <w:t>соответствует требованиям законодательства Российской Федерации и (или) требованиям, установленным в информационном сообщении;</w:t>
      </w:r>
    </w:p>
    <w:p w:rsidR="003D4E00" w:rsidRPr="00B64F7C" w:rsidRDefault="003D4E00" w:rsidP="003D4E00">
      <w:pPr>
        <w:pStyle w:val="a3"/>
        <w:spacing w:line="200" w:lineRule="atLeast"/>
        <w:ind w:firstLine="720"/>
        <w:jc w:val="both"/>
        <w:rPr>
          <w:b/>
          <w:sz w:val="24"/>
          <w:szCs w:val="24"/>
        </w:rPr>
      </w:pPr>
      <w:r w:rsidRPr="00B64F7C">
        <w:rPr>
          <w:sz w:val="24"/>
          <w:szCs w:val="24"/>
        </w:rPr>
        <w:t>г) в установленный срок не поступил задаток.</w:t>
      </w:r>
    </w:p>
    <w:p w:rsidR="003D4E00" w:rsidRPr="00B64F7C" w:rsidRDefault="003D4E00" w:rsidP="003D4E00">
      <w:pPr>
        <w:pStyle w:val="a3"/>
        <w:spacing w:line="200" w:lineRule="atLeast"/>
        <w:jc w:val="both"/>
        <w:rPr>
          <w:sz w:val="24"/>
          <w:szCs w:val="24"/>
        </w:rPr>
      </w:pPr>
    </w:p>
    <w:p w:rsidR="003D4E00" w:rsidRPr="00B64F7C" w:rsidRDefault="003D4E00" w:rsidP="003D4E00">
      <w:pPr>
        <w:pStyle w:val="a3"/>
        <w:spacing w:line="200" w:lineRule="atLeast"/>
        <w:rPr>
          <w:bCs/>
          <w:sz w:val="24"/>
          <w:szCs w:val="24"/>
        </w:rPr>
      </w:pPr>
      <w:r w:rsidRPr="00B64F7C">
        <w:rPr>
          <w:bCs/>
          <w:sz w:val="24"/>
          <w:szCs w:val="24"/>
        </w:rPr>
        <w:t>11. Порядок проведения Процедуры, определения победителя, заключения договора</w:t>
      </w:r>
    </w:p>
    <w:p w:rsidR="003D4E00" w:rsidRPr="00B64F7C" w:rsidRDefault="003D4E00" w:rsidP="003D4E00">
      <w:pPr>
        <w:pStyle w:val="a3"/>
        <w:spacing w:line="200" w:lineRule="atLeast"/>
        <w:rPr>
          <w:bCs/>
          <w:sz w:val="24"/>
          <w:szCs w:val="24"/>
        </w:rPr>
      </w:pPr>
    </w:p>
    <w:p w:rsidR="003D4E00" w:rsidRPr="00B64F7C" w:rsidRDefault="003D4E00" w:rsidP="003D4E00">
      <w:pPr>
        <w:pStyle w:val="af6"/>
        <w:spacing w:before="0" w:after="0"/>
        <w:ind w:firstLine="720"/>
        <w:jc w:val="both"/>
      </w:pPr>
      <w:r w:rsidRPr="00B64F7C">
        <w:t xml:space="preserve"> </w:t>
      </w:r>
      <w:r w:rsidRPr="00B64F7C">
        <w:rPr>
          <w:b/>
          <w:bCs/>
        </w:rPr>
        <w:t xml:space="preserve">Аукцион проводится </w:t>
      </w:r>
      <w:r w:rsidRPr="003D3BF6">
        <w:rPr>
          <w:b/>
          <w:bCs/>
          <w:color w:val="FF0000"/>
        </w:rPr>
        <w:t>«19» декабря 2024 г. в 10 часов 00 минут</w:t>
      </w:r>
      <w:r w:rsidRPr="00B64F7C">
        <w:t xml:space="preserve"> по московскому времени на электронной площадке, находящейся в сети интернет по адресу </w:t>
      </w:r>
      <w:hyperlink r:id="rId8" w:history="1">
        <w:r w:rsidRPr="00B64F7C">
          <w:rPr>
            <w:rStyle w:val="af0"/>
            <w:rFonts w:eastAsiaTheme="minorEastAsia"/>
          </w:rPr>
          <w:t>www.rts-tender.ru</w:t>
        </w:r>
      </w:hyperlink>
      <w:r w:rsidRPr="00B64F7C">
        <w:t xml:space="preserve">, в соответствии регламентом электронной площадки, размещенным на сайте </w:t>
      </w:r>
      <w:hyperlink r:id="rId9" w:history="1">
        <w:r w:rsidRPr="00B64F7C">
          <w:rPr>
            <w:rStyle w:val="af0"/>
            <w:rFonts w:eastAsiaTheme="minorEastAsia"/>
          </w:rPr>
          <w:t>www.rts-tender.ru</w:t>
        </w:r>
      </w:hyperlink>
      <w:r w:rsidRPr="00B64F7C">
        <w:t xml:space="preserve">, в разделе «Имущество». </w:t>
      </w:r>
    </w:p>
    <w:p w:rsidR="003D4E00" w:rsidRPr="00B64F7C" w:rsidRDefault="003D4E00" w:rsidP="003D4E00">
      <w:pPr>
        <w:ind w:firstLine="709"/>
        <w:contextualSpacing/>
        <w:rPr>
          <w:sz w:val="24"/>
          <w:szCs w:val="24"/>
        </w:rPr>
      </w:pPr>
      <w:r w:rsidRPr="00B64F7C">
        <w:rPr>
          <w:color w:val="000000"/>
          <w:sz w:val="24"/>
          <w:szCs w:val="24"/>
          <w:lang w:eastAsia="ru-RU"/>
        </w:rPr>
        <w:t>Аукцион проводится путем повышения начальной цены на «шаг аукциона» в соответствии с требованиями, установленными законодательством, регулирующим земельные отношения, и Извещением о проведении аукциона.</w:t>
      </w:r>
    </w:p>
    <w:p w:rsidR="003D4E00" w:rsidRPr="00B64F7C" w:rsidRDefault="003D4E00" w:rsidP="003D4E00">
      <w:pPr>
        <w:pStyle w:val="a3"/>
        <w:ind w:firstLine="709"/>
        <w:contextualSpacing/>
        <w:rPr>
          <w:b/>
          <w:sz w:val="24"/>
          <w:szCs w:val="24"/>
        </w:rPr>
        <w:sectPr w:rsidR="003D4E00" w:rsidRPr="00B64F7C" w:rsidSect="003E10ED">
          <w:pgSz w:w="12240" w:h="15840"/>
          <w:pgMar w:top="709" w:right="782" w:bottom="709" w:left="993" w:header="720" w:footer="720" w:gutter="0"/>
          <w:cols w:space="720"/>
          <w:docGrid w:linePitch="360"/>
        </w:sectPr>
      </w:pPr>
      <w:bookmarkStart w:id="3" w:name="p_50055366"/>
      <w:bookmarkEnd w:id="3"/>
      <w:r w:rsidRPr="00B64F7C">
        <w:rPr>
          <w:color w:val="000000"/>
          <w:sz w:val="24"/>
          <w:szCs w:val="24"/>
          <w:lang w:eastAsia="ru-RU"/>
        </w:rPr>
        <w:t>В ходе проведения аукциона участники аукциона подают предложения о цене предмета аукциона в соответствии со следующими требованиями:</w:t>
      </w:r>
    </w:p>
    <w:p w:rsidR="003D4E00" w:rsidRPr="00B64F7C" w:rsidRDefault="003D4E00" w:rsidP="003D4E00">
      <w:pPr>
        <w:pStyle w:val="a3"/>
        <w:ind w:firstLine="709"/>
        <w:rPr>
          <w:b/>
          <w:sz w:val="24"/>
          <w:szCs w:val="24"/>
        </w:rPr>
        <w:sectPr w:rsidR="003D4E00" w:rsidRPr="00B64F7C">
          <w:type w:val="continuous"/>
          <w:pgSz w:w="12240" w:h="15840"/>
          <w:pgMar w:top="709" w:right="782" w:bottom="993" w:left="1701" w:header="720" w:footer="720" w:gutter="0"/>
          <w:cols w:space="720"/>
          <w:docGrid w:linePitch="360"/>
        </w:sectPr>
      </w:pPr>
      <w:bookmarkStart w:id="4" w:name="entry_39121411"/>
      <w:bookmarkStart w:id="5" w:name="p_50055367"/>
      <w:bookmarkEnd w:id="4"/>
      <w:bookmarkEnd w:id="5"/>
      <w:r w:rsidRPr="00B64F7C">
        <w:rPr>
          <w:color w:val="000000"/>
          <w:sz w:val="24"/>
          <w:szCs w:val="24"/>
        </w:rPr>
        <w:lastRenderedPageBreak/>
        <w:t>1) предложение о цене предмета аукциона увеличивает текущее максимальное предложение о цене предмета аукциона на величину "шага аукциона";</w:t>
      </w:r>
    </w:p>
    <w:p w:rsidR="003D4E00" w:rsidRPr="00B64F7C" w:rsidRDefault="003D4E00" w:rsidP="003D4E00">
      <w:pPr>
        <w:pStyle w:val="a3"/>
        <w:ind w:firstLine="709"/>
        <w:rPr>
          <w:b/>
          <w:sz w:val="24"/>
          <w:szCs w:val="24"/>
        </w:rPr>
      </w:pPr>
      <w:bookmarkStart w:id="6" w:name="entry_39121412"/>
      <w:bookmarkStart w:id="7" w:name="p_50055368"/>
      <w:bookmarkEnd w:id="6"/>
      <w:bookmarkEnd w:id="7"/>
      <w:r w:rsidRPr="00B64F7C">
        <w:rPr>
          <w:color w:val="000000"/>
          <w:sz w:val="24"/>
          <w:szCs w:val="24"/>
        </w:rPr>
        <w:lastRenderedPageBreak/>
        <w:t>2) участник аукциона не вправе подать предложение о цене предмета аукциона в случае, если текущее максимальное предложение о цене предмета аукциона подано таким участником аукциона.</w:t>
      </w:r>
    </w:p>
    <w:p w:rsidR="003D4E00" w:rsidRPr="00B64F7C" w:rsidRDefault="003D4E00" w:rsidP="003D4E00">
      <w:pPr>
        <w:ind w:firstLine="709"/>
        <w:contextualSpacing/>
        <w:jc w:val="both"/>
        <w:rPr>
          <w:sz w:val="24"/>
          <w:szCs w:val="24"/>
        </w:rPr>
      </w:pPr>
      <w:r w:rsidRPr="00B64F7C">
        <w:rPr>
          <w:sz w:val="24"/>
          <w:szCs w:val="24"/>
        </w:rPr>
        <w:tab/>
      </w:r>
      <w:r w:rsidRPr="00B64F7C">
        <w:rPr>
          <w:color w:val="000000"/>
          <w:sz w:val="24"/>
          <w:szCs w:val="24"/>
          <w:lang w:eastAsia="ru-RU"/>
        </w:rPr>
        <w:t xml:space="preserve">Время ожидания предложения участника электронного аукциона о цене предмета аукциона составляет </w:t>
      </w:r>
      <w:r w:rsidRPr="00B64F7C">
        <w:rPr>
          <w:b/>
          <w:color w:val="000000"/>
          <w:sz w:val="24"/>
          <w:szCs w:val="24"/>
          <w:lang w:eastAsia="ru-RU"/>
        </w:rPr>
        <w:t>десять минут</w:t>
      </w:r>
      <w:r w:rsidRPr="00B64F7C">
        <w:rPr>
          <w:color w:val="000000"/>
          <w:sz w:val="24"/>
          <w:szCs w:val="24"/>
          <w:lang w:eastAsia="ru-RU"/>
        </w:rPr>
        <w:t>. Если в течение указанного времени ни одного предложения о более высокой цене предмета аукциона не поступило, электронный аукцион завершается с помощью программно-аппаратных средств ЭП.</w:t>
      </w:r>
    </w:p>
    <w:p w:rsidR="003D4E00" w:rsidRPr="00B64F7C" w:rsidRDefault="003D4E00" w:rsidP="003D4E00">
      <w:pPr>
        <w:ind w:firstLine="709"/>
        <w:contextualSpacing/>
        <w:jc w:val="both"/>
        <w:rPr>
          <w:sz w:val="24"/>
          <w:szCs w:val="24"/>
        </w:rPr>
      </w:pPr>
      <w:r w:rsidRPr="00B64F7C">
        <w:rPr>
          <w:color w:val="000000"/>
          <w:sz w:val="24"/>
          <w:szCs w:val="24"/>
          <w:lang w:eastAsia="ru-RU"/>
        </w:rPr>
        <w:t>При поступлении предл</w:t>
      </w:r>
      <w:r w:rsidRPr="00B64F7C">
        <w:rPr>
          <w:color w:val="111111"/>
          <w:sz w:val="24"/>
          <w:szCs w:val="24"/>
          <w:lang w:eastAsia="ru-RU"/>
        </w:rPr>
        <w:t>ожения участника электронного аукциона о повышении цены предмета аукциона время, оставшееся до истечения указанного срока, обновляется до десяти минут.</w:t>
      </w:r>
    </w:p>
    <w:p w:rsidR="003D4E00" w:rsidRPr="00B64F7C" w:rsidRDefault="003D4E00" w:rsidP="003D4E00">
      <w:pPr>
        <w:ind w:firstLine="709"/>
        <w:contextualSpacing/>
        <w:jc w:val="both"/>
        <w:rPr>
          <w:sz w:val="24"/>
          <w:szCs w:val="24"/>
        </w:rPr>
      </w:pPr>
      <w:r w:rsidRPr="00B64F7C">
        <w:rPr>
          <w:color w:val="000000"/>
          <w:sz w:val="24"/>
          <w:szCs w:val="24"/>
          <w:lang w:eastAsia="ru-RU"/>
        </w:rPr>
        <w:t>Аукцион завершается с помощью программно-аппаратных средств ЭП, если в течение 10 (десяти) минут после поступления последнего предложения о цене ни один участник аукциона не сделал следующего предложения о цене.</w:t>
      </w:r>
    </w:p>
    <w:p w:rsidR="003D4E00" w:rsidRPr="00B64F7C" w:rsidRDefault="003D4E00" w:rsidP="003D4E00">
      <w:pPr>
        <w:ind w:firstLine="709"/>
        <w:contextualSpacing/>
        <w:jc w:val="both"/>
        <w:rPr>
          <w:sz w:val="24"/>
          <w:szCs w:val="24"/>
        </w:rPr>
      </w:pPr>
      <w:r w:rsidRPr="00B64F7C">
        <w:rPr>
          <w:color w:val="000000"/>
          <w:sz w:val="24"/>
          <w:szCs w:val="24"/>
          <w:lang w:eastAsia="ru-RU"/>
        </w:rPr>
        <w:t>Оператор приостанавливает проведение аукциона в случае технологического сбоя, зафиксированного программно- аппаратными средствами ЭП.</w:t>
      </w:r>
    </w:p>
    <w:p w:rsidR="003D4E00" w:rsidRPr="00B64F7C" w:rsidRDefault="003D4E00" w:rsidP="003D4E00">
      <w:pPr>
        <w:ind w:firstLine="709"/>
        <w:contextualSpacing/>
        <w:jc w:val="both"/>
        <w:rPr>
          <w:sz w:val="24"/>
          <w:szCs w:val="24"/>
        </w:rPr>
      </w:pPr>
      <w:r w:rsidRPr="00B64F7C">
        <w:rPr>
          <w:color w:val="000000"/>
          <w:sz w:val="24"/>
          <w:szCs w:val="24"/>
          <w:lang w:eastAsia="ru-RU"/>
        </w:rPr>
        <w:t>Ход проведения аукциона фиксируется оператором электронной площадки и сведения о проведении аукциона направляются организатору аукциона в течение 1 (одного) часа с момента завершения аукциона для оформления протокола о результатах аукциона.</w:t>
      </w:r>
    </w:p>
    <w:p w:rsidR="003D4E00" w:rsidRPr="00B64F7C" w:rsidRDefault="003D4E00" w:rsidP="003D4E00">
      <w:pPr>
        <w:pStyle w:val="af4"/>
        <w:ind w:firstLine="374"/>
        <w:contextualSpacing/>
        <w:jc w:val="both"/>
        <w:rPr>
          <w:rFonts w:eastAsia="PT Astra Serif"/>
          <w:color w:val="000000"/>
          <w:sz w:val="24"/>
          <w:szCs w:val="24"/>
        </w:rPr>
      </w:pPr>
      <w:r w:rsidRPr="00B64F7C">
        <w:rPr>
          <w:rFonts w:eastAsia="PT Astra Serif"/>
          <w:color w:val="000000"/>
          <w:sz w:val="24"/>
          <w:szCs w:val="24"/>
          <w:lang w:eastAsia="ru-RU"/>
        </w:rPr>
        <w:t xml:space="preserve">После завершения процедуры аукциона и подведения организатором аукциона итогов аукциона оператор электронной площадки направляет победителю уведомление, содержащее в том числе информацию о победителе. </w:t>
      </w:r>
      <w:r w:rsidRPr="00B64F7C">
        <w:rPr>
          <w:rFonts w:eastAsia="PT Astra Serif"/>
          <w:color w:val="000000"/>
          <w:sz w:val="24"/>
          <w:szCs w:val="24"/>
        </w:rPr>
        <w:t xml:space="preserve">Победителю аукциона, единственному участнику, лицу, подавшему единственную заявку на участие в аукционе, или единственному принявшему участие в аукционе участнику необходимо в течение 30 дней со дня направления ему </w:t>
      </w:r>
      <w:r w:rsidRPr="00B64F7C">
        <w:rPr>
          <w:rFonts w:eastAsia="Calibri"/>
          <w:color w:val="000000"/>
          <w:sz w:val="24"/>
          <w:szCs w:val="24"/>
        </w:rPr>
        <w:t>оператором электронной площадки РТС-тендер</w:t>
      </w:r>
      <w:r>
        <w:rPr>
          <w:rFonts w:eastAsia="PT Astra Serif"/>
          <w:color w:val="000000"/>
          <w:sz w:val="24"/>
          <w:szCs w:val="24"/>
        </w:rPr>
        <w:t xml:space="preserve"> договора купли-продажи</w:t>
      </w:r>
      <w:r w:rsidRPr="00B64F7C">
        <w:rPr>
          <w:rFonts w:eastAsia="PT Astra Serif"/>
          <w:color w:val="000000"/>
          <w:sz w:val="24"/>
          <w:szCs w:val="24"/>
        </w:rPr>
        <w:t xml:space="preserve"> земельного участка подписать данный договор </w:t>
      </w:r>
      <w:r>
        <w:rPr>
          <w:rFonts w:eastAsia="PT Astra Serif"/>
          <w:color w:val="000000"/>
          <w:sz w:val="24"/>
          <w:szCs w:val="24"/>
        </w:rPr>
        <w:t xml:space="preserve">купли-продажи </w:t>
      </w:r>
      <w:r w:rsidRPr="00B64F7C">
        <w:rPr>
          <w:rFonts w:eastAsia="PT Astra Serif"/>
          <w:color w:val="000000"/>
          <w:sz w:val="24"/>
          <w:szCs w:val="24"/>
        </w:rPr>
        <w:t xml:space="preserve"> и представить его </w:t>
      </w:r>
      <w:r w:rsidRPr="00B64F7C">
        <w:rPr>
          <w:rFonts w:eastAsia="Calibri"/>
          <w:color w:val="000000"/>
          <w:sz w:val="24"/>
          <w:szCs w:val="24"/>
        </w:rPr>
        <w:t xml:space="preserve">оператору электронной площадки РТС-тендер по адресу </w:t>
      </w:r>
      <w:hyperlink r:id="rId10" w:history="1">
        <w:r w:rsidRPr="00B64F7C">
          <w:rPr>
            <w:rStyle w:val="af0"/>
            <w:rFonts w:eastAsia="Calibri"/>
            <w:color w:val="000000"/>
            <w:sz w:val="24"/>
            <w:szCs w:val="24"/>
          </w:rPr>
          <w:t>www.rts-tender.ru</w:t>
        </w:r>
      </w:hyperlink>
      <w:r w:rsidRPr="00B64F7C">
        <w:rPr>
          <w:rFonts w:eastAsia="Calibri"/>
          <w:color w:val="000000"/>
          <w:sz w:val="24"/>
          <w:szCs w:val="24"/>
        </w:rPr>
        <w:t>.</w:t>
      </w:r>
      <w:r w:rsidRPr="00B64F7C">
        <w:rPr>
          <w:rFonts w:eastAsia="PT Astra Serif"/>
          <w:color w:val="000000"/>
          <w:sz w:val="24"/>
          <w:szCs w:val="24"/>
        </w:rPr>
        <w:t xml:space="preserve"> В случае невыполнения данного требования в соответствии с действующим законодательством указанные лица утрачивают внесенные задатки, а Организатор аукциона направляет соответствующие сведения в уполномоченный Правительством Российской Федерации федеральный орган исполнительной власти для включения указанных лиц в реестр недобросовестных участников аукциона. </w:t>
      </w:r>
    </w:p>
    <w:p w:rsidR="003D4E00" w:rsidRPr="00B64F7C" w:rsidRDefault="003D4E00" w:rsidP="003D4E00">
      <w:pPr>
        <w:pStyle w:val="af4"/>
        <w:ind w:firstLine="374"/>
        <w:jc w:val="both"/>
        <w:rPr>
          <w:sz w:val="24"/>
          <w:szCs w:val="24"/>
        </w:rPr>
      </w:pPr>
      <w:r w:rsidRPr="00B64F7C">
        <w:rPr>
          <w:rFonts w:eastAsia="PT Astra Serif"/>
          <w:color w:val="000000"/>
          <w:sz w:val="24"/>
          <w:szCs w:val="24"/>
          <w:highlight w:val="white"/>
        </w:rPr>
        <w:lastRenderedPageBreak/>
        <w:t>Не допуск</w:t>
      </w:r>
      <w:r>
        <w:rPr>
          <w:rFonts w:eastAsia="PT Astra Serif"/>
          <w:color w:val="000000"/>
          <w:sz w:val="24"/>
          <w:szCs w:val="24"/>
          <w:highlight w:val="white"/>
        </w:rPr>
        <w:t>ается заключение договора купли-продажи</w:t>
      </w:r>
      <w:r w:rsidRPr="00B64F7C">
        <w:rPr>
          <w:rFonts w:eastAsia="PT Astra Serif"/>
          <w:color w:val="000000"/>
          <w:sz w:val="24"/>
          <w:szCs w:val="24"/>
          <w:highlight w:val="white"/>
        </w:rPr>
        <w:t xml:space="preserve"> земельного участка, не соответствующих условиям, предусмотренным извещением о проведении аукциона, а также сведениям, содержащимся в протоколе рассмотрения заявок на участие в аукционе, в случае, если аукцион признан несостоявшимся, или в протоколе о результатах электронного аукциона.</w:t>
      </w:r>
    </w:p>
    <w:p w:rsidR="003D4E00" w:rsidRPr="00B64F7C" w:rsidRDefault="003D4E00" w:rsidP="003D4E00">
      <w:pPr>
        <w:pStyle w:val="af4"/>
        <w:ind w:firstLine="374"/>
        <w:jc w:val="both"/>
        <w:rPr>
          <w:sz w:val="24"/>
          <w:szCs w:val="24"/>
        </w:rPr>
      </w:pPr>
      <w:r w:rsidRPr="00B64F7C">
        <w:rPr>
          <w:color w:val="000000"/>
          <w:sz w:val="24"/>
          <w:szCs w:val="24"/>
          <w:highlight w:val="white"/>
        </w:rPr>
        <w:t>По результатам проведения электронного аукциона не допуск</w:t>
      </w:r>
      <w:r>
        <w:rPr>
          <w:color w:val="000000"/>
          <w:sz w:val="24"/>
          <w:szCs w:val="24"/>
          <w:highlight w:val="white"/>
        </w:rPr>
        <w:t>ается заключение договора купли-продажи</w:t>
      </w:r>
      <w:r w:rsidRPr="00B64F7C">
        <w:rPr>
          <w:color w:val="000000"/>
          <w:sz w:val="24"/>
          <w:szCs w:val="24"/>
          <w:highlight w:val="white"/>
        </w:rPr>
        <w:t xml:space="preserve"> земельного участка, ранее чем через десять дней со дня размещения протокола рассмотрения заявок на участие в электронном аукционе в случае, если электронный аукцион признан несостоявшимся, либо протокола о результатах электронного аукциона на официальном сайте.</w:t>
      </w:r>
    </w:p>
    <w:p w:rsidR="003D4E00" w:rsidRPr="00B64F7C" w:rsidRDefault="003D4E00" w:rsidP="003D4E00">
      <w:pPr>
        <w:pStyle w:val="af4"/>
        <w:ind w:firstLine="374"/>
        <w:contextualSpacing/>
        <w:jc w:val="both"/>
        <w:rPr>
          <w:sz w:val="24"/>
          <w:szCs w:val="24"/>
        </w:rPr>
      </w:pPr>
      <w:r w:rsidRPr="00B64F7C">
        <w:rPr>
          <w:rFonts w:eastAsia="PT Astra Serif"/>
          <w:color w:val="000000"/>
          <w:sz w:val="24"/>
          <w:szCs w:val="24"/>
        </w:rPr>
        <w:t>Организатор аукциона</w:t>
      </w:r>
      <w:r w:rsidRPr="00B64F7C">
        <w:rPr>
          <w:color w:val="000000"/>
          <w:sz w:val="24"/>
          <w:szCs w:val="24"/>
          <w:highlight w:val="white"/>
        </w:rPr>
        <w:t xml:space="preserve"> обязан в течение пяти дней со дня истечения срока, предусмотренного пунктом 11 статьи 39.13 Земельного Кодекса Российской Федерации, направить победителю электронного аукциона или иным лицам, с которыми в соответствии с пунктами 13, 14, 20 и 25 статьи 39.12 Земельного  Кодекса Российской Феде</w:t>
      </w:r>
      <w:r>
        <w:rPr>
          <w:color w:val="000000"/>
          <w:sz w:val="24"/>
          <w:szCs w:val="24"/>
          <w:highlight w:val="white"/>
        </w:rPr>
        <w:t>рации заключается договор купли-продажи</w:t>
      </w:r>
      <w:r w:rsidRPr="00B64F7C">
        <w:rPr>
          <w:color w:val="000000"/>
          <w:sz w:val="24"/>
          <w:szCs w:val="24"/>
          <w:highlight w:val="white"/>
        </w:rPr>
        <w:t xml:space="preserve"> земельного участка, по</w:t>
      </w:r>
      <w:r>
        <w:rPr>
          <w:color w:val="000000"/>
          <w:sz w:val="24"/>
          <w:szCs w:val="24"/>
          <w:highlight w:val="white"/>
        </w:rPr>
        <w:t>дписанный проект договора купли-продажи</w:t>
      </w:r>
      <w:r w:rsidRPr="00B64F7C">
        <w:rPr>
          <w:color w:val="000000"/>
          <w:sz w:val="24"/>
          <w:szCs w:val="24"/>
          <w:highlight w:val="white"/>
        </w:rPr>
        <w:t xml:space="preserve"> земельного участка</w:t>
      </w:r>
      <w:r w:rsidRPr="00B64F7C">
        <w:rPr>
          <w:rFonts w:eastAsia="PT Astra Serif"/>
          <w:color w:val="000000"/>
          <w:sz w:val="24"/>
          <w:szCs w:val="24"/>
          <w:highlight w:val="white"/>
        </w:rPr>
        <w:t>.</w:t>
      </w:r>
    </w:p>
    <w:p w:rsidR="003D4E00" w:rsidRPr="00B64F7C" w:rsidRDefault="003D4E00" w:rsidP="003D4E00">
      <w:pPr>
        <w:pStyle w:val="af4"/>
        <w:ind w:firstLine="374"/>
        <w:contextualSpacing/>
        <w:jc w:val="both"/>
        <w:rPr>
          <w:sz w:val="24"/>
          <w:szCs w:val="24"/>
        </w:rPr>
      </w:pPr>
      <w:r w:rsidRPr="00B64F7C">
        <w:rPr>
          <w:rFonts w:eastAsia="PT Astra Serif"/>
          <w:color w:val="000000"/>
          <w:sz w:val="24"/>
          <w:szCs w:val="24"/>
          <w:highlight w:val="white"/>
        </w:rPr>
        <w:t>По результатам проведения элек</w:t>
      </w:r>
      <w:r>
        <w:rPr>
          <w:rFonts w:eastAsia="PT Astra Serif"/>
          <w:color w:val="000000"/>
          <w:sz w:val="24"/>
          <w:szCs w:val="24"/>
          <w:highlight w:val="white"/>
        </w:rPr>
        <w:t>тронного аукциона договор купли-продажи</w:t>
      </w:r>
      <w:r w:rsidRPr="00B64F7C">
        <w:rPr>
          <w:rFonts w:eastAsia="PT Astra Serif"/>
          <w:color w:val="000000"/>
          <w:sz w:val="24"/>
          <w:szCs w:val="24"/>
          <w:highlight w:val="white"/>
        </w:rPr>
        <w:t xml:space="preserve"> земельного участка заключается в электронной форме и подписывается усиленной квалифицированной электронной подписью сторон такого договора.</w:t>
      </w:r>
    </w:p>
    <w:p w:rsidR="003D4E00" w:rsidRDefault="003D4E00" w:rsidP="003D4E00">
      <w:pPr>
        <w:ind w:firstLine="374"/>
        <w:contextualSpacing/>
        <w:jc w:val="both"/>
        <w:rPr>
          <w:rFonts w:eastAsia="PT Astra Serif"/>
          <w:color w:val="000000"/>
          <w:sz w:val="24"/>
          <w:szCs w:val="24"/>
        </w:rPr>
      </w:pPr>
      <w:r w:rsidRPr="00B64F7C">
        <w:rPr>
          <w:rFonts w:eastAsia="PT Astra Serif"/>
          <w:color w:val="000000"/>
          <w:sz w:val="24"/>
          <w:szCs w:val="24"/>
          <w:highlight w:val="white"/>
        </w:rPr>
        <w:t>Организатор аукциона вправе принять решение об отказе в проведении аукциона в случае выявления обстоятельств, предусмотренных пунктом 8 ст. 39.11 Земельного Кодекса РФ. Извещение об отказе в проведении аукциона размещается на официальном сайте организатором аукциона в течение трёх дней со дня принятия данного решения. Организатор аукциона в течение трёх дней со дня принятия решения об отказе в проведении аукциона обязан известить участников аукциона об отказе и возвратить его участникам внесённые задатки.</w:t>
      </w:r>
    </w:p>
    <w:p w:rsidR="003D4E00" w:rsidRDefault="003D4E00" w:rsidP="003D4E00">
      <w:pPr>
        <w:ind w:firstLine="374"/>
        <w:contextualSpacing/>
        <w:jc w:val="both"/>
        <w:rPr>
          <w:rFonts w:eastAsia="PT Astra Serif"/>
          <w:color w:val="000000"/>
          <w:sz w:val="24"/>
          <w:szCs w:val="24"/>
        </w:rPr>
      </w:pPr>
    </w:p>
    <w:p w:rsidR="003D4E00" w:rsidRPr="00B64F7C" w:rsidRDefault="003D4E00" w:rsidP="003D4E00">
      <w:pPr>
        <w:pStyle w:val="a3"/>
        <w:spacing w:line="200" w:lineRule="atLeast"/>
        <w:ind w:firstLine="720"/>
        <w:rPr>
          <w:bCs/>
          <w:sz w:val="24"/>
          <w:szCs w:val="24"/>
        </w:rPr>
      </w:pPr>
      <w:r>
        <w:rPr>
          <w:sz w:val="24"/>
          <w:szCs w:val="24"/>
        </w:rPr>
        <w:t xml:space="preserve">                                           </w:t>
      </w:r>
      <w:r w:rsidRPr="00B64F7C">
        <w:rPr>
          <w:sz w:val="24"/>
          <w:szCs w:val="24"/>
        </w:rPr>
        <w:t xml:space="preserve">12.  </w:t>
      </w:r>
      <w:r w:rsidRPr="00B64F7C">
        <w:rPr>
          <w:bCs/>
          <w:sz w:val="24"/>
          <w:szCs w:val="24"/>
        </w:rPr>
        <w:t>Прочие условия</w:t>
      </w:r>
    </w:p>
    <w:p w:rsidR="003D4E00" w:rsidRPr="00B64F7C" w:rsidRDefault="003D4E00" w:rsidP="003D4E00">
      <w:pPr>
        <w:pStyle w:val="a3"/>
        <w:spacing w:line="200" w:lineRule="atLeast"/>
        <w:rPr>
          <w:bCs/>
          <w:sz w:val="24"/>
          <w:szCs w:val="24"/>
        </w:rPr>
      </w:pPr>
    </w:p>
    <w:p w:rsidR="003D4E00" w:rsidRPr="00B64F7C" w:rsidRDefault="003D4E00" w:rsidP="003D4E00">
      <w:pPr>
        <w:pStyle w:val="a3"/>
        <w:spacing w:line="200" w:lineRule="atLeast"/>
        <w:ind w:firstLine="720"/>
        <w:rPr>
          <w:b/>
          <w:sz w:val="24"/>
          <w:szCs w:val="24"/>
        </w:rPr>
        <w:sectPr w:rsidR="003D4E00" w:rsidRPr="00B64F7C">
          <w:type w:val="continuous"/>
          <w:pgSz w:w="12240" w:h="15840"/>
          <w:pgMar w:top="709" w:right="782" w:bottom="993" w:left="1701" w:header="720" w:footer="720" w:gutter="0"/>
          <w:cols w:space="720"/>
          <w:docGrid w:linePitch="360"/>
        </w:sectPr>
      </w:pPr>
      <w:r w:rsidRPr="00B64F7C">
        <w:rPr>
          <w:sz w:val="24"/>
          <w:szCs w:val="24"/>
        </w:rPr>
        <w:t xml:space="preserve">Документооборот между претендентами, участниками, организатором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путём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 </w:t>
      </w:r>
    </w:p>
    <w:p w:rsidR="003D4E00" w:rsidRPr="00B64F7C" w:rsidRDefault="003D4E00" w:rsidP="003D4E00">
      <w:pPr>
        <w:pStyle w:val="Standard"/>
        <w:spacing w:line="192" w:lineRule="auto"/>
        <w:jc w:val="right"/>
      </w:pPr>
      <w:r w:rsidRPr="00B64F7C">
        <w:rPr>
          <w:rStyle w:val="14"/>
          <w:b/>
          <w:iCs/>
          <w:color w:val="000000"/>
        </w:rPr>
        <w:lastRenderedPageBreak/>
        <w:tab/>
      </w:r>
      <w:r w:rsidRPr="00B64F7C">
        <w:t>Приложение 1</w:t>
      </w:r>
    </w:p>
    <w:p w:rsidR="003D4E00" w:rsidRPr="00B64F7C" w:rsidRDefault="003D4E00" w:rsidP="003D4E00">
      <w:pPr>
        <w:pStyle w:val="Standard"/>
        <w:spacing w:line="192" w:lineRule="auto"/>
        <w:jc w:val="center"/>
        <w:rPr>
          <w:b/>
        </w:rPr>
      </w:pPr>
    </w:p>
    <w:p w:rsidR="003D4E00" w:rsidRPr="00B64F7C" w:rsidRDefault="003D4E00" w:rsidP="003D4E00">
      <w:pPr>
        <w:pStyle w:val="Standard"/>
        <w:spacing w:line="192" w:lineRule="auto"/>
        <w:jc w:val="center"/>
        <w:rPr>
          <w:b/>
        </w:rPr>
      </w:pPr>
      <w:r w:rsidRPr="00B64F7C">
        <w:rPr>
          <w:b/>
        </w:rPr>
        <w:t>ЗАЯВКА НА УЧАСТИЕ В АУКЦИОНЕ</w:t>
      </w:r>
    </w:p>
    <w:p w:rsidR="003D4E00" w:rsidRPr="00B64F7C" w:rsidRDefault="003D4E00" w:rsidP="003D4E00">
      <w:pPr>
        <w:pStyle w:val="Standard"/>
        <w:spacing w:line="192" w:lineRule="auto"/>
        <w:jc w:val="center"/>
        <w:rPr>
          <w:b/>
        </w:rPr>
      </w:pPr>
      <w:r w:rsidRPr="00B64F7C">
        <w:rPr>
          <w:b/>
        </w:rPr>
        <w:t>В ЭЛЕКТРОННОЙ ФОРМЕ</w:t>
      </w:r>
    </w:p>
    <w:p w:rsidR="003D4E00" w:rsidRPr="00B64F7C" w:rsidRDefault="003D4E00" w:rsidP="003D4E00">
      <w:pPr>
        <w:pStyle w:val="Standard"/>
        <w:spacing w:line="192" w:lineRule="auto"/>
        <w:jc w:val="center"/>
        <w:rPr>
          <w:b/>
        </w:rPr>
      </w:pPr>
      <w:r w:rsidRPr="00B64F7C">
        <w:rPr>
          <w:b/>
        </w:rPr>
        <w:t>по продаже земельного участка или права их аренды</w:t>
      </w:r>
    </w:p>
    <w:p w:rsidR="003D4E00" w:rsidRPr="00B64F7C" w:rsidRDefault="003D4E00" w:rsidP="003D4E00">
      <w:pPr>
        <w:pStyle w:val="Standard"/>
        <w:spacing w:line="204" w:lineRule="auto"/>
        <w:jc w:val="right"/>
      </w:pPr>
      <w:bookmarkStart w:id="8" w:name="OLE_LINK5"/>
      <w:bookmarkStart w:id="9" w:name="OLE_LINK6"/>
    </w:p>
    <w:p w:rsidR="003D4E00" w:rsidRPr="00B64F7C" w:rsidRDefault="003D4E00" w:rsidP="003D4E00">
      <w:pPr>
        <w:pStyle w:val="Standard"/>
        <w:spacing w:line="204" w:lineRule="auto"/>
        <w:rPr>
          <w:b/>
        </w:rPr>
      </w:pPr>
      <w:r w:rsidRPr="00B64F7C">
        <w:rPr>
          <w:b/>
        </w:rPr>
        <w:t>В Аукционную комиссию</w:t>
      </w:r>
    </w:p>
    <w:p w:rsidR="003D4E00" w:rsidRPr="00B64F7C" w:rsidRDefault="003D4E00" w:rsidP="003D4E00">
      <w:pPr>
        <w:pStyle w:val="Standard"/>
        <w:spacing w:line="204" w:lineRule="auto"/>
        <w:jc w:val="right"/>
      </w:pPr>
      <w:r w:rsidRPr="00B64F7C">
        <w:t>____________________________________________________________________________________________________</w:t>
      </w:r>
    </w:p>
    <w:p w:rsidR="003D4E00" w:rsidRPr="00B64F7C" w:rsidRDefault="003D4E00" w:rsidP="003D4E00">
      <w:pPr>
        <w:pStyle w:val="Standard"/>
        <w:spacing w:line="192" w:lineRule="auto"/>
        <w:jc w:val="center"/>
      </w:pPr>
      <w:r w:rsidRPr="00B64F7C">
        <w:t xml:space="preserve"> (наименование Уполномоченного органа)</w:t>
      </w:r>
      <w:bookmarkEnd w:id="8"/>
      <w:bookmarkEnd w:id="9"/>
    </w:p>
    <w:p w:rsidR="003D4E00" w:rsidRPr="00B64F7C" w:rsidRDefault="003D4E00" w:rsidP="003D4E00">
      <w:pPr>
        <w:pStyle w:val="Standard"/>
        <w:spacing w:line="204" w:lineRule="auto"/>
      </w:pPr>
      <w:r w:rsidRPr="00B64F7C">
        <w:rPr>
          <w:b/>
        </w:rPr>
        <w:t>Претендент</w:t>
      </w:r>
    </w:p>
    <w:p w:rsidR="003D4E00" w:rsidRPr="00B64F7C" w:rsidRDefault="003D4E00" w:rsidP="003D4E00">
      <w:pPr>
        <w:pStyle w:val="Standard"/>
        <w:spacing w:line="204" w:lineRule="auto"/>
        <w:jc w:val="both"/>
      </w:pPr>
      <w:r w:rsidRPr="00B64F7C">
        <w:t>____________________________________________________________________________________________________________________</w:t>
      </w:r>
    </w:p>
    <w:p w:rsidR="003D4E00" w:rsidRPr="00B64F7C" w:rsidRDefault="003D4E00" w:rsidP="003D4E00">
      <w:pPr>
        <w:pStyle w:val="Standard"/>
        <w:spacing w:line="204" w:lineRule="auto"/>
        <w:jc w:val="center"/>
      </w:pPr>
      <w:r w:rsidRPr="00B64F7C">
        <w:t xml:space="preserve"> (</w:t>
      </w:r>
      <w:r w:rsidRPr="00B64F7C">
        <w:rPr>
          <w:bCs/>
        </w:rPr>
        <w:t>Ф.И.О. для физического лица или ИП, наименование для юридического лица с указанием организационно-правовой формы</w:t>
      </w:r>
      <w:r w:rsidRPr="00B64F7C">
        <w:t>)</w:t>
      </w:r>
    </w:p>
    <w:p w:rsidR="003D4E00" w:rsidRPr="00B64F7C" w:rsidRDefault="003D4E00" w:rsidP="003D4E00">
      <w:pPr>
        <w:pStyle w:val="Standard"/>
        <w:spacing w:line="204" w:lineRule="auto"/>
        <w:jc w:val="both"/>
      </w:pPr>
      <w:r w:rsidRPr="00B64F7C">
        <w:rPr>
          <w:b/>
          <w:bCs/>
        </w:rPr>
        <w:t>действующий на основании</w:t>
      </w:r>
      <w:r w:rsidRPr="00B64F7C">
        <w:rPr>
          <w:b/>
          <w:bCs/>
          <w:vertAlign w:val="superscript"/>
        </w:rPr>
        <w:t>1</w:t>
      </w:r>
      <w:r w:rsidRPr="00B64F7C">
        <w:rPr>
          <w:b/>
          <w:bCs/>
        </w:rPr>
        <w:t xml:space="preserve">   </w:t>
      </w:r>
      <w:r w:rsidRPr="00B64F7C">
        <w:t>_________________________________________________________________</w:t>
      </w:r>
    </w:p>
    <w:p w:rsidR="003D4E00" w:rsidRPr="00B64F7C" w:rsidRDefault="003D4E00" w:rsidP="003D4E00">
      <w:pPr>
        <w:pStyle w:val="Standard"/>
        <w:jc w:val="center"/>
      </w:pPr>
      <w:r w:rsidRPr="00B64F7C">
        <w:t>(Устав, Положение и т.д.)</w:t>
      </w:r>
    </w:p>
    <w:tbl>
      <w:tblPr>
        <w:tblW w:w="10107" w:type="dxa"/>
        <w:tblInd w:w="-184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0107"/>
      </w:tblGrid>
      <w:tr w:rsidR="003D4E00" w:rsidRPr="00B64F7C" w:rsidTr="00E21BD8">
        <w:trPr>
          <w:trHeight w:val="1124"/>
        </w:trPr>
        <w:tc>
          <w:tcPr>
            <w:tcW w:w="10107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E00" w:rsidRPr="00B64F7C" w:rsidRDefault="003D4E00" w:rsidP="00E21BD8">
            <w:pPr>
              <w:pStyle w:val="Standard"/>
              <w:pBdr>
                <w:top w:val="single" w:sz="4" w:space="1" w:color="00000A"/>
                <w:left w:val="single" w:sz="4" w:space="4" w:color="00000A"/>
                <w:bottom w:val="single" w:sz="4" w:space="1" w:color="00000A"/>
                <w:right w:val="single" w:sz="4" w:space="4" w:color="00000A"/>
              </w:pBdr>
            </w:pPr>
            <w:r w:rsidRPr="00B64F7C">
              <w:rPr>
                <w:b/>
              </w:rPr>
              <w:t>(заполняется физическим лицом, индивидуальным предпринимателем)</w:t>
            </w:r>
          </w:p>
          <w:p w:rsidR="003D4E00" w:rsidRPr="00B64F7C" w:rsidRDefault="003D4E00" w:rsidP="00E21BD8">
            <w:pPr>
              <w:pStyle w:val="Standard"/>
              <w:pBdr>
                <w:top w:val="single" w:sz="4" w:space="1" w:color="00000A"/>
                <w:left w:val="single" w:sz="4" w:space="4" w:color="00000A"/>
                <w:bottom w:val="single" w:sz="4" w:space="1" w:color="00000A"/>
                <w:right w:val="single" w:sz="4" w:space="4" w:color="00000A"/>
              </w:pBdr>
              <w:spacing w:line="192" w:lineRule="auto"/>
            </w:pPr>
            <w:r w:rsidRPr="00B64F7C">
              <w:t>Паспортные данные: серия……………………№ …………………………., дата выдачи «…....» ………………..….г.</w:t>
            </w:r>
          </w:p>
          <w:p w:rsidR="003D4E00" w:rsidRPr="00B64F7C" w:rsidRDefault="003D4E00" w:rsidP="00E21BD8">
            <w:pPr>
              <w:pStyle w:val="Standard"/>
              <w:pBdr>
                <w:top w:val="single" w:sz="4" w:space="1" w:color="00000A"/>
                <w:left w:val="single" w:sz="4" w:space="4" w:color="00000A"/>
                <w:bottom w:val="single" w:sz="4" w:space="1" w:color="00000A"/>
                <w:right w:val="single" w:sz="4" w:space="4" w:color="00000A"/>
              </w:pBdr>
              <w:spacing w:line="192" w:lineRule="auto"/>
            </w:pPr>
            <w:r w:rsidRPr="00B64F7C">
              <w:t>кем выдан…………………………………………………………………………………………………………………….</w:t>
            </w:r>
          </w:p>
          <w:p w:rsidR="003D4E00" w:rsidRPr="00B64F7C" w:rsidRDefault="003D4E00" w:rsidP="00E21BD8">
            <w:pPr>
              <w:pStyle w:val="Standard"/>
              <w:pBdr>
                <w:top w:val="single" w:sz="4" w:space="1" w:color="00000A"/>
                <w:left w:val="single" w:sz="4" w:space="4" w:color="00000A"/>
                <w:bottom w:val="single" w:sz="4" w:space="1" w:color="00000A"/>
                <w:right w:val="single" w:sz="4" w:space="4" w:color="00000A"/>
              </w:pBdr>
              <w:spacing w:line="192" w:lineRule="auto"/>
            </w:pPr>
            <w:r w:rsidRPr="00B64F7C">
              <w:t>Адрес регистрации по месту жительства …………………………………………………………………………………</w:t>
            </w:r>
          </w:p>
          <w:p w:rsidR="003D4E00" w:rsidRPr="00B64F7C" w:rsidRDefault="003D4E00" w:rsidP="00E21BD8">
            <w:pPr>
              <w:pStyle w:val="Standard"/>
              <w:pBdr>
                <w:top w:val="single" w:sz="4" w:space="1" w:color="00000A"/>
                <w:left w:val="single" w:sz="4" w:space="4" w:color="00000A"/>
                <w:bottom w:val="single" w:sz="4" w:space="1" w:color="00000A"/>
                <w:right w:val="single" w:sz="4" w:space="4" w:color="00000A"/>
              </w:pBdr>
              <w:spacing w:line="192" w:lineRule="auto"/>
            </w:pPr>
            <w:r w:rsidRPr="00B64F7C">
              <w:t>Адрес регистрации по месту пребывания …………………………………………………………………………………</w:t>
            </w:r>
          </w:p>
          <w:p w:rsidR="003D4E00" w:rsidRPr="00B64F7C" w:rsidRDefault="003D4E00" w:rsidP="00E21BD8">
            <w:pPr>
              <w:pStyle w:val="Standard"/>
              <w:pBdr>
                <w:top w:val="single" w:sz="4" w:space="1" w:color="00000A"/>
                <w:left w:val="single" w:sz="4" w:space="4" w:color="00000A"/>
                <w:bottom w:val="single" w:sz="4" w:space="1" w:color="00000A"/>
                <w:right w:val="single" w:sz="4" w:space="4" w:color="00000A"/>
              </w:pBdr>
              <w:spacing w:line="192" w:lineRule="auto"/>
            </w:pPr>
            <w:r w:rsidRPr="00B64F7C">
              <w:t>Контактный телефон ………………………………………………………………………………………………………..</w:t>
            </w:r>
          </w:p>
          <w:p w:rsidR="003D4E00" w:rsidRPr="00B64F7C" w:rsidRDefault="003D4E00" w:rsidP="00E21BD8">
            <w:pPr>
              <w:pStyle w:val="Standard"/>
              <w:pBdr>
                <w:top w:val="single" w:sz="4" w:space="1" w:color="00000A"/>
                <w:left w:val="single" w:sz="4" w:space="4" w:color="00000A"/>
                <w:bottom w:val="single" w:sz="4" w:space="1" w:color="00000A"/>
                <w:right w:val="single" w:sz="4" w:space="4" w:color="00000A"/>
              </w:pBdr>
              <w:spacing w:line="192" w:lineRule="auto"/>
            </w:pPr>
            <w:r w:rsidRPr="00B64F7C">
              <w:t>ОГРНИП (для индивидуальных предпринимателей): № __</w:t>
            </w:r>
          </w:p>
          <w:p w:rsidR="003D4E00" w:rsidRPr="00B64F7C" w:rsidRDefault="003D4E00" w:rsidP="00E21BD8">
            <w:pPr>
              <w:pStyle w:val="Standard"/>
              <w:pBdr>
                <w:top w:val="single" w:sz="4" w:space="1" w:color="00000A"/>
                <w:left w:val="single" w:sz="4" w:space="4" w:color="00000A"/>
                <w:bottom w:val="single" w:sz="4" w:space="1" w:color="00000A"/>
                <w:right w:val="single" w:sz="4" w:space="4" w:color="00000A"/>
              </w:pBdr>
              <w:spacing w:line="192" w:lineRule="auto"/>
              <w:rPr>
                <w:b/>
              </w:rPr>
            </w:pPr>
          </w:p>
        </w:tc>
      </w:tr>
      <w:tr w:rsidR="003D4E00" w:rsidRPr="00B64F7C" w:rsidTr="00E21BD8">
        <w:trPr>
          <w:trHeight w:val="1024"/>
        </w:trPr>
        <w:tc>
          <w:tcPr>
            <w:tcW w:w="10107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E00" w:rsidRPr="00B64F7C" w:rsidRDefault="003D4E00" w:rsidP="00E21BD8">
            <w:pPr>
              <w:pStyle w:val="Standard"/>
              <w:spacing w:line="192" w:lineRule="auto"/>
              <w:rPr>
                <w:b/>
              </w:rPr>
            </w:pPr>
            <w:r w:rsidRPr="00B64F7C">
              <w:rPr>
                <w:b/>
              </w:rPr>
              <w:t>(заполняется юридическим лицом)</w:t>
            </w:r>
          </w:p>
          <w:p w:rsidR="003D4E00" w:rsidRPr="00B64F7C" w:rsidRDefault="003D4E00" w:rsidP="00E21BD8">
            <w:pPr>
              <w:pStyle w:val="Standard"/>
              <w:spacing w:line="192" w:lineRule="auto"/>
            </w:pPr>
            <w:r w:rsidRPr="00B64F7C">
              <w:t>Адрес местонахождения……………………………………………………………………………………………………..</w:t>
            </w:r>
          </w:p>
          <w:p w:rsidR="003D4E00" w:rsidRPr="00B64F7C" w:rsidRDefault="003D4E00" w:rsidP="00E21BD8">
            <w:pPr>
              <w:pStyle w:val="Standard"/>
              <w:spacing w:line="192" w:lineRule="auto"/>
            </w:pPr>
            <w:r w:rsidRPr="00B64F7C">
              <w:t>Почтовый адрес…………………………………………………………………………………........................................</w:t>
            </w:r>
          </w:p>
          <w:p w:rsidR="003D4E00" w:rsidRPr="00B64F7C" w:rsidRDefault="003D4E00" w:rsidP="00E21BD8">
            <w:pPr>
              <w:pStyle w:val="Standard"/>
              <w:spacing w:line="192" w:lineRule="auto"/>
            </w:pPr>
            <w:r w:rsidRPr="00B64F7C">
              <w:t>Контактный телефон….…..…………………………………………………………………………………………………</w:t>
            </w:r>
          </w:p>
        </w:tc>
      </w:tr>
      <w:tr w:rsidR="003D4E00" w:rsidRPr="00B64F7C" w:rsidTr="00E21BD8">
        <w:trPr>
          <w:trHeight w:val="1179"/>
        </w:trPr>
        <w:tc>
          <w:tcPr>
            <w:tcW w:w="10107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E00" w:rsidRPr="00B64F7C" w:rsidRDefault="003D4E00" w:rsidP="00E21BD8">
            <w:pPr>
              <w:pStyle w:val="Standard"/>
              <w:spacing w:line="192" w:lineRule="auto"/>
            </w:pPr>
            <w:r w:rsidRPr="00B64F7C">
              <w:rPr>
                <w:b/>
              </w:rPr>
              <w:t>Представитель Претендента</w:t>
            </w:r>
            <w:r w:rsidRPr="00B64F7C">
              <w:rPr>
                <w:b/>
                <w:vertAlign w:val="superscript"/>
              </w:rPr>
              <w:t>2</w:t>
            </w:r>
            <w:r w:rsidRPr="00B64F7C">
              <w:t>………………………………………………………………………………………………</w:t>
            </w:r>
          </w:p>
          <w:p w:rsidR="003D4E00" w:rsidRPr="00B64F7C" w:rsidRDefault="003D4E00" w:rsidP="00E21BD8">
            <w:pPr>
              <w:pStyle w:val="Standard"/>
              <w:spacing w:line="192" w:lineRule="auto"/>
              <w:jc w:val="center"/>
              <w:rPr>
                <w:b/>
              </w:rPr>
            </w:pPr>
            <w:r w:rsidRPr="00B64F7C">
              <w:rPr>
                <w:b/>
              </w:rPr>
              <w:t>(Ф.И.О.)</w:t>
            </w:r>
          </w:p>
          <w:p w:rsidR="003D4E00" w:rsidRPr="00B64F7C" w:rsidRDefault="003D4E00" w:rsidP="00E21BD8">
            <w:pPr>
              <w:pStyle w:val="Standard"/>
              <w:spacing w:line="192" w:lineRule="auto"/>
            </w:pPr>
            <w:r w:rsidRPr="00B64F7C">
              <w:t>Действует на основании доверенности от «…..»…………20..….г., № ………………………………………………….</w:t>
            </w:r>
          </w:p>
          <w:p w:rsidR="003D4E00" w:rsidRPr="00B64F7C" w:rsidRDefault="003D4E00" w:rsidP="00E21BD8">
            <w:pPr>
              <w:pStyle w:val="Standard"/>
              <w:spacing w:line="192" w:lineRule="auto"/>
            </w:pPr>
            <w:r w:rsidRPr="00B64F7C">
              <w:t>Паспортные данные представителя: серия …………....……№ ………………., дата выдачи «…....» …….…… .…....г.</w:t>
            </w:r>
          </w:p>
          <w:p w:rsidR="003D4E00" w:rsidRPr="00B64F7C" w:rsidRDefault="003D4E00" w:rsidP="00E21BD8">
            <w:pPr>
              <w:pStyle w:val="Standard"/>
              <w:spacing w:line="192" w:lineRule="auto"/>
            </w:pPr>
            <w:r w:rsidRPr="00B64F7C">
              <w:t>кем выдан..……………………………………………….……………………………..……………………………………</w:t>
            </w:r>
          </w:p>
          <w:p w:rsidR="003D4E00" w:rsidRPr="00B64F7C" w:rsidRDefault="003D4E00" w:rsidP="00E21BD8">
            <w:pPr>
              <w:pStyle w:val="Standard"/>
              <w:spacing w:line="192" w:lineRule="auto"/>
            </w:pPr>
            <w:r w:rsidRPr="00B64F7C">
              <w:t>Адрес регистрации по месту жительства …………………………………………………………………………………</w:t>
            </w:r>
          </w:p>
          <w:p w:rsidR="003D4E00" w:rsidRPr="00B64F7C" w:rsidRDefault="003D4E00" w:rsidP="00E21BD8">
            <w:pPr>
              <w:pStyle w:val="Standard"/>
              <w:spacing w:line="192" w:lineRule="auto"/>
            </w:pPr>
            <w:r w:rsidRPr="00B64F7C">
              <w:t>Адрес регистрации по месту пребывания …………………………………………………………………………………</w:t>
            </w:r>
          </w:p>
          <w:p w:rsidR="003D4E00" w:rsidRPr="00B64F7C" w:rsidRDefault="003D4E00" w:rsidP="00E21BD8">
            <w:pPr>
              <w:pStyle w:val="Standard"/>
              <w:spacing w:line="192" w:lineRule="auto"/>
            </w:pPr>
            <w:r w:rsidRPr="00B64F7C">
              <w:t>Контактный телефон……..………………………………………………………………………………………………….</w:t>
            </w:r>
          </w:p>
        </w:tc>
      </w:tr>
    </w:tbl>
    <w:p w:rsidR="003D4E00" w:rsidRPr="00B64F7C" w:rsidRDefault="003D4E00" w:rsidP="003D4E00">
      <w:pPr>
        <w:pStyle w:val="Standard"/>
        <w:spacing w:before="1" w:after="1"/>
        <w:ind w:left="1" w:right="1" w:hanging="1"/>
        <w:jc w:val="both"/>
      </w:pPr>
      <w:r w:rsidRPr="00B64F7C">
        <w:tab/>
      </w:r>
      <w:r w:rsidRPr="00B64F7C">
        <w:rPr>
          <w:b/>
        </w:rPr>
        <w:t>принял решение об участии в аукционе в электронной форме по продаже земельного участка или права их аренды (лота) аукциона:</w:t>
      </w:r>
    </w:p>
    <w:p w:rsidR="003D4E00" w:rsidRPr="00B64F7C" w:rsidRDefault="003D4E00" w:rsidP="003D4E00">
      <w:pPr>
        <w:pStyle w:val="Standard"/>
        <w:spacing w:before="1" w:after="1"/>
        <w:ind w:left="1" w:right="1" w:hanging="1"/>
        <w:jc w:val="both"/>
      </w:pPr>
    </w:p>
    <w:tbl>
      <w:tblPr>
        <w:tblW w:w="10107" w:type="dxa"/>
        <w:tblInd w:w="-184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0107"/>
      </w:tblGrid>
      <w:tr w:rsidR="003D4E00" w:rsidRPr="00B64F7C" w:rsidTr="00E21BD8">
        <w:trPr>
          <w:trHeight w:val="397"/>
        </w:trPr>
        <w:tc>
          <w:tcPr>
            <w:tcW w:w="10107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E00" w:rsidRPr="00B64F7C" w:rsidRDefault="003D4E00" w:rsidP="00E21BD8">
            <w:pPr>
              <w:pStyle w:val="Standard"/>
              <w:jc w:val="both"/>
            </w:pPr>
            <w:r w:rsidRPr="00B64F7C">
              <w:t>Дата аукциона:………..……………. № Лота………………,</w:t>
            </w:r>
          </w:p>
          <w:p w:rsidR="003D4E00" w:rsidRPr="00B64F7C" w:rsidRDefault="003D4E00" w:rsidP="00E21BD8">
            <w:pPr>
              <w:pStyle w:val="Standard"/>
              <w:jc w:val="both"/>
            </w:pPr>
            <w:r w:rsidRPr="00B64F7C">
              <w:t>Наименование Объекта(ов) (лота) аукциона ………………………………………………………...……...……...</w:t>
            </w:r>
          </w:p>
          <w:p w:rsidR="003D4E00" w:rsidRPr="00B64F7C" w:rsidRDefault="003D4E00" w:rsidP="00E21BD8">
            <w:pPr>
              <w:pStyle w:val="Standard"/>
              <w:jc w:val="both"/>
            </w:pPr>
            <w:r w:rsidRPr="00B64F7C">
              <w:lastRenderedPageBreak/>
              <w:t>Адрес (местонахождение) Объекта(ов) (лота) аукциона ………………………………………………………...…</w:t>
            </w:r>
          </w:p>
        </w:tc>
      </w:tr>
    </w:tbl>
    <w:p w:rsidR="003D4E00" w:rsidRPr="00B64F7C" w:rsidRDefault="003D4E00" w:rsidP="003D4E00">
      <w:pPr>
        <w:pStyle w:val="Standard"/>
        <w:spacing w:before="1" w:after="1"/>
        <w:jc w:val="both"/>
        <w:rPr>
          <w:b/>
        </w:rPr>
      </w:pPr>
    </w:p>
    <w:p w:rsidR="003D4E00" w:rsidRPr="00B64F7C" w:rsidRDefault="003D4E00" w:rsidP="003D4E00">
      <w:pPr>
        <w:pStyle w:val="Standard"/>
        <w:spacing w:before="1" w:after="1"/>
        <w:jc w:val="both"/>
      </w:pPr>
      <w:r w:rsidRPr="00B64F7C">
        <w:rPr>
          <w:b/>
        </w:rPr>
        <w:t xml:space="preserve">и обязуется обеспечить поступление задатка в размере_____________________________ руб. </w:t>
      </w:r>
      <w:r w:rsidRPr="00B64F7C">
        <w:t>__________________________________________________(сумма прописью),</w:t>
      </w:r>
    </w:p>
    <w:p w:rsidR="003D4E00" w:rsidRPr="00B64F7C" w:rsidRDefault="003D4E00" w:rsidP="003D4E00">
      <w:pPr>
        <w:pStyle w:val="Standard"/>
        <w:spacing w:before="1" w:after="1"/>
        <w:jc w:val="both"/>
        <w:rPr>
          <w:b/>
        </w:rPr>
      </w:pPr>
      <w:r w:rsidRPr="00B64F7C">
        <w:rPr>
          <w:b/>
        </w:rPr>
        <w:t>в сроки и в порядке установленные в Информационном сообщении на указанный лот.</w:t>
      </w:r>
    </w:p>
    <w:p w:rsidR="003D4E00" w:rsidRPr="00B64F7C" w:rsidRDefault="003D4E00" w:rsidP="003D4E00">
      <w:pPr>
        <w:pStyle w:val="Standard"/>
        <w:spacing w:before="1" w:after="1"/>
        <w:jc w:val="both"/>
      </w:pPr>
    </w:p>
    <w:p w:rsidR="003D4E00" w:rsidRPr="00B64F7C" w:rsidRDefault="003D4E00" w:rsidP="003D4E00">
      <w:pPr>
        <w:pStyle w:val="Standard"/>
        <w:widowControl/>
        <w:numPr>
          <w:ilvl w:val="0"/>
          <w:numId w:val="16"/>
        </w:numPr>
        <w:tabs>
          <w:tab w:val="clear" w:pos="360"/>
        </w:tabs>
        <w:ind w:left="360" w:hanging="360"/>
        <w:jc w:val="both"/>
      </w:pPr>
      <w:r w:rsidRPr="00B64F7C">
        <w:t>Претендент обязуется:</w:t>
      </w:r>
    </w:p>
    <w:p w:rsidR="003D4E00" w:rsidRPr="00B64F7C" w:rsidRDefault="003D4E00" w:rsidP="003D4E00">
      <w:pPr>
        <w:pStyle w:val="Standard"/>
        <w:ind w:hanging="360"/>
        <w:jc w:val="both"/>
      </w:pPr>
      <w:r w:rsidRPr="00B64F7C">
        <w:t xml:space="preserve">        1.1. Соблюдать условия и порядок проведения аукциона, содержащиеся в Информационном сообщении.</w:t>
      </w:r>
    </w:p>
    <w:p w:rsidR="003D4E00" w:rsidRPr="00B64F7C" w:rsidRDefault="003D4E00" w:rsidP="003D4E00">
      <w:pPr>
        <w:pStyle w:val="Standard"/>
        <w:ind w:hanging="360"/>
        <w:jc w:val="both"/>
      </w:pPr>
      <w:r w:rsidRPr="00B64F7C">
        <w:t xml:space="preserve">      1.2. В случае признания Победителем аукциона заключить договор купли-продажи  (договор аренды) с Продавцом в соответствии с порядком, сроками и требованиями, установленными в Информационном сообщении и договоре купли-продажи, договоре аренды.</w:t>
      </w:r>
    </w:p>
    <w:p w:rsidR="003D4E00" w:rsidRPr="00B64F7C" w:rsidRDefault="003D4E00" w:rsidP="003D4E00">
      <w:pPr>
        <w:pStyle w:val="Standard"/>
        <w:widowControl/>
        <w:numPr>
          <w:ilvl w:val="0"/>
          <w:numId w:val="2"/>
        </w:numPr>
        <w:ind w:left="360" w:hanging="360"/>
        <w:jc w:val="both"/>
      </w:pPr>
      <w:r w:rsidRPr="00B64F7C">
        <w:t>Задаток Победителя аукциона засчитывается в счет оплаты приобретаемого Объекта(ов) (лота) аукциона.</w:t>
      </w:r>
    </w:p>
    <w:p w:rsidR="003D4E00" w:rsidRPr="00B64F7C" w:rsidRDefault="003D4E00" w:rsidP="003D4E00">
      <w:pPr>
        <w:pStyle w:val="Standard"/>
        <w:widowControl/>
        <w:numPr>
          <w:ilvl w:val="0"/>
          <w:numId w:val="2"/>
        </w:numPr>
        <w:ind w:left="360" w:hanging="360"/>
        <w:jc w:val="both"/>
      </w:pPr>
      <w:r w:rsidRPr="00B64F7C">
        <w:t>Претенденту</w:t>
      </w:r>
      <w:r w:rsidRPr="00B64F7C">
        <w:rPr>
          <w:b/>
        </w:rPr>
        <w:t xml:space="preserve"> </w:t>
      </w:r>
      <w:r w:rsidRPr="00B64F7C">
        <w:t xml:space="preserve">понятны все требования и положения Информационного сообщения. </w:t>
      </w:r>
    </w:p>
    <w:p w:rsidR="003D4E00" w:rsidRPr="00B64F7C" w:rsidRDefault="003D4E00" w:rsidP="003D4E00">
      <w:pPr>
        <w:pStyle w:val="Standard"/>
        <w:widowControl/>
        <w:numPr>
          <w:ilvl w:val="0"/>
          <w:numId w:val="2"/>
        </w:numPr>
        <w:ind w:left="360" w:hanging="360"/>
        <w:jc w:val="both"/>
      </w:pPr>
      <w:r w:rsidRPr="00B64F7C">
        <w:t>Претендент извещен о том, что он вправе отозвать Заявку в порядке и в сроки, установленные в Информационном сообщении.</w:t>
      </w:r>
    </w:p>
    <w:p w:rsidR="003D4E00" w:rsidRPr="00B64F7C" w:rsidRDefault="003D4E00" w:rsidP="003D4E00">
      <w:pPr>
        <w:pStyle w:val="Standard"/>
        <w:widowControl/>
        <w:numPr>
          <w:ilvl w:val="0"/>
          <w:numId w:val="2"/>
        </w:numPr>
        <w:ind w:left="360" w:hanging="360"/>
        <w:jc w:val="both"/>
      </w:pPr>
      <w:r w:rsidRPr="00B64F7C">
        <w:t>Ответственность за достоверность представленных документов и информации несет Претендент.</w:t>
      </w:r>
    </w:p>
    <w:p w:rsidR="003D4E00" w:rsidRPr="00B64F7C" w:rsidRDefault="003D4E00" w:rsidP="003D4E00">
      <w:pPr>
        <w:pStyle w:val="Standard"/>
        <w:widowControl/>
        <w:numPr>
          <w:ilvl w:val="0"/>
          <w:numId w:val="2"/>
        </w:numPr>
        <w:ind w:left="360" w:hanging="360"/>
        <w:jc w:val="both"/>
      </w:pPr>
      <w:r w:rsidRPr="00B64F7C">
        <w:t>Претендент подтверждает, что на дату подписания настоящей Заявки ознакомлен с порядком проведения аукциона, порядком внесения задатка, Информационным сообщением и проектом договора купли-продажи (договора аренды), и они ему понятны. Претендент подтверждает, что надлежащим образом идентифицировал и ознакомился с реальным состоянием выставляемого на аукцион Объекта(ов) (лота) аукциона в результате осмотра, который осуществляется по адресу местонахождения Объекта(ов) (лота) аукциона.</w:t>
      </w:r>
    </w:p>
    <w:p w:rsidR="003D4E00" w:rsidRPr="00B64F7C" w:rsidRDefault="003D4E00" w:rsidP="003D4E00">
      <w:pPr>
        <w:pStyle w:val="Standard"/>
        <w:widowControl/>
        <w:numPr>
          <w:ilvl w:val="0"/>
          <w:numId w:val="2"/>
        </w:numPr>
        <w:ind w:left="360" w:hanging="360"/>
        <w:jc w:val="both"/>
      </w:pPr>
      <w:r w:rsidRPr="00B64F7C">
        <w:t>Претендент осведомлен и согласен с тем, что Уполномоченный орган, Организатор и Продавец не несут ответственности за ущерб, который может быть причинен Претенденту отменой аукциона, внесением изменений в Информационное сообщение или снятием с аукциона Объекта(ов) (лота) аукциона, а также приостановлением организации и проведения аукциона.</w:t>
      </w:r>
    </w:p>
    <w:p w:rsidR="003D4E00" w:rsidRPr="00B64F7C" w:rsidRDefault="003D4E00" w:rsidP="003D4E00">
      <w:pPr>
        <w:pStyle w:val="Standard"/>
        <w:ind w:left="360"/>
        <w:jc w:val="both"/>
      </w:pPr>
      <w:r w:rsidRPr="00B64F7C">
        <w:t>___________________________________________________</w:t>
      </w:r>
    </w:p>
    <w:p w:rsidR="003D4E00" w:rsidRPr="00B64F7C" w:rsidRDefault="003D4E00" w:rsidP="003D4E00">
      <w:pPr>
        <w:pStyle w:val="Standard"/>
        <w:ind w:left="360"/>
        <w:jc w:val="both"/>
      </w:pPr>
      <w:r w:rsidRPr="00B64F7C">
        <w:rPr>
          <w:b/>
        </w:rPr>
        <w:t>1</w:t>
      </w:r>
      <w:r w:rsidRPr="00B64F7C">
        <w:t xml:space="preserve"> Заполняется при подаче Заявки </w:t>
      </w:r>
      <w:r w:rsidRPr="00B64F7C">
        <w:rPr>
          <w:bCs/>
        </w:rPr>
        <w:t>юридическим лицом</w:t>
      </w:r>
    </w:p>
    <w:p w:rsidR="003D4E00" w:rsidRPr="00B64F7C" w:rsidRDefault="003D4E00" w:rsidP="003D4E00">
      <w:pPr>
        <w:pStyle w:val="Standard"/>
        <w:ind w:left="360"/>
        <w:jc w:val="both"/>
      </w:pPr>
      <w:r w:rsidRPr="00B64F7C">
        <w:rPr>
          <w:b/>
        </w:rPr>
        <w:t xml:space="preserve">2 </w:t>
      </w:r>
      <w:r w:rsidRPr="00B64F7C">
        <w:t>Заполняется при подаче Заявки лицом, действующим по доверенности</w:t>
      </w:r>
    </w:p>
    <w:p w:rsidR="003D4E00" w:rsidRDefault="003D4E00" w:rsidP="003D4E00">
      <w:pPr>
        <w:pStyle w:val="ae"/>
        <w:widowControl/>
        <w:numPr>
          <w:ilvl w:val="0"/>
          <w:numId w:val="2"/>
        </w:numPr>
        <w:spacing w:after="0" w:line="240" w:lineRule="auto"/>
        <w:ind w:left="360" w:hanging="360"/>
        <w:jc w:val="both"/>
        <w:rPr>
          <w:szCs w:val="24"/>
        </w:rPr>
      </w:pPr>
      <w:r w:rsidRPr="00B64F7C">
        <w:rPr>
          <w:szCs w:val="24"/>
        </w:rPr>
        <w:t>В соответствии с Федеральным законом от 27.07.2006 № 152-ФЗ «О персональных данных», подавая Заявку, Претендент дает согласие на обработку персональных данных, указанных выше и содержащихся в представленных документах, в целях участия в аукционе. (Под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использование, обезличивание, блокирование, уничтожение персональных данных). При этом общее описание вышеуказанных способов обработки данных приведено в  Федеральном законе от 27.07.2006  № 152-ФЗ, а также на передачу такой информации третьим лицам, в случаях, установленных нормативными документами вышестоящих органов и законодательством. Настоящее согласие действует бессрочно и может быть отозвано в любой момент по соглашению сторон. Претендент подтверждает, что ознакомлен с положениями Федерального закона от 27.07.2006 №152-ФЗ «О персональных данных», права и обязанности в области защиты персональных данных ему известны.</w:t>
      </w:r>
    </w:p>
    <w:p w:rsidR="003D4E00" w:rsidRDefault="003D4E00" w:rsidP="003D4E00">
      <w:pPr>
        <w:jc w:val="both"/>
        <w:rPr>
          <w:szCs w:val="24"/>
        </w:rPr>
      </w:pPr>
    </w:p>
    <w:p w:rsidR="003D4E00" w:rsidRDefault="003D4E00" w:rsidP="003D4E00">
      <w:pPr>
        <w:jc w:val="both"/>
        <w:rPr>
          <w:szCs w:val="24"/>
        </w:rPr>
      </w:pPr>
    </w:p>
    <w:p w:rsidR="003D4E00" w:rsidRDefault="003D4E00" w:rsidP="003D4E00">
      <w:pPr>
        <w:jc w:val="both"/>
        <w:rPr>
          <w:szCs w:val="24"/>
        </w:rPr>
      </w:pPr>
    </w:p>
    <w:p w:rsidR="003D4E00" w:rsidRDefault="003D4E00" w:rsidP="003D4E00">
      <w:pPr>
        <w:jc w:val="both"/>
        <w:rPr>
          <w:szCs w:val="24"/>
        </w:rPr>
      </w:pPr>
    </w:p>
    <w:p w:rsidR="003D4E00" w:rsidRDefault="003D4E00" w:rsidP="003D4E00">
      <w:pPr>
        <w:jc w:val="both"/>
        <w:rPr>
          <w:szCs w:val="24"/>
        </w:rPr>
      </w:pPr>
    </w:p>
    <w:p w:rsidR="003D4E00" w:rsidRDefault="003D4E00" w:rsidP="003D4E00">
      <w:pPr>
        <w:jc w:val="both"/>
        <w:rPr>
          <w:szCs w:val="24"/>
        </w:rPr>
      </w:pPr>
    </w:p>
    <w:p w:rsidR="003D4E00" w:rsidRPr="001433B0" w:rsidRDefault="003D4E00" w:rsidP="003D4E00">
      <w:pPr>
        <w:jc w:val="both"/>
        <w:rPr>
          <w:szCs w:val="24"/>
        </w:rPr>
      </w:pPr>
    </w:p>
    <w:p w:rsidR="003D4E00" w:rsidRPr="00B64F7C" w:rsidRDefault="003D4E00" w:rsidP="003D4E00">
      <w:pPr>
        <w:pStyle w:val="ae"/>
        <w:ind w:left="360"/>
        <w:jc w:val="both"/>
        <w:rPr>
          <w:b/>
          <w:szCs w:val="24"/>
        </w:rPr>
      </w:pPr>
    </w:p>
    <w:p w:rsidR="003D4E00" w:rsidRPr="00B64F7C" w:rsidRDefault="003D4E00" w:rsidP="003D4E00">
      <w:pPr>
        <w:pStyle w:val="Standard"/>
        <w:jc w:val="both"/>
        <w:rPr>
          <w:b/>
        </w:rPr>
      </w:pPr>
      <w:r w:rsidRPr="00B64F7C">
        <w:rPr>
          <w:b/>
        </w:rPr>
        <w:lastRenderedPageBreak/>
        <w:t>Платежные реквизиты Претендента:</w:t>
      </w:r>
    </w:p>
    <w:p w:rsidR="003D4E00" w:rsidRPr="00B64F7C" w:rsidRDefault="003D4E00" w:rsidP="003D4E00">
      <w:pPr>
        <w:pStyle w:val="Standard"/>
        <w:jc w:val="both"/>
      </w:pPr>
      <w:r w:rsidRPr="00B64F7C">
        <w:t>___________________________________________________________________________________________________________________</w:t>
      </w:r>
    </w:p>
    <w:p w:rsidR="003D4E00" w:rsidRPr="00B64F7C" w:rsidRDefault="003D4E00" w:rsidP="003D4E00">
      <w:pPr>
        <w:pStyle w:val="Standard"/>
        <w:jc w:val="center"/>
      </w:pPr>
      <w:r w:rsidRPr="00B64F7C">
        <w:t>(Ф.И.О. для физического лица или ИП, наименование для юридического лица)</w:t>
      </w:r>
    </w:p>
    <w:tbl>
      <w:tblPr>
        <w:tblW w:w="10107" w:type="dxa"/>
        <w:tblInd w:w="-184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032"/>
        <w:gridCol w:w="688"/>
        <w:gridCol w:w="689"/>
        <w:gridCol w:w="688"/>
        <w:gridCol w:w="688"/>
        <w:gridCol w:w="688"/>
        <w:gridCol w:w="689"/>
        <w:gridCol w:w="688"/>
        <w:gridCol w:w="688"/>
        <w:gridCol w:w="689"/>
        <w:gridCol w:w="688"/>
        <w:gridCol w:w="688"/>
        <w:gridCol w:w="504"/>
      </w:tblGrid>
      <w:tr w:rsidR="003D4E00" w:rsidRPr="00B64F7C" w:rsidTr="00E21BD8">
        <w:trPr>
          <w:trHeight w:val="187"/>
        </w:trPr>
        <w:tc>
          <w:tcPr>
            <w:tcW w:w="2032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E00" w:rsidRPr="00B64F7C" w:rsidRDefault="003D4E00" w:rsidP="00E21BD8">
            <w:pPr>
              <w:pStyle w:val="Standard"/>
            </w:pPr>
            <w:r w:rsidRPr="00B64F7C">
              <w:t>ИНН</w:t>
            </w:r>
            <w:r w:rsidRPr="00B64F7C">
              <w:rPr>
                <w:vertAlign w:val="superscript"/>
              </w:rPr>
              <w:t>3</w:t>
            </w:r>
            <w:r w:rsidRPr="00B64F7C">
              <w:t xml:space="preserve"> Претендента</w:t>
            </w:r>
          </w:p>
        </w:tc>
        <w:tc>
          <w:tcPr>
            <w:tcW w:w="688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E00" w:rsidRPr="00B64F7C" w:rsidRDefault="003D4E00" w:rsidP="00E21BD8">
            <w:pPr>
              <w:pStyle w:val="Standard"/>
              <w:jc w:val="center"/>
            </w:pPr>
          </w:p>
        </w:tc>
        <w:tc>
          <w:tcPr>
            <w:tcW w:w="689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E00" w:rsidRPr="00B64F7C" w:rsidRDefault="003D4E00" w:rsidP="00E21BD8">
            <w:pPr>
              <w:pStyle w:val="Standard"/>
              <w:jc w:val="center"/>
            </w:pPr>
          </w:p>
        </w:tc>
        <w:tc>
          <w:tcPr>
            <w:tcW w:w="688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E00" w:rsidRPr="00B64F7C" w:rsidRDefault="003D4E00" w:rsidP="00E21BD8">
            <w:pPr>
              <w:pStyle w:val="Standard"/>
              <w:jc w:val="center"/>
            </w:pPr>
          </w:p>
        </w:tc>
        <w:tc>
          <w:tcPr>
            <w:tcW w:w="688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E00" w:rsidRPr="00B64F7C" w:rsidRDefault="003D4E00" w:rsidP="00E21BD8">
            <w:pPr>
              <w:pStyle w:val="Standard"/>
              <w:jc w:val="center"/>
            </w:pPr>
          </w:p>
        </w:tc>
        <w:tc>
          <w:tcPr>
            <w:tcW w:w="688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E00" w:rsidRPr="00B64F7C" w:rsidRDefault="003D4E00" w:rsidP="00E21BD8">
            <w:pPr>
              <w:pStyle w:val="Standard"/>
              <w:jc w:val="center"/>
            </w:pPr>
          </w:p>
        </w:tc>
        <w:tc>
          <w:tcPr>
            <w:tcW w:w="689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E00" w:rsidRPr="00B64F7C" w:rsidRDefault="003D4E00" w:rsidP="00E21BD8">
            <w:pPr>
              <w:pStyle w:val="Standard"/>
              <w:jc w:val="center"/>
            </w:pPr>
          </w:p>
        </w:tc>
        <w:tc>
          <w:tcPr>
            <w:tcW w:w="688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E00" w:rsidRPr="00B64F7C" w:rsidRDefault="003D4E00" w:rsidP="00E21BD8">
            <w:pPr>
              <w:pStyle w:val="Standard"/>
              <w:jc w:val="center"/>
            </w:pPr>
          </w:p>
        </w:tc>
        <w:tc>
          <w:tcPr>
            <w:tcW w:w="688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E00" w:rsidRPr="00B64F7C" w:rsidRDefault="003D4E00" w:rsidP="00E21BD8">
            <w:pPr>
              <w:pStyle w:val="Standard"/>
              <w:jc w:val="center"/>
            </w:pPr>
          </w:p>
        </w:tc>
        <w:tc>
          <w:tcPr>
            <w:tcW w:w="689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E00" w:rsidRPr="00B64F7C" w:rsidRDefault="003D4E00" w:rsidP="00E21BD8">
            <w:pPr>
              <w:pStyle w:val="Standard"/>
              <w:jc w:val="center"/>
            </w:pPr>
          </w:p>
        </w:tc>
        <w:tc>
          <w:tcPr>
            <w:tcW w:w="688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E00" w:rsidRPr="00B64F7C" w:rsidRDefault="003D4E00" w:rsidP="00E21BD8">
            <w:pPr>
              <w:pStyle w:val="Standard"/>
              <w:jc w:val="center"/>
            </w:pPr>
          </w:p>
        </w:tc>
        <w:tc>
          <w:tcPr>
            <w:tcW w:w="688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E00" w:rsidRPr="00B64F7C" w:rsidRDefault="003D4E00" w:rsidP="00E21BD8">
            <w:pPr>
              <w:pStyle w:val="Standard"/>
              <w:jc w:val="center"/>
            </w:pPr>
          </w:p>
        </w:tc>
        <w:tc>
          <w:tcPr>
            <w:tcW w:w="504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E00" w:rsidRPr="00B64F7C" w:rsidRDefault="003D4E00" w:rsidP="00E21BD8">
            <w:pPr>
              <w:pStyle w:val="Standard"/>
              <w:jc w:val="center"/>
            </w:pPr>
          </w:p>
        </w:tc>
      </w:tr>
      <w:tr w:rsidR="003D4E00" w:rsidRPr="00B64F7C" w:rsidTr="00E21BD8">
        <w:tc>
          <w:tcPr>
            <w:tcW w:w="2032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E00" w:rsidRPr="00B64F7C" w:rsidRDefault="003D4E00" w:rsidP="00E21BD8">
            <w:pPr>
              <w:pStyle w:val="Standard"/>
            </w:pPr>
            <w:r w:rsidRPr="00B64F7C">
              <w:t>КПП</w:t>
            </w:r>
            <w:r w:rsidRPr="00B64F7C">
              <w:rPr>
                <w:vertAlign w:val="superscript"/>
              </w:rPr>
              <w:t>4</w:t>
            </w:r>
            <w:r w:rsidRPr="00B64F7C">
              <w:t>Претендента</w:t>
            </w:r>
          </w:p>
        </w:tc>
        <w:tc>
          <w:tcPr>
            <w:tcW w:w="688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E00" w:rsidRPr="00B64F7C" w:rsidRDefault="003D4E00" w:rsidP="00E21BD8">
            <w:pPr>
              <w:pStyle w:val="Standard"/>
              <w:jc w:val="center"/>
            </w:pPr>
          </w:p>
        </w:tc>
        <w:tc>
          <w:tcPr>
            <w:tcW w:w="689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E00" w:rsidRPr="00B64F7C" w:rsidRDefault="003D4E00" w:rsidP="00E21BD8">
            <w:pPr>
              <w:pStyle w:val="Standard"/>
              <w:jc w:val="center"/>
            </w:pPr>
          </w:p>
        </w:tc>
        <w:tc>
          <w:tcPr>
            <w:tcW w:w="688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E00" w:rsidRPr="00B64F7C" w:rsidRDefault="003D4E00" w:rsidP="00E21BD8">
            <w:pPr>
              <w:pStyle w:val="Standard"/>
              <w:jc w:val="center"/>
            </w:pPr>
          </w:p>
        </w:tc>
        <w:tc>
          <w:tcPr>
            <w:tcW w:w="688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E00" w:rsidRPr="00B64F7C" w:rsidRDefault="003D4E00" w:rsidP="00E21BD8">
            <w:pPr>
              <w:pStyle w:val="Standard"/>
              <w:jc w:val="center"/>
            </w:pPr>
          </w:p>
        </w:tc>
        <w:tc>
          <w:tcPr>
            <w:tcW w:w="688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E00" w:rsidRPr="00B64F7C" w:rsidRDefault="003D4E00" w:rsidP="00E21BD8">
            <w:pPr>
              <w:pStyle w:val="Standard"/>
              <w:jc w:val="center"/>
            </w:pPr>
          </w:p>
        </w:tc>
        <w:tc>
          <w:tcPr>
            <w:tcW w:w="689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E00" w:rsidRPr="00B64F7C" w:rsidRDefault="003D4E00" w:rsidP="00E21BD8">
            <w:pPr>
              <w:pStyle w:val="Standard"/>
              <w:jc w:val="center"/>
            </w:pPr>
          </w:p>
        </w:tc>
        <w:tc>
          <w:tcPr>
            <w:tcW w:w="688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E00" w:rsidRPr="00B64F7C" w:rsidRDefault="003D4E00" w:rsidP="00E21BD8">
            <w:pPr>
              <w:pStyle w:val="Standard"/>
              <w:jc w:val="center"/>
            </w:pPr>
          </w:p>
        </w:tc>
        <w:tc>
          <w:tcPr>
            <w:tcW w:w="688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E00" w:rsidRPr="00B64F7C" w:rsidRDefault="003D4E00" w:rsidP="00E21BD8">
            <w:pPr>
              <w:pStyle w:val="Standard"/>
              <w:jc w:val="center"/>
            </w:pPr>
          </w:p>
        </w:tc>
        <w:tc>
          <w:tcPr>
            <w:tcW w:w="689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E00" w:rsidRPr="00B64F7C" w:rsidRDefault="003D4E00" w:rsidP="00E21BD8">
            <w:pPr>
              <w:pStyle w:val="Standard"/>
              <w:jc w:val="center"/>
            </w:pPr>
          </w:p>
        </w:tc>
        <w:tc>
          <w:tcPr>
            <w:tcW w:w="688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E00" w:rsidRPr="00B64F7C" w:rsidRDefault="003D4E00" w:rsidP="00E21BD8">
            <w:pPr>
              <w:pStyle w:val="Standard"/>
              <w:jc w:val="center"/>
            </w:pPr>
          </w:p>
        </w:tc>
        <w:tc>
          <w:tcPr>
            <w:tcW w:w="688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E00" w:rsidRPr="00B64F7C" w:rsidRDefault="003D4E00" w:rsidP="00E21BD8">
            <w:pPr>
              <w:pStyle w:val="Standard"/>
              <w:jc w:val="center"/>
            </w:pPr>
          </w:p>
        </w:tc>
        <w:tc>
          <w:tcPr>
            <w:tcW w:w="504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E00" w:rsidRPr="00B64F7C" w:rsidRDefault="003D4E00" w:rsidP="00E21BD8">
            <w:pPr>
              <w:pStyle w:val="Standard"/>
              <w:jc w:val="center"/>
            </w:pPr>
          </w:p>
        </w:tc>
      </w:tr>
    </w:tbl>
    <w:p w:rsidR="003D4E00" w:rsidRPr="00B64F7C" w:rsidRDefault="003D4E00" w:rsidP="003D4E00">
      <w:pPr>
        <w:pStyle w:val="Standard"/>
        <w:jc w:val="both"/>
        <w:rPr>
          <w:b/>
          <w:bCs/>
        </w:rPr>
      </w:pPr>
    </w:p>
    <w:p w:rsidR="003D4E00" w:rsidRPr="00B64F7C" w:rsidRDefault="003D4E00" w:rsidP="003D4E00">
      <w:pPr>
        <w:pStyle w:val="Standard"/>
        <w:jc w:val="both"/>
        <w:rPr>
          <w:b/>
          <w:bCs/>
        </w:rPr>
      </w:pPr>
    </w:p>
    <w:p w:rsidR="003D4E00" w:rsidRPr="00B64F7C" w:rsidRDefault="003D4E00" w:rsidP="003D4E00">
      <w:pPr>
        <w:pStyle w:val="Standard"/>
        <w:jc w:val="both"/>
      </w:pPr>
      <w:r w:rsidRPr="00B64F7C">
        <w:t>____________________________________________________________________________________________________________________</w:t>
      </w:r>
    </w:p>
    <w:p w:rsidR="003D4E00" w:rsidRPr="00B64F7C" w:rsidRDefault="003D4E00" w:rsidP="003D4E00">
      <w:pPr>
        <w:pStyle w:val="Standard"/>
        <w:jc w:val="center"/>
      </w:pPr>
      <w:r w:rsidRPr="00B64F7C">
        <w:t>(Наименование Банка в котором у Претендента открыт счет; название города, где находится банк)</w:t>
      </w:r>
    </w:p>
    <w:p w:rsidR="003D4E00" w:rsidRPr="00B64F7C" w:rsidRDefault="003D4E00" w:rsidP="003D4E00">
      <w:pPr>
        <w:pStyle w:val="Standard"/>
        <w:jc w:val="both"/>
      </w:pPr>
    </w:p>
    <w:tbl>
      <w:tblPr>
        <w:tblW w:w="10582" w:type="dxa"/>
        <w:tblInd w:w="-184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03"/>
        <w:gridCol w:w="504"/>
        <w:gridCol w:w="230"/>
        <w:gridCol w:w="274"/>
        <w:gridCol w:w="164"/>
        <w:gridCol w:w="340"/>
        <w:gridCol w:w="100"/>
        <w:gridCol w:w="403"/>
        <w:gridCol w:w="37"/>
        <w:gridCol w:w="440"/>
        <w:gridCol w:w="27"/>
        <w:gridCol w:w="413"/>
        <w:gridCol w:w="91"/>
        <w:gridCol w:w="350"/>
        <w:gridCol w:w="154"/>
        <w:gridCol w:w="288"/>
        <w:gridCol w:w="216"/>
        <w:gridCol w:w="224"/>
        <w:gridCol w:w="279"/>
        <w:gridCol w:w="504"/>
        <w:gridCol w:w="165"/>
        <w:gridCol w:w="339"/>
        <w:gridCol w:w="504"/>
        <w:gridCol w:w="504"/>
        <w:gridCol w:w="503"/>
        <w:gridCol w:w="504"/>
        <w:gridCol w:w="504"/>
        <w:gridCol w:w="504"/>
        <w:gridCol w:w="503"/>
        <w:gridCol w:w="504"/>
        <w:gridCol w:w="507"/>
      </w:tblGrid>
      <w:tr w:rsidR="003D4E00" w:rsidRPr="00B64F7C" w:rsidTr="00E21BD8">
        <w:trPr>
          <w:trHeight w:val="224"/>
        </w:trPr>
        <w:tc>
          <w:tcPr>
            <w:tcW w:w="503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E00" w:rsidRPr="00B64F7C" w:rsidRDefault="003D4E00" w:rsidP="00E21BD8">
            <w:pPr>
              <w:pStyle w:val="Standard"/>
              <w:tabs>
                <w:tab w:val="left" w:pos="900"/>
              </w:tabs>
              <w:jc w:val="both"/>
            </w:pPr>
            <w:r w:rsidRPr="00B64F7C">
              <w:t>р/с или (л/с)</w:t>
            </w:r>
          </w:p>
        </w:tc>
        <w:tc>
          <w:tcPr>
            <w:tcW w:w="504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E00" w:rsidRPr="00B64F7C" w:rsidRDefault="003D4E00" w:rsidP="00E21BD8">
            <w:pPr>
              <w:pStyle w:val="Standard"/>
              <w:jc w:val="center"/>
            </w:pPr>
          </w:p>
        </w:tc>
        <w:tc>
          <w:tcPr>
            <w:tcW w:w="504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E00" w:rsidRPr="00B64F7C" w:rsidRDefault="003D4E00" w:rsidP="00E21BD8">
            <w:pPr>
              <w:pStyle w:val="Standard"/>
              <w:jc w:val="center"/>
            </w:pPr>
          </w:p>
        </w:tc>
        <w:tc>
          <w:tcPr>
            <w:tcW w:w="504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E00" w:rsidRPr="00B64F7C" w:rsidRDefault="003D4E00" w:rsidP="00E21BD8">
            <w:pPr>
              <w:pStyle w:val="Standard"/>
              <w:jc w:val="center"/>
            </w:pPr>
          </w:p>
        </w:tc>
        <w:tc>
          <w:tcPr>
            <w:tcW w:w="503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E00" w:rsidRPr="00B64F7C" w:rsidRDefault="003D4E00" w:rsidP="00E21BD8">
            <w:pPr>
              <w:pStyle w:val="Standard"/>
              <w:jc w:val="center"/>
            </w:pPr>
          </w:p>
        </w:tc>
        <w:tc>
          <w:tcPr>
            <w:tcW w:w="504" w:type="dxa"/>
            <w:gridSpan w:val="3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E00" w:rsidRPr="00B64F7C" w:rsidRDefault="003D4E00" w:rsidP="00E21BD8">
            <w:pPr>
              <w:pStyle w:val="Standard"/>
              <w:jc w:val="center"/>
            </w:pPr>
          </w:p>
        </w:tc>
        <w:tc>
          <w:tcPr>
            <w:tcW w:w="504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E00" w:rsidRPr="00B64F7C" w:rsidRDefault="003D4E00" w:rsidP="00E21BD8">
            <w:pPr>
              <w:pStyle w:val="Standard"/>
              <w:jc w:val="center"/>
            </w:pPr>
          </w:p>
        </w:tc>
        <w:tc>
          <w:tcPr>
            <w:tcW w:w="504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E00" w:rsidRPr="00B64F7C" w:rsidRDefault="003D4E00" w:rsidP="00E21BD8">
            <w:pPr>
              <w:pStyle w:val="Standard"/>
              <w:jc w:val="center"/>
            </w:pPr>
          </w:p>
        </w:tc>
        <w:tc>
          <w:tcPr>
            <w:tcW w:w="504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E00" w:rsidRPr="00B64F7C" w:rsidRDefault="003D4E00" w:rsidP="00E21BD8">
            <w:pPr>
              <w:pStyle w:val="Standard"/>
              <w:jc w:val="center"/>
            </w:pPr>
          </w:p>
        </w:tc>
        <w:tc>
          <w:tcPr>
            <w:tcW w:w="503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E00" w:rsidRPr="00B64F7C" w:rsidRDefault="003D4E00" w:rsidP="00E21BD8">
            <w:pPr>
              <w:pStyle w:val="Standard"/>
              <w:jc w:val="center"/>
            </w:pPr>
          </w:p>
        </w:tc>
        <w:tc>
          <w:tcPr>
            <w:tcW w:w="504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E00" w:rsidRPr="00B64F7C" w:rsidRDefault="003D4E00" w:rsidP="00E21BD8">
            <w:pPr>
              <w:pStyle w:val="Standard"/>
              <w:jc w:val="center"/>
            </w:pPr>
          </w:p>
        </w:tc>
        <w:tc>
          <w:tcPr>
            <w:tcW w:w="504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E00" w:rsidRPr="00B64F7C" w:rsidRDefault="003D4E00" w:rsidP="00E21BD8">
            <w:pPr>
              <w:pStyle w:val="Standard"/>
              <w:jc w:val="center"/>
            </w:pPr>
          </w:p>
        </w:tc>
        <w:tc>
          <w:tcPr>
            <w:tcW w:w="504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E00" w:rsidRPr="00B64F7C" w:rsidRDefault="003D4E00" w:rsidP="00E21BD8">
            <w:pPr>
              <w:pStyle w:val="Standard"/>
              <w:jc w:val="center"/>
            </w:pPr>
          </w:p>
        </w:tc>
        <w:tc>
          <w:tcPr>
            <w:tcW w:w="504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E00" w:rsidRPr="00B64F7C" w:rsidRDefault="003D4E00" w:rsidP="00E21BD8">
            <w:pPr>
              <w:pStyle w:val="Standard"/>
              <w:jc w:val="center"/>
            </w:pPr>
          </w:p>
        </w:tc>
        <w:tc>
          <w:tcPr>
            <w:tcW w:w="503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E00" w:rsidRPr="00B64F7C" w:rsidRDefault="003D4E00" w:rsidP="00E21BD8">
            <w:pPr>
              <w:pStyle w:val="Standard"/>
              <w:jc w:val="center"/>
            </w:pPr>
          </w:p>
        </w:tc>
        <w:tc>
          <w:tcPr>
            <w:tcW w:w="504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E00" w:rsidRPr="00B64F7C" w:rsidRDefault="003D4E00" w:rsidP="00E21BD8">
            <w:pPr>
              <w:pStyle w:val="Standard"/>
              <w:jc w:val="center"/>
            </w:pPr>
          </w:p>
        </w:tc>
        <w:tc>
          <w:tcPr>
            <w:tcW w:w="504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E00" w:rsidRPr="00B64F7C" w:rsidRDefault="003D4E00" w:rsidP="00E21BD8">
            <w:pPr>
              <w:pStyle w:val="Standard"/>
              <w:jc w:val="center"/>
            </w:pPr>
          </w:p>
        </w:tc>
        <w:tc>
          <w:tcPr>
            <w:tcW w:w="504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E00" w:rsidRPr="00B64F7C" w:rsidRDefault="003D4E00" w:rsidP="00E21BD8">
            <w:pPr>
              <w:pStyle w:val="Standard"/>
              <w:jc w:val="center"/>
            </w:pPr>
          </w:p>
        </w:tc>
        <w:tc>
          <w:tcPr>
            <w:tcW w:w="503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E00" w:rsidRPr="00B64F7C" w:rsidRDefault="003D4E00" w:rsidP="00E21BD8">
            <w:pPr>
              <w:pStyle w:val="Standard"/>
              <w:jc w:val="center"/>
            </w:pPr>
          </w:p>
        </w:tc>
        <w:tc>
          <w:tcPr>
            <w:tcW w:w="504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E00" w:rsidRPr="00B64F7C" w:rsidRDefault="003D4E00" w:rsidP="00E21BD8">
            <w:pPr>
              <w:pStyle w:val="Standard"/>
              <w:jc w:val="center"/>
            </w:pPr>
          </w:p>
        </w:tc>
        <w:tc>
          <w:tcPr>
            <w:tcW w:w="507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E00" w:rsidRPr="00B64F7C" w:rsidRDefault="003D4E00" w:rsidP="00E21BD8">
            <w:pPr>
              <w:pStyle w:val="Standard"/>
              <w:jc w:val="center"/>
            </w:pPr>
          </w:p>
        </w:tc>
      </w:tr>
      <w:tr w:rsidR="003D4E00" w:rsidRPr="00B64F7C" w:rsidTr="00E21BD8">
        <w:trPr>
          <w:trHeight w:val="239"/>
        </w:trPr>
        <w:tc>
          <w:tcPr>
            <w:tcW w:w="503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E00" w:rsidRPr="00B64F7C" w:rsidRDefault="003D4E00" w:rsidP="00E21BD8">
            <w:pPr>
              <w:pStyle w:val="Standard"/>
              <w:tabs>
                <w:tab w:val="left" w:pos="900"/>
              </w:tabs>
              <w:jc w:val="both"/>
            </w:pPr>
            <w:r w:rsidRPr="00B64F7C">
              <w:t>к/с</w:t>
            </w:r>
          </w:p>
        </w:tc>
        <w:tc>
          <w:tcPr>
            <w:tcW w:w="504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E00" w:rsidRPr="00B64F7C" w:rsidRDefault="003D4E00" w:rsidP="00E21BD8">
            <w:pPr>
              <w:pStyle w:val="Standard"/>
              <w:jc w:val="center"/>
            </w:pPr>
          </w:p>
        </w:tc>
        <w:tc>
          <w:tcPr>
            <w:tcW w:w="504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E00" w:rsidRPr="00B64F7C" w:rsidRDefault="003D4E00" w:rsidP="00E21BD8">
            <w:pPr>
              <w:pStyle w:val="Standard"/>
              <w:jc w:val="center"/>
            </w:pPr>
          </w:p>
        </w:tc>
        <w:tc>
          <w:tcPr>
            <w:tcW w:w="504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E00" w:rsidRPr="00B64F7C" w:rsidRDefault="003D4E00" w:rsidP="00E21BD8">
            <w:pPr>
              <w:pStyle w:val="Standard"/>
              <w:jc w:val="center"/>
            </w:pPr>
          </w:p>
        </w:tc>
        <w:tc>
          <w:tcPr>
            <w:tcW w:w="503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E00" w:rsidRPr="00B64F7C" w:rsidRDefault="003D4E00" w:rsidP="00E21BD8">
            <w:pPr>
              <w:pStyle w:val="Standard"/>
              <w:jc w:val="center"/>
            </w:pPr>
          </w:p>
        </w:tc>
        <w:tc>
          <w:tcPr>
            <w:tcW w:w="504" w:type="dxa"/>
            <w:gridSpan w:val="3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E00" w:rsidRPr="00B64F7C" w:rsidRDefault="003D4E00" w:rsidP="00E21BD8">
            <w:pPr>
              <w:pStyle w:val="Standard"/>
              <w:jc w:val="center"/>
            </w:pPr>
          </w:p>
        </w:tc>
        <w:tc>
          <w:tcPr>
            <w:tcW w:w="504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E00" w:rsidRPr="00B64F7C" w:rsidRDefault="003D4E00" w:rsidP="00E21BD8">
            <w:pPr>
              <w:pStyle w:val="Standard"/>
              <w:jc w:val="center"/>
            </w:pPr>
          </w:p>
        </w:tc>
        <w:tc>
          <w:tcPr>
            <w:tcW w:w="504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E00" w:rsidRPr="00B64F7C" w:rsidRDefault="003D4E00" w:rsidP="00E21BD8">
            <w:pPr>
              <w:pStyle w:val="Standard"/>
              <w:jc w:val="center"/>
            </w:pPr>
          </w:p>
        </w:tc>
        <w:tc>
          <w:tcPr>
            <w:tcW w:w="504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E00" w:rsidRPr="00B64F7C" w:rsidRDefault="003D4E00" w:rsidP="00E21BD8">
            <w:pPr>
              <w:pStyle w:val="Standard"/>
              <w:jc w:val="center"/>
            </w:pPr>
          </w:p>
        </w:tc>
        <w:tc>
          <w:tcPr>
            <w:tcW w:w="503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E00" w:rsidRPr="00B64F7C" w:rsidRDefault="003D4E00" w:rsidP="00E21BD8">
            <w:pPr>
              <w:pStyle w:val="Standard"/>
              <w:jc w:val="center"/>
            </w:pPr>
          </w:p>
        </w:tc>
        <w:tc>
          <w:tcPr>
            <w:tcW w:w="504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E00" w:rsidRPr="00B64F7C" w:rsidRDefault="003D4E00" w:rsidP="00E21BD8">
            <w:pPr>
              <w:pStyle w:val="Standard"/>
              <w:jc w:val="center"/>
            </w:pPr>
          </w:p>
        </w:tc>
        <w:tc>
          <w:tcPr>
            <w:tcW w:w="504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E00" w:rsidRPr="00B64F7C" w:rsidRDefault="003D4E00" w:rsidP="00E21BD8">
            <w:pPr>
              <w:pStyle w:val="Standard"/>
              <w:jc w:val="center"/>
            </w:pPr>
          </w:p>
        </w:tc>
        <w:tc>
          <w:tcPr>
            <w:tcW w:w="504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E00" w:rsidRPr="00B64F7C" w:rsidRDefault="003D4E00" w:rsidP="00E21BD8">
            <w:pPr>
              <w:pStyle w:val="Standard"/>
              <w:jc w:val="center"/>
            </w:pPr>
          </w:p>
        </w:tc>
        <w:tc>
          <w:tcPr>
            <w:tcW w:w="504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E00" w:rsidRPr="00B64F7C" w:rsidRDefault="003D4E00" w:rsidP="00E21BD8">
            <w:pPr>
              <w:pStyle w:val="Standard"/>
              <w:jc w:val="center"/>
            </w:pPr>
          </w:p>
        </w:tc>
        <w:tc>
          <w:tcPr>
            <w:tcW w:w="503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E00" w:rsidRPr="00B64F7C" w:rsidRDefault="003D4E00" w:rsidP="00E21BD8">
            <w:pPr>
              <w:pStyle w:val="Standard"/>
              <w:jc w:val="center"/>
            </w:pPr>
          </w:p>
        </w:tc>
        <w:tc>
          <w:tcPr>
            <w:tcW w:w="504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E00" w:rsidRPr="00B64F7C" w:rsidRDefault="003D4E00" w:rsidP="00E21BD8">
            <w:pPr>
              <w:pStyle w:val="Standard"/>
              <w:jc w:val="center"/>
            </w:pPr>
          </w:p>
        </w:tc>
        <w:tc>
          <w:tcPr>
            <w:tcW w:w="504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E00" w:rsidRPr="00B64F7C" w:rsidRDefault="003D4E00" w:rsidP="00E21BD8">
            <w:pPr>
              <w:pStyle w:val="Standard"/>
              <w:jc w:val="center"/>
            </w:pPr>
          </w:p>
        </w:tc>
        <w:tc>
          <w:tcPr>
            <w:tcW w:w="504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E00" w:rsidRPr="00B64F7C" w:rsidRDefault="003D4E00" w:rsidP="00E21BD8">
            <w:pPr>
              <w:pStyle w:val="Standard"/>
              <w:jc w:val="center"/>
            </w:pPr>
          </w:p>
        </w:tc>
        <w:tc>
          <w:tcPr>
            <w:tcW w:w="503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E00" w:rsidRPr="00B64F7C" w:rsidRDefault="003D4E00" w:rsidP="00E21BD8">
            <w:pPr>
              <w:pStyle w:val="Standard"/>
              <w:jc w:val="center"/>
            </w:pPr>
          </w:p>
        </w:tc>
        <w:tc>
          <w:tcPr>
            <w:tcW w:w="504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E00" w:rsidRPr="00B64F7C" w:rsidRDefault="003D4E00" w:rsidP="00E21BD8">
            <w:pPr>
              <w:pStyle w:val="Standard"/>
              <w:jc w:val="center"/>
            </w:pPr>
          </w:p>
        </w:tc>
        <w:tc>
          <w:tcPr>
            <w:tcW w:w="507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E00" w:rsidRPr="00B64F7C" w:rsidRDefault="003D4E00" w:rsidP="00E21BD8">
            <w:pPr>
              <w:pStyle w:val="Standard"/>
              <w:jc w:val="center"/>
            </w:pPr>
          </w:p>
        </w:tc>
      </w:tr>
      <w:tr w:rsidR="003D4E00" w:rsidRPr="00B64F7C" w:rsidTr="00E21BD8">
        <w:trPr>
          <w:trHeight w:val="224"/>
        </w:trPr>
        <w:tc>
          <w:tcPr>
            <w:tcW w:w="1237" w:type="dxa"/>
            <w:gridSpan w:val="3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E00" w:rsidRPr="00B64F7C" w:rsidRDefault="003D4E00" w:rsidP="00E21BD8">
            <w:pPr>
              <w:pStyle w:val="Standard"/>
              <w:jc w:val="both"/>
            </w:pPr>
            <w:r w:rsidRPr="00B64F7C">
              <w:t>ИНН</w:t>
            </w:r>
          </w:p>
        </w:tc>
        <w:tc>
          <w:tcPr>
            <w:tcW w:w="438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E00" w:rsidRPr="00B64F7C" w:rsidRDefault="003D4E00" w:rsidP="00E21BD8">
            <w:pPr>
              <w:pStyle w:val="Standard"/>
              <w:jc w:val="center"/>
            </w:pPr>
          </w:p>
        </w:tc>
        <w:tc>
          <w:tcPr>
            <w:tcW w:w="440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E00" w:rsidRPr="00B64F7C" w:rsidRDefault="003D4E00" w:rsidP="00E21BD8">
            <w:pPr>
              <w:pStyle w:val="Standard"/>
              <w:jc w:val="center"/>
            </w:pPr>
          </w:p>
        </w:tc>
        <w:tc>
          <w:tcPr>
            <w:tcW w:w="440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E00" w:rsidRPr="00B64F7C" w:rsidRDefault="003D4E00" w:rsidP="00E21BD8">
            <w:pPr>
              <w:pStyle w:val="Standard"/>
              <w:jc w:val="center"/>
            </w:pPr>
          </w:p>
        </w:tc>
        <w:tc>
          <w:tcPr>
            <w:tcW w:w="440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E00" w:rsidRPr="00B64F7C" w:rsidRDefault="003D4E00" w:rsidP="00E21BD8">
            <w:pPr>
              <w:pStyle w:val="Standard"/>
              <w:jc w:val="center"/>
            </w:pPr>
          </w:p>
        </w:tc>
        <w:tc>
          <w:tcPr>
            <w:tcW w:w="440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E00" w:rsidRPr="00B64F7C" w:rsidRDefault="003D4E00" w:rsidP="00E21BD8">
            <w:pPr>
              <w:pStyle w:val="Standard"/>
              <w:jc w:val="center"/>
            </w:pPr>
          </w:p>
        </w:tc>
        <w:tc>
          <w:tcPr>
            <w:tcW w:w="441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E00" w:rsidRPr="00B64F7C" w:rsidRDefault="003D4E00" w:rsidP="00E21BD8">
            <w:pPr>
              <w:pStyle w:val="Standard"/>
              <w:jc w:val="center"/>
            </w:pPr>
          </w:p>
        </w:tc>
        <w:tc>
          <w:tcPr>
            <w:tcW w:w="442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E00" w:rsidRPr="00B64F7C" w:rsidRDefault="003D4E00" w:rsidP="00E21BD8">
            <w:pPr>
              <w:pStyle w:val="Standard"/>
              <w:jc w:val="center"/>
            </w:pPr>
          </w:p>
        </w:tc>
        <w:tc>
          <w:tcPr>
            <w:tcW w:w="440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E00" w:rsidRPr="00B64F7C" w:rsidRDefault="003D4E00" w:rsidP="00E21BD8">
            <w:pPr>
              <w:pStyle w:val="Standard"/>
              <w:jc w:val="center"/>
            </w:pPr>
          </w:p>
        </w:tc>
        <w:tc>
          <w:tcPr>
            <w:tcW w:w="279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E00" w:rsidRPr="00B64F7C" w:rsidRDefault="003D4E00" w:rsidP="00E21BD8">
            <w:pPr>
              <w:pStyle w:val="Standard"/>
              <w:jc w:val="center"/>
            </w:pPr>
          </w:p>
        </w:tc>
        <w:tc>
          <w:tcPr>
            <w:tcW w:w="669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E00" w:rsidRPr="00B64F7C" w:rsidRDefault="003D4E00" w:rsidP="00E21BD8">
            <w:pPr>
              <w:pStyle w:val="Standard"/>
              <w:jc w:val="center"/>
            </w:pPr>
          </w:p>
        </w:tc>
        <w:tc>
          <w:tcPr>
            <w:tcW w:w="4876" w:type="dxa"/>
            <w:gridSpan w:val="10"/>
            <w:tcBorders>
              <w:left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E00" w:rsidRPr="00B64F7C" w:rsidRDefault="003D4E00" w:rsidP="00E21BD8">
            <w:pPr>
              <w:pStyle w:val="Standard"/>
            </w:pPr>
          </w:p>
        </w:tc>
      </w:tr>
      <w:tr w:rsidR="003D4E00" w:rsidRPr="00B64F7C" w:rsidTr="00E21BD8">
        <w:trPr>
          <w:trHeight w:val="224"/>
        </w:trPr>
        <w:tc>
          <w:tcPr>
            <w:tcW w:w="503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E00" w:rsidRPr="00B64F7C" w:rsidRDefault="003D4E00" w:rsidP="00E21BD8">
            <w:pPr>
              <w:pStyle w:val="Standard"/>
              <w:jc w:val="both"/>
            </w:pPr>
            <w:r w:rsidRPr="00B64F7C">
              <w:t>КПП</w:t>
            </w:r>
          </w:p>
        </w:tc>
        <w:tc>
          <w:tcPr>
            <w:tcW w:w="504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E00" w:rsidRPr="00B64F7C" w:rsidRDefault="003D4E00" w:rsidP="00E21BD8">
            <w:pPr>
              <w:pStyle w:val="Standard"/>
              <w:jc w:val="center"/>
            </w:pPr>
          </w:p>
        </w:tc>
        <w:tc>
          <w:tcPr>
            <w:tcW w:w="504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E00" w:rsidRPr="00B64F7C" w:rsidRDefault="003D4E00" w:rsidP="00E21BD8">
            <w:pPr>
              <w:pStyle w:val="Standard"/>
              <w:jc w:val="center"/>
            </w:pPr>
          </w:p>
        </w:tc>
        <w:tc>
          <w:tcPr>
            <w:tcW w:w="504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E00" w:rsidRPr="00B64F7C" w:rsidRDefault="003D4E00" w:rsidP="00E21BD8">
            <w:pPr>
              <w:pStyle w:val="Standard"/>
              <w:jc w:val="center"/>
            </w:pPr>
          </w:p>
        </w:tc>
        <w:tc>
          <w:tcPr>
            <w:tcW w:w="503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E00" w:rsidRPr="00B64F7C" w:rsidRDefault="003D4E00" w:rsidP="00E21BD8">
            <w:pPr>
              <w:pStyle w:val="Standard"/>
              <w:jc w:val="center"/>
            </w:pPr>
          </w:p>
        </w:tc>
        <w:tc>
          <w:tcPr>
            <w:tcW w:w="504" w:type="dxa"/>
            <w:gridSpan w:val="3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E00" w:rsidRPr="00B64F7C" w:rsidRDefault="003D4E00" w:rsidP="00E21BD8">
            <w:pPr>
              <w:pStyle w:val="Standard"/>
              <w:jc w:val="center"/>
            </w:pPr>
          </w:p>
        </w:tc>
        <w:tc>
          <w:tcPr>
            <w:tcW w:w="504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E00" w:rsidRPr="00B64F7C" w:rsidRDefault="003D4E00" w:rsidP="00E21BD8">
            <w:pPr>
              <w:pStyle w:val="Standard"/>
              <w:jc w:val="center"/>
            </w:pPr>
          </w:p>
        </w:tc>
        <w:tc>
          <w:tcPr>
            <w:tcW w:w="504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E00" w:rsidRPr="00B64F7C" w:rsidRDefault="003D4E00" w:rsidP="00E21BD8">
            <w:pPr>
              <w:pStyle w:val="Standard"/>
              <w:jc w:val="center"/>
            </w:pPr>
          </w:p>
        </w:tc>
        <w:tc>
          <w:tcPr>
            <w:tcW w:w="504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E00" w:rsidRPr="00B64F7C" w:rsidRDefault="003D4E00" w:rsidP="00E21BD8">
            <w:pPr>
              <w:pStyle w:val="Standard"/>
              <w:jc w:val="center"/>
            </w:pPr>
          </w:p>
        </w:tc>
        <w:tc>
          <w:tcPr>
            <w:tcW w:w="503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E00" w:rsidRPr="00B64F7C" w:rsidRDefault="003D4E00" w:rsidP="00E21BD8">
            <w:pPr>
              <w:pStyle w:val="Standard"/>
              <w:jc w:val="center"/>
            </w:pPr>
          </w:p>
        </w:tc>
        <w:tc>
          <w:tcPr>
            <w:tcW w:w="5545" w:type="dxa"/>
            <w:gridSpan w:val="12"/>
            <w:tcBorders>
              <w:left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E00" w:rsidRPr="00B64F7C" w:rsidRDefault="003D4E00" w:rsidP="00E21BD8">
            <w:pPr>
              <w:pStyle w:val="Standard"/>
            </w:pPr>
          </w:p>
        </w:tc>
      </w:tr>
      <w:tr w:rsidR="003D4E00" w:rsidRPr="00B64F7C" w:rsidTr="00E21BD8">
        <w:trPr>
          <w:trHeight w:val="224"/>
        </w:trPr>
        <w:tc>
          <w:tcPr>
            <w:tcW w:w="503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E00" w:rsidRPr="00B64F7C" w:rsidRDefault="003D4E00" w:rsidP="00E21BD8">
            <w:pPr>
              <w:pStyle w:val="Standard"/>
              <w:jc w:val="both"/>
            </w:pPr>
            <w:r w:rsidRPr="00B64F7C">
              <w:t>БИК</w:t>
            </w:r>
          </w:p>
        </w:tc>
        <w:tc>
          <w:tcPr>
            <w:tcW w:w="504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E00" w:rsidRPr="00B64F7C" w:rsidRDefault="003D4E00" w:rsidP="00E21BD8">
            <w:pPr>
              <w:pStyle w:val="Standard"/>
              <w:jc w:val="center"/>
            </w:pPr>
          </w:p>
        </w:tc>
        <w:tc>
          <w:tcPr>
            <w:tcW w:w="504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E00" w:rsidRPr="00B64F7C" w:rsidRDefault="003D4E00" w:rsidP="00E21BD8">
            <w:pPr>
              <w:pStyle w:val="Standard"/>
              <w:jc w:val="center"/>
            </w:pPr>
          </w:p>
        </w:tc>
        <w:tc>
          <w:tcPr>
            <w:tcW w:w="504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E00" w:rsidRPr="00B64F7C" w:rsidRDefault="003D4E00" w:rsidP="00E21BD8">
            <w:pPr>
              <w:pStyle w:val="Standard"/>
              <w:jc w:val="center"/>
            </w:pPr>
          </w:p>
        </w:tc>
        <w:tc>
          <w:tcPr>
            <w:tcW w:w="503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E00" w:rsidRPr="00B64F7C" w:rsidRDefault="003D4E00" w:rsidP="00E21BD8">
            <w:pPr>
              <w:pStyle w:val="Standard"/>
              <w:jc w:val="center"/>
            </w:pPr>
          </w:p>
        </w:tc>
        <w:tc>
          <w:tcPr>
            <w:tcW w:w="504" w:type="dxa"/>
            <w:gridSpan w:val="3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E00" w:rsidRPr="00B64F7C" w:rsidRDefault="003D4E00" w:rsidP="00E21BD8">
            <w:pPr>
              <w:pStyle w:val="Standard"/>
              <w:jc w:val="center"/>
            </w:pPr>
          </w:p>
        </w:tc>
        <w:tc>
          <w:tcPr>
            <w:tcW w:w="504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E00" w:rsidRPr="00B64F7C" w:rsidRDefault="003D4E00" w:rsidP="00E21BD8">
            <w:pPr>
              <w:pStyle w:val="Standard"/>
              <w:jc w:val="center"/>
            </w:pPr>
          </w:p>
        </w:tc>
        <w:tc>
          <w:tcPr>
            <w:tcW w:w="504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E00" w:rsidRPr="00B64F7C" w:rsidRDefault="003D4E00" w:rsidP="00E21BD8">
            <w:pPr>
              <w:pStyle w:val="Standard"/>
              <w:jc w:val="center"/>
            </w:pPr>
          </w:p>
        </w:tc>
        <w:tc>
          <w:tcPr>
            <w:tcW w:w="504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E00" w:rsidRPr="00B64F7C" w:rsidRDefault="003D4E00" w:rsidP="00E21BD8">
            <w:pPr>
              <w:pStyle w:val="Standard"/>
              <w:jc w:val="center"/>
            </w:pPr>
          </w:p>
        </w:tc>
        <w:tc>
          <w:tcPr>
            <w:tcW w:w="503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E00" w:rsidRPr="00B64F7C" w:rsidRDefault="003D4E00" w:rsidP="00E21BD8">
            <w:pPr>
              <w:pStyle w:val="Standard"/>
              <w:jc w:val="center"/>
            </w:pPr>
          </w:p>
        </w:tc>
        <w:tc>
          <w:tcPr>
            <w:tcW w:w="5545" w:type="dxa"/>
            <w:gridSpan w:val="12"/>
            <w:tcBorders>
              <w:left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E00" w:rsidRPr="00B64F7C" w:rsidRDefault="003D4E00" w:rsidP="00E21BD8">
            <w:pPr>
              <w:pStyle w:val="Standard"/>
            </w:pPr>
          </w:p>
        </w:tc>
      </w:tr>
    </w:tbl>
    <w:p w:rsidR="003D4E00" w:rsidRPr="00B64F7C" w:rsidRDefault="003D4E00" w:rsidP="003D4E00">
      <w:pPr>
        <w:pStyle w:val="Standard"/>
        <w:jc w:val="both"/>
        <w:rPr>
          <w:b/>
        </w:rPr>
      </w:pPr>
    </w:p>
    <w:p w:rsidR="003D4E00" w:rsidRPr="00B64F7C" w:rsidRDefault="003D4E00" w:rsidP="003D4E00">
      <w:pPr>
        <w:pStyle w:val="Standard"/>
        <w:jc w:val="both"/>
      </w:pPr>
      <w:r w:rsidRPr="00B64F7C">
        <w:rPr>
          <w:b/>
        </w:rPr>
        <w:t>3</w:t>
      </w:r>
      <w:r w:rsidRPr="00B64F7C">
        <w:t xml:space="preserve"> ИНН для физических лиц (при наличии) 12 знаков, ИНН для юридических лиц 10 знаков. Претенденты – физические лица указывают ИНН в соответствии со свидетельством о постановке на учет физического лица в налоговом органе/</w:t>
      </w:r>
    </w:p>
    <w:p w:rsidR="003D4E00" w:rsidRPr="00B64F7C" w:rsidRDefault="003D4E00" w:rsidP="003D4E00">
      <w:pPr>
        <w:pStyle w:val="Standard"/>
        <w:jc w:val="both"/>
      </w:pPr>
      <w:r w:rsidRPr="00B64F7C">
        <w:rPr>
          <w:b/>
        </w:rPr>
        <w:t xml:space="preserve">4 </w:t>
      </w:r>
      <w:r w:rsidRPr="00B64F7C">
        <w:t>КПП в отношении юридических лиц и индивидуальных предпринимателей</w:t>
      </w:r>
    </w:p>
    <w:p w:rsidR="003D4E00" w:rsidRDefault="003D4E00" w:rsidP="003D4E00">
      <w:pPr>
        <w:jc w:val="both"/>
        <w:rPr>
          <w:sz w:val="24"/>
          <w:szCs w:val="24"/>
        </w:rPr>
      </w:pPr>
    </w:p>
    <w:p w:rsidR="003D4E00" w:rsidRDefault="003D4E00" w:rsidP="003D4E00">
      <w:pPr>
        <w:jc w:val="both"/>
        <w:rPr>
          <w:sz w:val="24"/>
          <w:szCs w:val="24"/>
        </w:rPr>
      </w:pPr>
    </w:p>
    <w:p w:rsidR="003D4E00" w:rsidRDefault="003D4E00" w:rsidP="003D4E00">
      <w:pPr>
        <w:jc w:val="both"/>
        <w:rPr>
          <w:sz w:val="24"/>
          <w:szCs w:val="24"/>
        </w:rPr>
      </w:pPr>
    </w:p>
    <w:p w:rsidR="003D4E00" w:rsidRDefault="003D4E00" w:rsidP="003D4E00">
      <w:pPr>
        <w:jc w:val="both"/>
        <w:rPr>
          <w:sz w:val="24"/>
          <w:szCs w:val="24"/>
        </w:rPr>
      </w:pPr>
    </w:p>
    <w:p w:rsidR="003D4E00" w:rsidRDefault="003D4E00" w:rsidP="003D4E00">
      <w:pPr>
        <w:jc w:val="both"/>
        <w:rPr>
          <w:sz w:val="24"/>
          <w:szCs w:val="24"/>
        </w:rPr>
      </w:pPr>
    </w:p>
    <w:p w:rsidR="003D4E00" w:rsidRDefault="003D4E00" w:rsidP="003D4E00">
      <w:pPr>
        <w:jc w:val="both"/>
        <w:rPr>
          <w:sz w:val="24"/>
          <w:szCs w:val="24"/>
        </w:rPr>
      </w:pPr>
    </w:p>
    <w:p w:rsidR="003D4E00" w:rsidRDefault="003D4E00" w:rsidP="003D4E00">
      <w:pPr>
        <w:jc w:val="both"/>
        <w:rPr>
          <w:sz w:val="24"/>
          <w:szCs w:val="24"/>
        </w:rPr>
      </w:pPr>
    </w:p>
    <w:p w:rsidR="003D4E00" w:rsidRDefault="003D4E00" w:rsidP="003D4E00">
      <w:pPr>
        <w:jc w:val="both"/>
        <w:rPr>
          <w:sz w:val="24"/>
          <w:szCs w:val="24"/>
        </w:rPr>
      </w:pPr>
    </w:p>
    <w:p w:rsidR="003D4E00" w:rsidRDefault="003D4E00" w:rsidP="003D4E00">
      <w:pPr>
        <w:jc w:val="both"/>
        <w:rPr>
          <w:sz w:val="24"/>
          <w:szCs w:val="24"/>
        </w:rPr>
      </w:pPr>
    </w:p>
    <w:p w:rsidR="003D4E00" w:rsidRDefault="003D4E00" w:rsidP="003D4E00">
      <w:pPr>
        <w:jc w:val="both"/>
        <w:rPr>
          <w:sz w:val="24"/>
          <w:szCs w:val="24"/>
        </w:rPr>
      </w:pPr>
    </w:p>
    <w:p w:rsidR="003D4E00" w:rsidRDefault="003D4E00" w:rsidP="003D4E00">
      <w:pPr>
        <w:jc w:val="both"/>
        <w:rPr>
          <w:sz w:val="24"/>
          <w:szCs w:val="24"/>
        </w:rPr>
      </w:pPr>
    </w:p>
    <w:p w:rsidR="003D4E00" w:rsidRDefault="003D4E00" w:rsidP="003D4E00">
      <w:pPr>
        <w:jc w:val="both"/>
        <w:rPr>
          <w:sz w:val="24"/>
          <w:szCs w:val="24"/>
        </w:rPr>
      </w:pPr>
    </w:p>
    <w:p w:rsidR="003D4E00" w:rsidRDefault="003D4E00" w:rsidP="003D4E00">
      <w:pPr>
        <w:jc w:val="both"/>
        <w:rPr>
          <w:sz w:val="24"/>
          <w:szCs w:val="24"/>
        </w:rPr>
      </w:pPr>
    </w:p>
    <w:p w:rsidR="003D4E00" w:rsidRDefault="003D4E00" w:rsidP="003D4E00">
      <w:pPr>
        <w:jc w:val="both"/>
        <w:rPr>
          <w:sz w:val="24"/>
          <w:szCs w:val="24"/>
        </w:rPr>
      </w:pPr>
    </w:p>
    <w:p w:rsidR="003D4E00" w:rsidRDefault="003D4E00" w:rsidP="003D4E00">
      <w:pPr>
        <w:jc w:val="both"/>
        <w:rPr>
          <w:sz w:val="24"/>
          <w:szCs w:val="24"/>
        </w:rPr>
      </w:pPr>
    </w:p>
    <w:p w:rsidR="003D4E00" w:rsidRDefault="003D4E00" w:rsidP="003D4E00">
      <w:pPr>
        <w:jc w:val="both"/>
        <w:rPr>
          <w:sz w:val="24"/>
          <w:szCs w:val="24"/>
        </w:rPr>
      </w:pPr>
    </w:p>
    <w:p w:rsidR="003D4E00" w:rsidRDefault="003D4E00" w:rsidP="003D4E00">
      <w:pPr>
        <w:jc w:val="both"/>
        <w:rPr>
          <w:sz w:val="24"/>
          <w:szCs w:val="24"/>
        </w:rPr>
      </w:pPr>
    </w:p>
    <w:p w:rsidR="003D4E00" w:rsidRDefault="003D4E00" w:rsidP="003D4E00">
      <w:pPr>
        <w:jc w:val="both"/>
        <w:rPr>
          <w:sz w:val="24"/>
          <w:szCs w:val="24"/>
        </w:rPr>
      </w:pPr>
    </w:p>
    <w:p w:rsidR="003D4E00" w:rsidRDefault="003D4E00" w:rsidP="003D4E00">
      <w:pPr>
        <w:jc w:val="both"/>
        <w:rPr>
          <w:sz w:val="24"/>
          <w:szCs w:val="24"/>
        </w:rPr>
      </w:pPr>
    </w:p>
    <w:p w:rsidR="003D4E00" w:rsidRDefault="003D4E00" w:rsidP="003D4E00">
      <w:pPr>
        <w:jc w:val="both"/>
        <w:rPr>
          <w:sz w:val="24"/>
          <w:szCs w:val="24"/>
        </w:rPr>
      </w:pPr>
    </w:p>
    <w:p w:rsidR="003D4E00" w:rsidRDefault="003D4E00" w:rsidP="003D4E00">
      <w:pPr>
        <w:jc w:val="both"/>
        <w:rPr>
          <w:sz w:val="24"/>
          <w:szCs w:val="24"/>
        </w:rPr>
      </w:pPr>
    </w:p>
    <w:p w:rsidR="003D4E00" w:rsidRDefault="003D4E00" w:rsidP="003D4E00">
      <w:pPr>
        <w:pStyle w:val="ae"/>
        <w:widowControl/>
        <w:numPr>
          <w:ilvl w:val="0"/>
          <w:numId w:val="9"/>
        </w:numPr>
        <w:suppressAutoHyphens w:val="0"/>
        <w:spacing w:after="0" w:line="192" w:lineRule="auto"/>
        <w:textAlignment w:val="auto"/>
        <w:rPr>
          <w:szCs w:val="24"/>
        </w:rPr>
      </w:pPr>
      <w:r w:rsidRPr="005F7D78">
        <w:rPr>
          <w:szCs w:val="24"/>
        </w:rPr>
        <w:t xml:space="preserve">Форма описи документов, прилагаемых к заявке на участие в аукционе. </w:t>
      </w:r>
    </w:p>
    <w:p w:rsidR="003D4E00" w:rsidRPr="005F7D78" w:rsidRDefault="003D4E00" w:rsidP="003D4E00">
      <w:pPr>
        <w:pStyle w:val="ae"/>
        <w:suppressAutoHyphens w:val="0"/>
        <w:spacing w:line="192" w:lineRule="auto"/>
        <w:ind w:left="1080"/>
        <w:textAlignment w:val="auto"/>
        <w:rPr>
          <w:szCs w:val="24"/>
        </w:rPr>
      </w:pPr>
      <w:r w:rsidRPr="005F7D78">
        <w:rPr>
          <w:szCs w:val="24"/>
        </w:rPr>
        <w:t xml:space="preserve">                                                                                                                                                </w:t>
      </w:r>
    </w:p>
    <w:p w:rsidR="003D4E00" w:rsidRPr="00B64F7C" w:rsidRDefault="003D4E00" w:rsidP="003D4E00">
      <w:pPr>
        <w:pStyle w:val="Standard"/>
        <w:spacing w:line="192" w:lineRule="auto"/>
        <w:ind w:left="1070"/>
        <w:jc w:val="center"/>
      </w:pPr>
      <w:r>
        <w:t xml:space="preserve">                                                                                        </w:t>
      </w:r>
      <w:r w:rsidRPr="00B64F7C">
        <w:t>Приложение 2</w:t>
      </w:r>
    </w:p>
    <w:p w:rsidR="003D4E00" w:rsidRPr="00B64F7C" w:rsidRDefault="003D4E00" w:rsidP="003D4E00">
      <w:pPr>
        <w:jc w:val="center"/>
        <w:rPr>
          <w:b/>
          <w:sz w:val="24"/>
          <w:szCs w:val="24"/>
        </w:rPr>
      </w:pPr>
    </w:p>
    <w:p w:rsidR="003D4E00" w:rsidRPr="00B64F7C" w:rsidRDefault="003D4E00" w:rsidP="003D4E00">
      <w:pPr>
        <w:jc w:val="center"/>
        <w:rPr>
          <w:b/>
          <w:sz w:val="24"/>
          <w:szCs w:val="24"/>
        </w:rPr>
      </w:pPr>
      <w:r w:rsidRPr="00B64F7C">
        <w:rPr>
          <w:b/>
          <w:sz w:val="24"/>
          <w:szCs w:val="24"/>
        </w:rPr>
        <w:t>Опись</w:t>
      </w:r>
    </w:p>
    <w:p w:rsidR="003D4E00" w:rsidRPr="00B64F7C" w:rsidRDefault="003D4E00" w:rsidP="003D4E00">
      <w:pPr>
        <w:jc w:val="center"/>
        <w:rPr>
          <w:b/>
          <w:sz w:val="24"/>
          <w:szCs w:val="24"/>
        </w:rPr>
      </w:pPr>
      <w:r w:rsidRPr="00B64F7C">
        <w:rPr>
          <w:b/>
          <w:sz w:val="24"/>
          <w:szCs w:val="24"/>
        </w:rPr>
        <w:t>документов, прилагаемых к заявке</w:t>
      </w:r>
    </w:p>
    <w:p w:rsidR="003D4E00" w:rsidRPr="00B64F7C" w:rsidRDefault="003D4E00" w:rsidP="003D4E00">
      <w:pPr>
        <w:jc w:val="center"/>
        <w:rPr>
          <w:b/>
          <w:sz w:val="24"/>
          <w:szCs w:val="24"/>
        </w:rPr>
      </w:pPr>
      <w:r w:rsidRPr="00B64F7C">
        <w:rPr>
          <w:b/>
          <w:sz w:val="24"/>
          <w:szCs w:val="24"/>
        </w:rPr>
        <w:t>на участие в аукционе</w:t>
      </w:r>
    </w:p>
    <w:p w:rsidR="003D4E00" w:rsidRPr="00B64F7C" w:rsidRDefault="003D4E00" w:rsidP="003D4E00">
      <w:pPr>
        <w:jc w:val="center"/>
        <w:rPr>
          <w:sz w:val="24"/>
          <w:szCs w:val="24"/>
        </w:rPr>
      </w:pPr>
    </w:p>
    <w:p w:rsidR="003D4E00" w:rsidRPr="00B64F7C" w:rsidRDefault="003D4E00" w:rsidP="003D4E00">
      <w:pPr>
        <w:spacing w:line="480" w:lineRule="auto"/>
        <w:ind w:left="360"/>
        <w:rPr>
          <w:sz w:val="24"/>
          <w:szCs w:val="24"/>
        </w:rPr>
      </w:pPr>
      <w:r w:rsidRPr="00B64F7C">
        <w:rPr>
          <w:sz w:val="24"/>
          <w:szCs w:val="24"/>
        </w:rPr>
        <w:t>1. _______________________________________________________________________</w:t>
      </w:r>
    </w:p>
    <w:p w:rsidR="003D4E00" w:rsidRPr="00B64F7C" w:rsidRDefault="003D4E00" w:rsidP="003D4E00">
      <w:pPr>
        <w:spacing w:line="480" w:lineRule="auto"/>
        <w:ind w:left="360"/>
        <w:rPr>
          <w:sz w:val="24"/>
          <w:szCs w:val="24"/>
        </w:rPr>
      </w:pPr>
      <w:r w:rsidRPr="00B64F7C">
        <w:rPr>
          <w:sz w:val="24"/>
          <w:szCs w:val="24"/>
        </w:rPr>
        <w:t>2. _______________________________________________________________________</w:t>
      </w:r>
    </w:p>
    <w:p w:rsidR="003D4E00" w:rsidRPr="00B64F7C" w:rsidRDefault="003D4E00" w:rsidP="003D4E00">
      <w:pPr>
        <w:spacing w:line="480" w:lineRule="auto"/>
        <w:ind w:left="360"/>
        <w:rPr>
          <w:sz w:val="24"/>
          <w:szCs w:val="24"/>
        </w:rPr>
      </w:pPr>
      <w:r w:rsidRPr="00B64F7C">
        <w:rPr>
          <w:sz w:val="24"/>
          <w:szCs w:val="24"/>
        </w:rPr>
        <w:t>3. _______________________________________________________________________</w:t>
      </w:r>
    </w:p>
    <w:p w:rsidR="003D4E00" w:rsidRPr="00B64F7C" w:rsidRDefault="003D4E00" w:rsidP="003D4E00">
      <w:pPr>
        <w:spacing w:line="480" w:lineRule="auto"/>
        <w:ind w:left="360"/>
        <w:rPr>
          <w:sz w:val="24"/>
          <w:szCs w:val="24"/>
        </w:rPr>
      </w:pPr>
      <w:r w:rsidRPr="00B64F7C">
        <w:rPr>
          <w:sz w:val="24"/>
          <w:szCs w:val="24"/>
        </w:rPr>
        <w:t>4. _______________________________________________________________________</w:t>
      </w:r>
    </w:p>
    <w:p w:rsidR="003D4E00" w:rsidRPr="00B64F7C" w:rsidRDefault="003D4E00" w:rsidP="003D4E00">
      <w:pPr>
        <w:numPr>
          <w:ilvl w:val="0"/>
          <w:numId w:val="7"/>
        </w:numPr>
        <w:suppressAutoHyphens w:val="0"/>
        <w:spacing w:line="480" w:lineRule="auto"/>
        <w:rPr>
          <w:sz w:val="24"/>
          <w:szCs w:val="24"/>
        </w:rPr>
      </w:pPr>
      <w:r w:rsidRPr="00B64F7C">
        <w:rPr>
          <w:sz w:val="24"/>
          <w:szCs w:val="24"/>
        </w:rPr>
        <w:t>_______________________________________________________________________</w:t>
      </w:r>
    </w:p>
    <w:p w:rsidR="003D4E00" w:rsidRPr="00B64F7C" w:rsidRDefault="003D4E00" w:rsidP="003D4E00">
      <w:pPr>
        <w:ind w:left="360"/>
        <w:rPr>
          <w:sz w:val="24"/>
          <w:szCs w:val="24"/>
        </w:rPr>
      </w:pPr>
      <w:r w:rsidRPr="00B64F7C">
        <w:rPr>
          <w:sz w:val="24"/>
          <w:szCs w:val="24"/>
        </w:rPr>
        <w:t>Подпись Претендента (его полномочного представителя)</w:t>
      </w:r>
    </w:p>
    <w:p w:rsidR="003D4E00" w:rsidRPr="00B64F7C" w:rsidRDefault="003D4E00" w:rsidP="003D4E00">
      <w:pPr>
        <w:ind w:left="360"/>
        <w:rPr>
          <w:sz w:val="24"/>
          <w:szCs w:val="24"/>
        </w:rPr>
      </w:pPr>
      <w:r w:rsidRPr="00B64F7C">
        <w:rPr>
          <w:sz w:val="24"/>
          <w:szCs w:val="24"/>
        </w:rPr>
        <w:t>_______________________________________________________</w:t>
      </w:r>
    </w:p>
    <w:p w:rsidR="003D4E00" w:rsidRPr="00B64F7C" w:rsidRDefault="003D4E00" w:rsidP="003D4E00">
      <w:pPr>
        <w:ind w:left="360"/>
        <w:rPr>
          <w:sz w:val="24"/>
          <w:szCs w:val="24"/>
        </w:rPr>
      </w:pPr>
    </w:p>
    <w:p w:rsidR="003D4E00" w:rsidRPr="00B64F7C" w:rsidRDefault="003D4E00" w:rsidP="003D4E00">
      <w:pPr>
        <w:ind w:left="360"/>
        <w:rPr>
          <w:sz w:val="24"/>
          <w:szCs w:val="24"/>
        </w:rPr>
      </w:pPr>
      <w:r w:rsidRPr="00B64F7C">
        <w:rPr>
          <w:sz w:val="24"/>
          <w:szCs w:val="24"/>
        </w:rPr>
        <w:t>М.п.                        «__»____________20__г.</w:t>
      </w:r>
    </w:p>
    <w:p w:rsidR="003D4E00" w:rsidRPr="00B64F7C" w:rsidRDefault="003D4E00" w:rsidP="003D4E00">
      <w:pPr>
        <w:ind w:left="360"/>
        <w:rPr>
          <w:sz w:val="24"/>
          <w:szCs w:val="24"/>
        </w:rPr>
      </w:pPr>
    </w:p>
    <w:p w:rsidR="003D4E00" w:rsidRPr="00B64F7C" w:rsidRDefault="003D4E00" w:rsidP="003D4E00">
      <w:pPr>
        <w:pBdr>
          <w:bottom w:val="single" w:sz="12" w:space="1" w:color="auto"/>
        </w:pBdr>
        <w:ind w:left="360"/>
        <w:rPr>
          <w:sz w:val="24"/>
          <w:szCs w:val="24"/>
        </w:rPr>
      </w:pPr>
      <w:r w:rsidRPr="00B64F7C">
        <w:rPr>
          <w:sz w:val="24"/>
          <w:szCs w:val="24"/>
        </w:rPr>
        <w:t>Подпись уполномоченного лица Продавца</w:t>
      </w:r>
    </w:p>
    <w:p w:rsidR="003D4E00" w:rsidRDefault="003D4E00" w:rsidP="003D4E00">
      <w:pPr>
        <w:ind w:left="360"/>
        <w:rPr>
          <w:sz w:val="24"/>
          <w:szCs w:val="24"/>
        </w:rPr>
      </w:pPr>
    </w:p>
    <w:p w:rsidR="003D4E00" w:rsidRDefault="003D4E00" w:rsidP="003D4E00">
      <w:pPr>
        <w:ind w:left="360"/>
        <w:rPr>
          <w:sz w:val="24"/>
          <w:szCs w:val="24"/>
        </w:rPr>
      </w:pPr>
    </w:p>
    <w:p w:rsidR="003D4E00" w:rsidRDefault="003D4E00" w:rsidP="003D4E00">
      <w:pPr>
        <w:ind w:left="360"/>
        <w:rPr>
          <w:sz w:val="24"/>
          <w:szCs w:val="24"/>
        </w:rPr>
      </w:pPr>
    </w:p>
    <w:p w:rsidR="003D4E00" w:rsidRDefault="003D4E00" w:rsidP="003D4E00">
      <w:pPr>
        <w:ind w:left="360"/>
        <w:rPr>
          <w:sz w:val="24"/>
          <w:szCs w:val="24"/>
        </w:rPr>
      </w:pPr>
    </w:p>
    <w:p w:rsidR="003D4E00" w:rsidRDefault="003D4E00" w:rsidP="003D4E00">
      <w:pPr>
        <w:ind w:left="360"/>
        <w:rPr>
          <w:sz w:val="24"/>
          <w:szCs w:val="24"/>
        </w:rPr>
      </w:pPr>
    </w:p>
    <w:p w:rsidR="003D4E00" w:rsidRDefault="003D4E00" w:rsidP="003D4E00">
      <w:pPr>
        <w:ind w:left="360"/>
        <w:rPr>
          <w:sz w:val="24"/>
          <w:szCs w:val="24"/>
        </w:rPr>
      </w:pPr>
    </w:p>
    <w:p w:rsidR="003D4E00" w:rsidRDefault="003D4E00" w:rsidP="003D4E00">
      <w:pPr>
        <w:ind w:left="360"/>
        <w:rPr>
          <w:sz w:val="24"/>
          <w:szCs w:val="24"/>
        </w:rPr>
      </w:pPr>
    </w:p>
    <w:p w:rsidR="003D4E00" w:rsidRDefault="003D4E00" w:rsidP="003D4E00">
      <w:pPr>
        <w:ind w:left="360"/>
        <w:rPr>
          <w:sz w:val="24"/>
          <w:szCs w:val="24"/>
        </w:rPr>
      </w:pPr>
    </w:p>
    <w:p w:rsidR="003D4E00" w:rsidRDefault="003D4E00" w:rsidP="003D4E00">
      <w:pPr>
        <w:ind w:left="360"/>
        <w:rPr>
          <w:sz w:val="24"/>
          <w:szCs w:val="24"/>
        </w:rPr>
      </w:pPr>
    </w:p>
    <w:p w:rsidR="003D4E00" w:rsidRDefault="003D4E00" w:rsidP="003D4E00">
      <w:pPr>
        <w:ind w:left="360"/>
        <w:rPr>
          <w:sz w:val="24"/>
          <w:szCs w:val="24"/>
        </w:rPr>
      </w:pPr>
    </w:p>
    <w:p w:rsidR="003D4E00" w:rsidRDefault="003D4E00" w:rsidP="003D4E00">
      <w:pPr>
        <w:ind w:left="360"/>
        <w:rPr>
          <w:sz w:val="24"/>
          <w:szCs w:val="24"/>
        </w:rPr>
      </w:pPr>
    </w:p>
    <w:p w:rsidR="003D4E00" w:rsidRDefault="003D4E00" w:rsidP="003D4E00">
      <w:pPr>
        <w:ind w:left="360"/>
        <w:rPr>
          <w:sz w:val="24"/>
          <w:szCs w:val="24"/>
        </w:rPr>
      </w:pPr>
    </w:p>
    <w:p w:rsidR="003D4E00" w:rsidRDefault="003D4E00" w:rsidP="003D4E00">
      <w:pPr>
        <w:ind w:left="360"/>
        <w:rPr>
          <w:sz w:val="24"/>
          <w:szCs w:val="24"/>
        </w:rPr>
      </w:pPr>
    </w:p>
    <w:p w:rsidR="003D4E00" w:rsidRDefault="003D4E00" w:rsidP="003D4E00">
      <w:pPr>
        <w:ind w:left="360"/>
        <w:rPr>
          <w:sz w:val="24"/>
          <w:szCs w:val="24"/>
        </w:rPr>
      </w:pPr>
    </w:p>
    <w:p w:rsidR="003D4E00" w:rsidRDefault="003D4E00" w:rsidP="003D4E00">
      <w:pPr>
        <w:ind w:left="360"/>
        <w:rPr>
          <w:sz w:val="24"/>
          <w:szCs w:val="24"/>
        </w:rPr>
      </w:pPr>
    </w:p>
    <w:p w:rsidR="003D4E00" w:rsidRDefault="003D4E00" w:rsidP="003D4E00">
      <w:pPr>
        <w:ind w:left="360"/>
        <w:rPr>
          <w:sz w:val="24"/>
          <w:szCs w:val="24"/>
        </w:rPr>
      </w:pPr>
    </w:p>
    <w:p w:rsidR="003D4E00" w:rsidRDefault="003D4E00" w:rsidP="003D4E00">
      <w:pPr>
        <w:ind w:left="360"/>
        <w:rPr>
          <w:sz w:val="24"/>
          <w:szCs w:val="24"/>
        </w:rPr>
      </w:pPr>
    </w:p>
    <w:p w:rsidR="003D4E00" w:rsidRDefault="003D4E00" w:rsidP="003D4E00">
      <w:pPr>
        <w:ind w:left="360"/>
        <w:rPr>
          <w:sz w:val="24"/>
          <w:szCs w:val="24"/>
        </w:rPr>
      </w:pPr>
    </w:p>
    <w:p w:rsidR="003D4E00" w:rsidRDefault="003D4E00" w:rsidP="003D4E00">
      <w:pPr>
        <w:ind w:left="360"/>
        <w:rPr>
          <w:sz w:val="24"/>
          <w:szCs w:val="24"/>
        </w:rPr>
      </w:pPr>
    </w:p>
    <w:p w:rsidR="003D4E00" w:rsidRDefault="003D4E00" w:rsidP="003D4E00">
      <w:pPr>
        <w:ind w:left="360"/>
        <w:rPr>
          <w:sz w:val="24"/>
          <w:szCs w:val="24"/>
        </w:rPr>
      </w:pPr>
    </w:p>
    <w:p w:rsidR="003D4E00" w:rsidRDefault="003D4E00" w:rsidP="003D4E00">
      <w:pPr>
        <w:ind w:left="360"/>
        <w:rPr>
          <w:sz w:val="24"/>
          <w:szCs w:val="24"/>
        </w:rPr>
      </w:pPr>
    </w:p>
    <w:p w:rsidR="003D4E00" w:rsidRDefault="003D4E00" w:rsidP="003D4E00">
      <w:pPr>
        <w:ind w:left="360"/>
        <w:rPr>
          <w:sz w:val="24"/>
          <w:szCs w:val="24"/>
        </w:rPr>
      </w:pPr>
    </w:p>
    <w:p w:rsidR="003D4E00" w:rsidRDefault="003D4E00" w:rsidP="003D4E00">
      <w:pPr>
        <w:ind w:left="360"/>
        <w:rPr>
          <w:sz w:val="24"/>
          <w:szCs w:val="24"/>
        </w:rPr>
      </w:pPr>
    </w:p>
    <w:p w:rsidR="003D4E00" w:rsidRDefault="003D4E00" w:rsidP="003D4E00">
      <w:pPr>
        <w:ind w:left="360"/>
        <w:rPr>
          <w:sz w:val="24"/>
          <w:szCs w:val="24"/>
        </w:rPr>
      </w:pPr>
    </w:p>
    <w:p w:rsidR="003D4E00" w:rsidRDefault="003D4E00" w:rsidP="003D4E00">
      <w:pPr>
        <w:ind w:left="360"/>
        <w:rPr>
          <w:sz w:val="24"/>
          <w:szCs w:val="24"/>
        </w:rPr>
      </w:pPr>
    </w:p>
    <w:p w:rsidR="003D4E00" w:rsidRDefault="003D4E00" w:rsidP="003D4E00">
      <w:pPr>
        <w:ind w:left="360"/>
        <w:rPr>
          <w:sz w:val="24"/>
          <w:szCs w:val="24"/>
        </w:rPr>
      </w:pPr>
    </w:p>
    <w:p w:rsidR="003D4E00" w:rsidRDefault="003D4E00" w:rsidP="003D4E00">
      <w:pPr>
        <w:ind w:left="360"/>
        <w:rPr>
          <w:sz w:val="24"/>
          <w:szCs w:val="24"/>
        </w:rPr>
      </w:pPr>
    </w:p>
    <w:p w:rsidR="003D4E00" w:rsidRDefault="003D4E00" w:rsidP="003D4E00">
      <w:pPr>
        <w:ind w:left="360"/>
        <w:rPr>
          <w:sz w:val="24"/>
          <w:szCs w:val="24"/>
        </w:rPr>
      </w:pPr>
    </w:p>
    <w:p w:rsidR="003D4E00" w:rsidRDefault="003D4E00" w:rsidP="003D4E00">
      <w:pPr>
        <w:ind w:left="360"/>
        <w:rPr>
          <w:sz w:val="24"/>
          <w:szCs w:val="24"/>
        </w:rPr>
      </w:pPr>
    </w:p>
    <w:p w:rsidR="003D4E00" w:rsidRDefault="003D4E00" w:rsidP="003D4E00">
      <w:pPr>
        <w:ind w:left="360"/>
        <w:rPr>
          <w:sz w:val="24"/>
          <w:szCs w:val="24"/>
        </w:rPr>
      </w:pPr>
    </w:p>
    <w:p w:rsidR="003D4E00" w:rsidRPr="00B64F7C" w:rsidRDefault="003D4E00" w:rsidP="003D4E00">
      <w:pPr>
        <w:ind w:left="360"/>
        <w:rPr>
          <w:sz w:val="24"/>
          <w:szCs w:val="24"/>
        </w:rPr>
      </w:pPr>
    </w:p>
    <w:p w:rsidR="003D4E00" w:rsidRPr="007707FB" w:rsidRDefault="003D4E00" w:rsidP="003D4E00">
      <w:pPr>
        <w:numPr>
          <w:ilvl w:val="0"/>
          <w:numId w:val="9"/>
        </w:numPr>
        <w:suppressAutoHyphens w:val="0"/>
        <w:ind w:left="720"/>
        <w:jc w:val="both"/>
        <w:rPr>
          <w:sz w:val="24"/>
          <w:szCs w:val="24"/>
        </w:rPr>
      </w:pPr>
      <w:r w:rsidRPr="007707FB">
        <w:rPr>
          <w:sz w:val="24"/>
          <w:szCs w:val="24"/>
        </w:rPr>
        <w:lastRenderedPageBreak/>
        <w:t>Проект договора о задатке</w:t>
      </w:r>
    </w:p>
    <w:p w:rsidR="003D4E00" w:rsidRPr="00B64F7C" w:rsidRDefault="003D4E00" w:rsidP="003D4E00">
      <w:pPr>
        <w:jc w:val="center"/>
        <w:rPr>
          <w:sz w:val="24"/>
          <w:szCs w:val="24"/>
        </w:rPr>
      </w:pPr>
      <w:r w:rsidRPr="00B64F7C">
        <w:rPr>
          <w:b/>
          <w:sz w:val="24"/>
          <w:szCs w:val="24"/>
        </w:rPr>
        <w:t>Договор о задатке</w:t>
      </w:r>
    </w:p>
    <w:p w:rsidR="003D4E00" w:rsidRPr="00B64F7C" w:rsidRDefault="003D4E00" w:rsidP="003D4E00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B64F7C">
        <w:rPr>
          <w:sz w:val="24"/>
          <w:szCs w:val="24"/>
        </w:rPr>
        <w:t xml:space="preserve"> х.Верхнеобливский</w:t>
      </w:r>
      <w:r>
        <w:rPr>
          <w:sz w:val="24"/>
          <w:szCs w:val="24"/>
        </w:rPr>
        <w:t xml:space="preserve">                                                                                  </w:t>
      </w:r>
      <w:r w:rsidRPr="00B64F7C">
        <w:rPr>
          <w:sz w:val="24"/>
          <w:szCs w:val="24"/>
        </w:rPr>
        <w:t>«___»___________ 20__</w:t>
      </w:r>
      <w:r w:rsidRPr="00B64F7C">
        <w:rPr>
          <w:sz w:val="24"/>
          <w:szCs w:val="24"/>
        </w:rPr>
        <w:tab/>
      </w:r>
      <w:r>
        <w:rPr>
          <w:sz w:val="24"/>
          <w:szCs w:val="24"/>
        </w:rPr>
        <w:t xml:space="preserve"> </w:t>
      </w:r>
    </w:p>
    <w:p w:rsidR="003D4E00" w:rsidRPr="00B64F7C" w:rsidRDefault="003D4E00" w:rsidP="003D4E00">
      <w:pPr>
        <w:rPr>
          <w:sz w:val="24"/>
          <w:szCs w:val="24"/>
        </w:rPr>
      </w:pPr>
    </w:p>
    <w:p w:rsidR="003D4E00" w:rsidRPr="00B64F7C" w:rsidRDefault="003D4E00" w:rsidP="003D4E00">
      <w:pPr>
        <w:ind w:firstLine="708"/>
        <w:jc w:val="both"/>
        <w:rPr>
          <w:sz w:val="24"/>
          <w:szCs w:val="24"/>
        </w:rPr>
      </w:pPr>
      <w:r w:rsidRPr="00B64F7C">
        <w:rPr>
          <w:sz w:val="24"/>
          <w:szCs w:val="24"/>
        </w:rPr>
        <w:t>Администрация Верхнеобливского сельского поселения в лице   ______________________, именуемое в дальнейшем «Продавец», действующего на основании __________________________, с одной стороны, и ______________________, именуемый (-ая) в дальнейшем Вкладчик, в лице ______________________, с другой стороны, заключили настоящий Договор о нижеследующем.</w:t>
      </w:r>
    </w:p>
    <w:p w:rsidR="003D4E00" w:rsidRPr="00B64F7C" w:rsidRDefault="003D4E00" w:rsidP="003D4E00">
      <w:pPr>
        <w:jc w:val="both"/>
        <w:rPr>
          <w:sz w:val="24"/>
          <w:szCs w:val="24"/>
        </w:rPr>
      </w:pPr>
    </w:p>
    <w:p w:rsidR="003D4E00" w:rsidRPr="00B64F7C" w:rsidRDefault="003D4E00" w:rsidP="003D4E00">
      <w:pPr>
        <w:jc w:val="center"/>
        <w:rPr>
          <w:sz w:val="24"/>
          <w:szCs w:val="24"/>
        </w:rPr>
      </w:pPr>
      <w:r w:rsidRPr="00B64F7C">
        <w:rPr>
          <w:sz w:val="24"/>
          <w:szCs w:val="24"/>
        </w:rPr>
        <w:t>Статья 1. Предмет Договора.</w:t>
      </w:r>
    </w:p>
    <w:p w:rsidR="003D4E00" w:rsidRPr="00B64F7C" w:rsidRDefault="003D4E00" w:rsidP="003D4E00">
      <w:pPr>
        <w:jc w:val="center"/>
        <w:rPr>
          <w:sz w:val="24"/>
          <w:szCs w:val="24"/>
        </w:rPr>
      </w:pPr>
    </w:p>
    <w:p w:rsidR="003D4E00" w:rsidRPr="00B64F7C" w:rsidRDefault="003D4E00" w:rsidP="003D4E00">
      <w:pPr>
        <w:spacing w:line="200" w:lineRule="atLeast"/>
        <w:jc w:val="both"/>
        <w:rPr>
          <w:sz w:val="24"/>
          <w:szCs w:val="24"/>
        </w:rPr>
      </w:pPr>
      <w:r w:rsidRPr="00B64F7C">
        <w:rPr>
          <w:sz w:val="24"/>
          <w:szCs w:val="24"/>
        </w:rPr>
        <w:t>1.1. Вкладчик для участия в Аукционе по продаже земельного участка или права их аренды: _________________________________, находящего</w:t>
      </w:r>
      <w:r>
        <w:rPr>
          <w:sz w:val="24"/>
          <w:szCs w:val="24"/>
        </w:rPr>
        <w:t>ся в муниципальной</w:t>
      </w:r>
      <w:r w:rsidRPr="00B64F7C">
        <w:rPr>
          <w:sz w:val="24"/>
          <w:szCs w:val="24"/>
        </w:rPr>
        <w:t xml:space="preserve"> собственности ____________________________(далее – Аукцион), перечисляет денежные средства. </w:t>
      </w:r>
      <w:r w:rsidRPr="00B64F7C">
        <w:rPr>
          <w:sz w:val="24"/>
          <w:szCs w:val="24"/>
          <w:lang w:eastAsia="en-US"/>
        </w:rPr>
        <w:t>Гарантийное обеспечение перечисляется Претендентом на следующие реквизиты Оператора:</w:t>
      </w:r>
    </w:p>
    <w:p w:rsidR="003D4E00" w:rsidRPr="00B64F7C" w:rsidRDefault="003D4E00" w:rsidP="003D4E00">
      <w:pPr>
        <w:spacing w:line="200" w:lineRule="atLeast"/>
        <w:jc w:val="both"/>
        <w:rPr>
          <w:sz w:val="24"/>
          <w:szCs w:val="24"/>
          <w:lang w:eastAsia="en-US"/>
        </w:rPr>
      </w:pPr>
      <w:r w:rsidRPr="00B64F7C">
        <w:rPr>
          <w:sz w:val="24"/>
          <w:szCs w:val="24"/>
          <w:lang w:eastAsia="en-US"/>
        </w:rPr>
        <w:tab/>
      </w:r>
      <w:r w:rsidRPr="00B64F7C">
        <w:rPr>
          <w:sz w:val="24"/>
          <w:szCs w:val="24"/>
        </w:rPr>
        <w:t xml:space="preserve">Задаток вносится по следующим реквизитам </w:t>
      </w:r>
      <w:r w:rsidRPr="00B64F7C">
        <w:rPr>
          <w:sz w:val="24"/>
          <w:szCs w:val="24"/>
          <w:lang w:eastAsia="en-US"/>
        </w:rPr>
        <w:t xml:space="preserve">Получатель: </w:t>
      </w:r>
    </w:p>
    <w:p w:rsidR="003D4E00" w:rsidRPr="00B64F7C" w:rsidRDefault="003D4E00" w:rsidP="003D4E00">
      <w:pPr>
        <w:spacing w:line="200" w:lineRule="atLeast"/>
        <w:jc w:val="both"/>
        <w:rPr>
          <w:sz w:val="24"/>
          <w:szCs w:val="24"/>
          <w:lang w:eastAsia="en-US"/>
        </w:rPr>
      </w:pPr>
    </w:p>
    <w:p w:rsidR="003D4E00" w:rsidRPr="00B64F7C" w:rsidRDefault="003D4E00" w:rsidP="003D4E00">
      <w:pPr>
        <w:spacing w:line="200" w:lineRule="atLeast"/>
        <w:ind w:firstLine="720"/>
        <w:jc w:val="both"/>
        <w:rPr>
          <w:sz w:val="24"/>
          <w:szCs w:val="24"/>
        </w:rPr>
      </w:pPr>
      <w:r w:rsidRPr="00B64F7C">
        <w:rPr>
          <w:sz w:val="24"/>
          <w:szCs w:val="24"/>
          <w:lang w:eastAsia="en-US"/>
        </w:rPr>
        <w:t>ООО «РТС-тендер»</w:t>
      </w:r>
    </w:p>
    <w:p w:rsidR="003D4E00" w:rsidRPr="00B64F7C" w:rsidRDefault="003D4E00" w:rsidP="003D4E00">
      <w:pPr>
        <w:spacing w:line="200" w:lineRule="atLeast"/>
        <w:jc w:val="both"/>
        <w:rPr>
          <w:sz w:val="24"/>
          <w:szCs w:val="24"/>
        </w:rPr>
      </w:pPr>
      <w:r w:rsidRPr="00B64F7C">
        <w:rPr>
          <w:sz w:val="24"/>
          <w:szCs w:val="24"/>
          <w:lang w:eastAsia="en-US"/>
        </w:rPr>
        <w:tab/>
        <w:t>ИНН: 7710357167, КПП: 773001001</w:t>
      </w:r>
    </w:p>
    <w:p w:rsidR="003D4E00" w:rsidRPr="00B64F7C" w:rsidRDefault="003D4E00" w:rsidP="003D4E00">
      <w:pPr>
        <w:spacing w:line="200" w:lineRule="atLeast"/>
        <w:jc w:val="both"/>
        <w:rPr>
          <w:sz w:val="24"/>
          <w:szCs w:val="24"/>
          <w:lang w:eastAsia="en-US"/>
        </w:rPr>
      </w:pPr>
      <w:r w:rsidRPr="00B64F7C">
        <w:rPr>
          <w:sz w:val="24"/>
          <w:szCs w:val="24"/>
          <w:lang w:eastAsia="en-US"/>
        </w:rPr>
        <w:tab/>
        <w:t>Банк получателя: Филиал «Корпоративный» ПАО «СОВКОМБАНК» Расчетный счет:</w:t>
      </w:r>
    </w:p>
    <w:p w:rsidR="003D4E00" w:rsidRPr="00B64F7C" w:rsidRDefault="003D4E00" w:rsidP="003D4E00">
      <w:pPr>
        <w:spacing w:line="200" w:lineRule="atLeast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           40702810512030016362, </w:t>
      </w:r>
      <w:r w:rsidRPr="00B64F7C">
        <w:rPr>
          <w:sz w:val="24"/>
          <w:szCs w:val="24"/>
          <w:lang w:eastAsia="en-US"/>
        </w:rPr>
        <w:t>Корреспондентс</w:t>
      </w:r>
      <w:r>
        <w:rPr>
          <w:sz w:val="24"/>
          <w:szCs w:val="24"/>
          <w:lang w:eastAsia="en-US"/>
        </w:rPr>
        <w:t xml:space="preserve">кий счет:30101810445250000360, </w:t>
      </w:r>
      <w:r w:rsidRPr="00B64F7C">
        <w:rPr>
          <w:sz w:val="24"/>
          <w:szCs w:val="24"/>
          <w:lang w:eastAsia="en-US"/>
        </w:rPr>
        <w:t>БИК: 044525360</w:t>
      </w:r>
    </w:p>
    <w:p w:rsidR="003D4E00" w:rsidRPr="00B64F7C" w:rsidRDefault="003D4E00" w:rsidP="003D4E00">
      <w:pPr>
        <w:jc w:val="center"/>
        <w:rPr>
          <w:sz w:val="24"/>
          <w:szCs w:val="24"/>
        </w:rPr>
      </w:pPr>
    </w:p>
    <w:p w:rsidR="003D4E00" w:rsidRPr="00B64F7C" w:rsidRDefault="003D4E00" w:rsidP="003D4E00">
      <w:pPr>
        <w:jc w:val="center"/>
        <w:rPr>
          <w:sz w:val="24"/>
          <w:szCs w:val="24"/>
        </w:rPr>
      </w:pPr>
      <w:r w:rsidRPr="00B64F7C">
        <w:rPr>
          <w:sz w:val="24"/>
          <w:szCs w:val="24"/>
        </w:rPr>
        <w:t>Статья 2. Передача денежных средств.</w:t>
      </w:r>
    </w:p>
    <w:p w:rsidR="003D4E00" w:rsidRPr="00B64F7C" w:rsidRDefault="003D4E00" w:rsidP="003D4E00">
      <w:pPr>
        <w:jc w:val="center"/>
        <w:rPr>
          <w:sz w:val="24"/>
          <w:szCs w:val="24"/>
        </w:rPr>
      </w:pPr>
    </w:p>
    <w:p w:rsidR="003D4E00" w:rsidRPr="00B64F7C" w:rsidRDefault="003D4E00" w:rsidP="003D4E00">
      <w:pPr>
        <w:jc w:val="both"/>
        <w:rPr>
          <w:sz w:val="24"/>
          <w:szCs w:val="24"/>
        </w:rPr>
      </w:pPr>
      <w:r w:rsidRPr="00B64F7C">
        <w:rPr>
          <w:sz w:val="24"/>
          <w:szCs w:val="24"/>
        </w:rPr>
        <w:t>2.1. Денежные средства, указанные в статье 1 настоящего Договора, являются задатком, вносимым в целях обеспечения исполнения Вкладчиком обязательств по продаже земельного участка или права их аренды в случае признания его Победителем Аукциона.</w:t>
      </w:r>
    </w:p>
    <w:p w:rsidR="003D4E00" w:rsidRPr="00B64F7C" w:rsidRDefault="003D4E00" w:rsidP="003D4E00">
      <w:pPr>
        <w:jc w:val="both"/>
        <w:rPr>
          <w:sz w:val="24"/>
          <w:szCs w:val="24"/>
        </w:rPr>
      </w:pPr>
      <w:r w:rsidRPr="00B64F7C">
        <w:rPr>
          <w:sz w:val="24"/>
          <w:szCs w:val="24"/>
        </w:rPr>
        <w:t xml:space="preserve">2.2. Денежные средства, указанные в статье 1 настоящего Договора, должны быть внесены Вкладчиком на счет Администрации </w:t>
      </w:r>
      <w:r>
        <w:rPr>
          <w:sz w:val="24"/>
          <w:szCs w:val="24"/>
        </w:rPr>
        <w:t xml:space="preserve">Верхнеобливского сельского поселения </w:t>
      </w:r>
      <w:r w:rsidRPr="00B64F7C">
        <w:rPr>
          <w:sz w:val="24"/>
          <w:szCs w:val="24"/>
        </w:rPr>
        <w:t>Тацинского района, указанный в статье 1 настоящего Договора, не позднее _______ 20__ года.</w:t>
      </w:r>
    </w:p>
    <w:p w:rsidR="003D4E00" w:rsidRPr="00B64F7C" w:rsidRDefault="003D4E00" w:rsidP="003D4E00">
      <w:pPr>
        <w:jc w:val="both"/>
        <w:rPr>
          <w:sz w:val="24"/>
          <w:szCs w:val="24"/>
        </w:rPr>
      </w:pPr>
      <w:r w:rsidRPr="00B64F7C">
        <w:rPr>
          <w:sz w:val="24"/>
          <w:szCs w:val="24"/>
        </w:rPr>
        <w:t>Вкладчик соглашается, что в случае непоступления суммы задатка на счет Оператора, обязательства Вкладчика по внесению задатка считаются неисполненными.</w:t>
      </w:r>
    </w:p>
    <w:p w:rsidR="003D4E00" w:rsidRPr="00B64F7C" w:rsidRDefault="003D4E00" w:rsidP="003D4E00">
      <w:pPr>
        <w:jc w:val="both"/>
        <w:rPr>
          <w:sz w:val="24"/>
          <w:szCs w:val="24"/>
        </w:rPr>
      </w:pPr>
      <w:r w:rsidRPr="00B64F7C">
        <w:rPr>
          <w:sz w:val="24"/>
          <w:szCs w:val="24"/>
        </w:rPr>
        <w:t>2.3. Вкладчик не вправе распоряжаться денежными средствами, поступившими на счет Оператора, то есть не вправе требовать от Продавца их перечисления на любой иной банковский счет.</w:t>
      </w:r>
    </w:p>
    <w:p w:rsidR="003D4E00" w:rsidRPr="00B64F7C" w:rsidRDefault="003D4E00" w:rsidP="003D4E00">
      <w:pPr>
        <w:jc w:val="both"/>
        <w:rPr>
          <w:sz w:val="24"/>
          <w:szCs w:val="24"/>
        </w:rPr>
      </w:pPr>
      <w:r w:rsidRPr="00B64F7C">
        <w:rPr>
          <w:sz w:val="24"/>
          <w:szCs w:val="24"/>
        </w:rPr>
        <w:t>2.4. На денежные средства, перечисленные в соответствии с настоящим Договором, проценты не начисляются.</w:t>
      </w:r>
    </w:p>
    <w:p w:rsidR="003D4E00" w:rsidRPr="00B64F7C" w:rsidRDefault="003D4E00" w:rsidP="003D4E00">
      <w:pPr>
        <w:jc w:val="both"/>
        <w:rPr>
          <w:sz w:val="24"/>
          <w:szCs w:val="24"/>
        </w:rPr>
      </w:pPr>
    </w:p>
    <w:p w:rsidR="003D4E00" w:rsidRPr="00B64F7C" w:rsidRDefault="003D4E00" w:rsidP="003D4E00">
      <w:pPr>
        <w:jc w:val="center"/>
        <w:rPr>
          <w:sz w:val="24"/>
          <w:szCs w:val="24"/>
        </w:rPr>
      </w:pPr>
      <w:r w:rsidRPr="00B64F7C">
        <w:rPr>
          <w:sz w:val="24"/>
          <w:szCs w:val="24"/>
        </w:rPr>
        <w:t>Статья 3. Возврат денежных средств.</w:t>
      </w:r>
    </w:p>
    <w:p w:rsidR="003D4E00" w:rsidRPr="00B64F7C" w:rsidRDefault="003D4E00" w:rsidP="003D4E00">
      <w:pPr>
        <w:jc w:val="center"/>
        <w:rPr>
          <w:sz w:val="24"/>
          <w:szCs w:val="24"/>
        </w:rPr>
      </w:pPr>
    </w:p>
    <w:p w:rsidR="003D4E00" w:rsidRPr="00B64F7C" w:rsidRDefault="003D4E00" w:rsidP="003D4E00">
      <w:pPr>
        <w:jc w:val="both"/>
        <w:rPr>
          <w:sz w:val="24"/>
          <w:szCs w:val="24"/>
        </w:rPr>
      </w:pPr>
      <w:r w:rsidRPr="00B64F7C">
        <w:rPr>
          <w:sz w:val="24"/>
          <w:szCs w:val="24"/>
        </w:rPr>
        <w:t xml:space="preserve">3.1. В случае, если Вкладчик не допущен к участию в Аукционе, Продавец обязуется перечислить сумму задатка на указанный Вкладчиком в настоящем Договоре счет в течение </w:t>
      </w:r>
      <w:r w:rsidRPr="00735014">
        <w:rPr>
          <w:color w:val="FF0000"/>
          <w:sz w:val="24"/>
          <w:szCs w:val="24"/>
        </w:rPr>
        <w:t>пяти</w:t>
      </w:r>
      <w:r w:rsidRPr="00B64F7C">
        <w:rPr>
          <w:sz w:val="24"/>
          <w:szCs w:val="24"/>
        </w:rPr>
        <w:t xml:space="preserve"> дней с даты подписания Протокола о признании претендентов участниками аукциона.</w:t>
      </w:r>
    </w:p>
    <w:p w:rsidR="003D4E00" w:rsidRPr="00B64F7C" w:rsidRDefault="003D4E00" w:rsidP="003D4E00">
      <w:pPr>
        <w:jc w:val="both"/>
        <w:rPr>
          <w:sz w:val="24"/>
          <w:szCs w:val="24"/>
        </w:rPr>
      </w:pPr>
      <w:r w:rsidRPr="00B64F7C">
        <w:rPr>
          <w:sz w:val="24"/>
          <w:szCs w:val="24"/>
        </w:rPr>
        <w:t xml:space="preserve">3.2. В случае, если Вкладчик не признан Победителем Аукциона, Продавец обязуется перечислить сумму задатка на указанный Вкладчиком в настоящем Договоре счет в течение </w:t>
      </w:r>
      <w:r w:rsidRPr="00735014">
        <w:rPr>
          <w:color w:val="FF0000"/>
          <w:sz w:val="24"/>
          <w:szCs w:val="24"/>
        </w:rPr>
        <w:t>пяти</w:t>
      </w:r>
      <w:r w:rsidRPr="00B64F7C">
        <w:rPr>
          <w:sz w:val="24"/>
          <w:szCs w:val="24"/>
        </w:rPr>
        <w:t xml:space="preserve"> дней с даты подписания Протокола об итогах аукциона.</w:t>
      </w:r>
    </w:p>
    <w:p w:rsidR="003D4E00" w:rsidRPr="00B64F7C" w:rsidRDefault="003D4E00" w:rsidP="003D4E00">
      <w:pPr>
        <w:jc w:val="both"/>
        <w:rPr>
          <w:sz w:val="24"/>
          <w:szCs w:val="24"/>
        </w:rPr>
      </w:pPr>
      <w:r w:rsidRPr="00B64F7C">
        <w:rPr>
          <w:sz w:val="24"/>
          <w:szCs w:val="24"/>
        </w:rPr>
        <w:t xml:space="preserve">3.3. В случае отзыва Вкладчиком в установленном порядке заявки на участие в аукционе Продавец обязуется перечислить сумму задатка на указанный Вкладчиком в настоящем Договоре счет в течение </w:t>
      </w:r>
      <w:r w:rsidRPr="00A3742D">
        <w:rPr>
          <w:color w:val="FF0000"/>
          <w:sz w:val="24"/>
          <w:szCs w:val="24"/>
        </w:rPr>
        <w:t>пяти</w:t>
      </w:r>
      <w:r w:rsidRPr="00B64F7C">
        <w:rPr>
          <w:sz w:val="24"/>
          <w:szCs w:val="24"/>
        </w:rPr>
        <w:t xml:space="preserve"> дней с даты получения Продавцом заявления об отзыве заявки.</w:t>
      </w:r>
    </w:p>
    <w:p w:rsidR="003D4E00" w:rsidRPr="00B64F7C" w:rsidRDefault="003D4E00" w:rsidP="003D4E00">
      <w:pPr>
        <w:jc w:val="both"/>
        <w:rPr>
          <w:sz w:val="24"/>
          <w:szCs w:val="24"/>
        </w:rPr>
      </w:pPr>
      <w:r w:rsidRPr="00B64F7C">
        <w:rPr>
          <w:sz w:val="24"/>
          <w:szCs w:val="24"/>
        </w:rPr>
        <w:t xml:space="preserve">3.4. В случае, если Вкладчик, признанный Победителем Аукциона, уклоняется либо прямо отказывается от заключения договора купли-продажи имущества в течение </w:t>
      </w:r>
      <w:r w:rsidRPr="00A3742D">
        <w:rPr>
          <w:color w:val="FF0000"/>
          <w:sz w:val="24"/>
          <w:szCs w:val="24"/>
        </w:rPr>
        <w:t>десяти</w:t>
      </w:r>
      <w:r w:rsidRPr="00B64F7C">
        <w:rPr>
          <w:sz w:val="24"/>
          <w:szCs w:val="24"/>
        </w:rPr>
        <w:t xml:space="preserve"> календарных дней с момента утверждения Протокола о результатах Аукциона, сумма задатка ему не возвращается.</w:t>
      </w:r>
    </w:p>
    <w:p w:rsidR="003D4E00" w:rsidRPr="00B64F7C" w:rsidRDefault="003D4E00" w:rsidP="003D4E00">
      <w:pPr>
        <w:jc w:val="both"/>
        <w:rPr>
          <w:sz w:val="24"/>
          <w:szCs w:val="24"/>
        </w:rPr>
      </w:pPr>
      <w:r w:rsidRPr="00B64F7C">
        <w:rPr>
          <w:sz w:val="24"/>
          <w:szCs w:val="24"/>
        </w:rPr>
        <w:lastRenderedPageBreak/>
        <w:t>3.5. Вкладчику, признанному победителем Аукциона и заключившему с Администрацией Верхнеобливского сельского поселения  договор купли-продажи  земельного участка, сумма задатка не возвращается и учитывается Продавцом как внесенный Вкладчиком первоначальный платеж в соответствии с договором купли-продажи имущества.</w:t>
      </w:r>
    </w:p>
    <w:p w:rsidR="003D4E00" w:rsidRPr="00B64F7C" w:rsidRDefault="003D4E00" w:rsidP="003D4E00">
      <w:pPr>
        <w:jc w:val="both"/>
        <w:rPr>
          <w:sz w:val="24"/>
          <w:szCs w:val="24"/>
        </w:rPr>
      </w:pPr>
      <w:r w:rsidRPr="00B64F7C">
        <w:rPr>
          <w:sz w:val="24"/>
          <w:szCs w:val="24"/>
        </w:rPr>
        <w:t xml:space="preserve">3.6. В случае признания Аукциона несостоявшимся Оператор перечисляет Вкладчику сумму задатка в течение </w:t>
      </w:r>
      <w:r w:rsidRPr="00A3742D">
        <w:rPr>
          <w:color w:val="FF0000"/>
          <w:sz w:val="24"/>
          <w:szCs w:val="24"/>
        </w:rPr>
        <w:t>пяти</w:t>
      </w:r>
      <w:r w:rsidRPr="00B64F7C">
        <w:rPr>
          <w:sz w:val="24"/>
          <w:szCs w:val="24"/>
        </w:rPr>
        <w:t xml:space="preserve"> дней с момента утверждения Протокола о результатах Аукциона.</w:t>
      </w:r>
    </w:p>
    <w:p w:rsidR="003D4E00" w:rsidRPr="00B64F7C" w:rsidRDefault="003D4E00" w:rsidP="003D4E00">
      <w:pPr>
        <w:jc w:val="both"/>
        <w:rPr>
          <w:sz w:val="24"/>
          <w:szCs w:val="24"/>
        </w:rPr>
      </w:pPr>
    </w:p>
    <w:p w:rsidR="003D4E00" w:rsidRPr="00B64F7C" w:rsidRDefault="003D4E00" w:rsidP="003D4E00">
      <w:pPr>
        <w:jc w:val="center"/>
        <w:rPr>
          <w:sz w:val="24"/>
          <w:szCs w:val="24"/>
        </w:rPr>
      </w:pPr>
      <w:r w:rsidRPr="00B64F7C">
        <w:rPr>
          <w:sz w:val="24"/>
          <w:szCs w:val="24"/>
        </w:rPr>
        <w:t>Статья 4. Срок действия Договора.</w:t>
      </w:r>
    </w:p>
    <w:p w:rsidR="003D4E00" w:rsidRPr="00B64F7C" w:rsidRDefault="003D4E00" w:rsidP="003D4E00">
      <w:pPr>
        <w:jc w:val="center"/>
        <w:rPr>
          <w:sz w:val="24"/>
          <w:szCs w:val="24"/>
        </w:rPr>
      </w:pPr>
    </w:p>
    <w:p w:rsidR="003D4E00" w:rsidRPr="00B64F7C" w:rsidRDefault="003D4E00" w:rsidP="003D4E00">
      <w:pPr>
        <w:jc w:val="both"/>
        <w:rPr>
          <w:sz w:val="24"/>
          <w:szCs w:val="24"/>
        </w:rPr>
      </w:pPr>
      <w:r w:rsidRPr="00B64F7C">
        <w:rPr>
          <w:sz w:val="24"/>
          <w:szCs w:val="24"/>
        </w:rPr>
        <w:t>4.1. Настоящий Договор вступает в силу с момента его подписания сторонами и прекращает свое действие исполнением сторонами обязательств, предусмотренных Договором, или по другим основаниям, предусмотренным в настоящем Договоре.</w:t>
      </w:r>
    </w:p>
    <w:p w:rsidR="003D4E00" w:rsidRPr="00B64F7C" w:rsidRDefault="003D4E00" w:rsidP="003D4E00">
      <w:pPr>
        <w:jc w:val="both"/>
        <w:rPr>
          <w:sz w:val="24"/>
          <w:szCs w:val="24"/>
        </w:rPr>
      </w:pPr>
      <w:r w:rsidRPr="00B64F7C">
        <w:rPr>
          <w:sz w:val="24"/>
          <w:szCs w:val="24"/>
        </w:rPr>
        <w:t>4.2. Во всем остальном, что не предусмотрено настоящим Договором, взаимоотношения сторон регулируются действующим законодательством Российской Федерации со всеми дополнениями и изменениями, обязательными для сторон.</w:t>
      </w:r>
    </w:p>
    <w:p w:rsidR="003D4E00" w:rsidRPr="00B64F7C" w:rsidRDefault="003D4E00" w:rsidP="003D4E00">
      <w:pPr>
        <w:jc w:val="both"/>
        <w:rPr>
          <w:sz w:val="24"/>
          <w:szCs w:val="24"/>
        </w:rPr>
      </w:pPr>
      <w:r w:rsidRPr="00B64F7C">
        <w:rPr>
          <w:sz w:val="24"/>
          <w:szCs w:val="24"/>
        </w:rPr>
        <w:t>4.3. Все возможные споры и разногласия будут разрешаться сторонами путем переговоров. В случае невозможности разрешения споров и разногласий путем переговоров, заинтересованная сторона передает их на разрешение в Арбитражный суд Ростовской области.</w:t>
      </w:r>
    </w:p>
    <w:p w:rsidR="003D4E00" w:rsidRPr="00B64F7C" w:rsidRDefault="003D4E00" w:rsidP="003D4E00">
      <w:pPr>
        <w:jc w:val="both"/>
        <w:rPr>
          <w:sz w:val="24"/>
          <w:szCs w:val="24"/>
        </w:rPr>
      </w:pPr>
      <w:r w:rsidRPr="00B64F7C">
        <w:rPr>
          <w:sz w:val="24"/>
          <w:szCs w:val="24"/>
        </w:rPr>
        <w:t>4.4. Настоящий Договор составлен в двух имеющих одинаковую юридическую силу экземплярах: по одному для каждой из сторон.</w:t>
      </w:r>
    </w:p>
    <w:p w:rsidR="003D4E00" w:rsidRPr="00B64F7C" w:rsidRDefault="003D4E00" w:rsidP="003D4E00">
      <w:pPr>
        <w:jc w:val="both"/>
        <w:rPr>
          <w:sz w:val="24"/>
          <w:szCs w:val="24"/>
        </w:rPr>
      </w:pPr>
    </w:p>
    <w:p w:rsidR="003D4E00" w:rsidRPr="00B64F7C" w:rsidRDefault="003D4E00" w:rsidP="003D4E00">
      <w:pPr>
        <w:jc w:val="center"/>
        <w:rPr>
          <w:sz w:val="24"/>
          <w:szCs w:val="24"/>
        </w:rPr>
      </w:pPr>
      <w:r w:rsidRPr="00B64F7C">
        <w:rPr>
          <w:sz w:val="24"/>
          <w:szCs w:val="24"/>
        </w:rPr>
        <w:t>Статья 5. Адреса и банковские реквизиты сторон.</w:t>
      </w:r>
    </w:p>
    <w:p w:rsidR="003D4E00" w:rsidRPr="00B64F7C" w:rsidRDefault="003D4E00" w:rsidP="003D4E00">
      <w:pPr>
        <w:jc w:val="center"/>
        <w:rPr>
          <w:sz w:val="24"/>
          <w:szCs w:val="24"/>
        </w:rPr>
      </w:pPr>
    </w:p>
    <w:tbl>
      <w:tblPr>
        <w:tblW w:w="10887" w:type="dxa"/>
        <w:tblInd w:w="-176" w:type="dxa"/>
        <w:tblLook w:val="01E0"/>
      </w:tblPr>
      <w:tblGrid>
        <w:gridCol w:w="6204"/>
        <w:gridCol w:w="4683"/>
      </w:tblGrid>
      <w:tr w:rsidR="003D4E00" w:rsidRPr="00B64F7C" w:rsidTr="00E21BD8">
        <w:tc>
          <w:tcPr>
            <w:tcW w:w="6204" w:type="dxa"/>
          </w:tcPr>
          <w:p w:rsidR="003D4E00" w:rsidRDefault="003D4E00" w:rsidP="00E21BD8">
            <w:pPr>
              <w:rPr>
                <w:sz w:val="24"/>
                <w:szCs w:val="24"/>
              </w:rPr>
            </w:pPr>
            <w:r w:rsidRPr="00B64F7C">
              <w:rPr>
                <w:sz w:val="24"/>
                <w:szCs w:val="24"/>
              </w:rPr>
              <w:t xml:space="preserve">    получатель</w:t>
            </w:r>
          </w:p>
          <w:p w:rsidR="003D4E00" w:rsidRDefault="003D4E00" w:rsidP="00E21BD8">
            <w:pPr>
              <w:jc w:val="both"/>
              <w:rPr>
                <w:sz w:val="24"/>
                <w:szCs w:val="24"/>
                <w:lang w:eastAsia="ru-RU"/>
              </w:rPr>
            </w:pPr>
            <w:r w:rsidRPr="00874C4B">
              <w:rPr>
                <w:sz w:val="24"/>
                <w:szCs w:val="24"/>
                <w:lang w:eastAsia="ru-RU"/>
              </w:rPr>
              <w:t>Администрация Верхнеобливского сельского поселения</w:t>
            </w:r>
          </w:p>
          <w:p w:rsidR="003D4E00" w:rsidRDefault="003D4E00" w:rsidP="00E21BD8">
            <w:pPr>
              <w:pStyle w:val="Standard"/>
              <w:ind w:right="-766"/>
              <w:jc w:val="both"/>
            </w:pPr>
            <w:r w:rsidRPr="003B7BDA">
              <w:t xml:space="preserve"> ИНН 6134009863, КПП 613401001,</w:t>
            </w:r>
          </w:p>
          <w:p w:rsidR="003D4E00" w:rsidRDefault="003D4E00" w:rsidP="00E21BD8">
            <w:pPr>
              <w:pStyle w:val="Standard"/>
              <w:ind w:right="-766"/>
              <w:jc w:val="both"/>
            </w:pPr>
            <w:r w:rsidRPr="007707FB">
              <w:t xml:space="preserve"> </w:t>
            </w:r>
            <w:r>
              <w:t xml:space="preserve">л/с </w:t>
            </w:r>
            <w:r w:rsidRPr="007707FB">
              <w:t>04583128800,</w:t>
            </w:r>
            <w:r>
              <w:t xml:space="preserve"> в УФК по Ростовской области</w:t>
            </w:r>
          </w:p>
          <w:p w:rsidR="003D4E00" w:rsidRDefault="003D4E00" w:rsidP="00E21BD8">
            <w:pPr>
              <w:pStyle w:val="Standard"/>
              <w:ind w:right="-766"/>
              <w:jc w:val="both"/>
            </w:pPr>
            <w:r w:rsidRPr="007707FB">
              <w:t xml:space="preserve"> Единый казначейский</w:t>
            </w:r>
            <w:r>
              <w:t xml:space="preserve"> счет</w:t>
            </w:r>
            <w:r w:rsidRPr="007707FB">
              <w:t xml:space="preserve"> счет 40102810845370000050,</w:t>
            </w:r>
          </w:p>
          <w:p w:rsidR="003D4E00" w:rsidRDefault="003D4E00" w:rsidP="00E21BD8">
            <w:pPr>
              <w:pStyle w:val="Standard"/>
              <w:ind w:right="-766"/>
              <w:jc w:val="both"/>
              <w:rPr>
                <w:b/>
              </w:rPr>
            </w:pPr>
            <w:r w:rsidRPr="007707FB">
              <w:t xml:space="preserve"> номер казначейского счета 03100643000000015800</w:t>
            </w:r>
            <w:r w:rsidRPr="007707FB">
              <w:rPr>
                <w:lang w:eastAsia="ru-RU"/>
              </w:rPr>
              <w:t>,</w:t>
            </w:r>
          </w:p>
          <w:p w:rsidR="003D4E00" w:rsidRDefault="003D4E00" w:rsidP="00E21BD8">
            <w:pPr>
              <w:pStyle w:val="Standard"/>
              <w:ind w:right="-766"/>
              <w:jc w:val="both"/>
            </w:pPr>
            <w:r>
              <w:t xml:space="preserve">Банк </w:t>
            </w:r>
            <w:r w:rsidRPr="007707FB">
              <w:t>ОТДЕЛЕНИ</w:t>
            </w:r>
            <w:r>
              <w:t xml:space="preserve">И </w:t>
            </w:r>
            <w:r w:rsidRPr="007707FB">
              <w:t xml:space="preserve">РОСТОВ-НА-ДОНУ БАНКА </w:t>
            </w:r>
          </w:p>
          <w:p w:rsidR="003D4E00" w:rsidRDefault="003D4E00" w:rsidP="00E21BD8">
            <w:pPr>
              <w:pStyle w:val="Standard"/>
              <w:ind w:right="-766"/>
              <w:jc w:val="both"/>
            </w:pPr>
            <w:r w:rsidRPr="007707FB">
              <w:t xml:space="preserve">РОССИИ//УФК по Ростовской области </w:t>
            </w:r>
            <w:r>
              <w:t>г.Ростов-на-Дону,</w:t>
            </w:r>
          </w:p>
          <w:p w:rsidR="003D4E00" w:rsidRPr="003E4B86" w:rsidRDefault="003D4E00" w:rsidP="00E21BD8">
            <w:pPr>
              <w:pStyle w:val="Standard"/>
              <w:ind w:right="-766"/>
              <w:jc w:val="both"/>
            </w:pPr>
            <w:r>
              <w:t xml:space="preserve"> </w:t>
            </w:r>
            <w:r w:rsidRPr="007707FB">
              <w:t>БИК 016015102,</w:t>
            </w:r>
            <w:r>
              <w:t xml:space="preserve"> </w:t>
            </w:r>
            <w:r w:rsidRPr="007707FB">
              <w:t>ОГРН 1056134011163, ОКТМО 60654411</w:t>
            </w:r>
            <w:r w:rsidRPr="007707FB">
              <w:rPr>
                <w:bCs/>
                <w:iCs/>
                <w:color w:val="000000"/>
              </w:rPr>
              <w:t xml:space="preserve">, </w:t>
            </w:r>
          </w:p>
          <w:p w:rsidR="003D4E00" w:rsidRPr="00B64F7C" w:rsidRDefault="003D4E00" w:rsidP="00E21BD8">
            <w:pPr>
              <w:pStyle w:val="Standard"/>
              <w:ind w:right="-766"/>
              <w:jc w:val="both"/>
            </w:pPr>
            <w:r w:rsidRPr="007707FB">
              <w:rPr>
                <w:bCs/>
                <w:iCs/>
                <w:color w:val="000000"/>
              </w:rPr>
              <w:t xml:space="preserve"> </w:t>
            </w:r>
            <w:r w:rsidRPr="007707FB">
              <w:t xml:space="preserve">КБК  </w:t>
            </w:r>
            <w:r w:rsidRPr="00B64F7C">
              <w:t xml:space="preserve">951  114 06025 10  0000 430 </w:t>
            </w:r>
            <w:r w:rsidRPr="00B64F7C">
              <w:rPr>
                <w:b/>
              </w:rPr>
              <w:t xml:space="preserve">- </w:t>
            </w:r>
            <w:r w:rsidRPr="00B64F7C">
              <w:t xml:space="preserve">доходы от продажи </w:t>
            </w:r>
          </w:p>
          <w:p w:rsidR="003D4E00" w:rsidRDefault="003D4E00" w:rsidP="00E21BD8">
            <w:pPr>
              <w:pStyle w:val="Standard"/>
              <w:ind w:right="-766"/>
              <w:jc w:val="both"/>
            </w:pPr>
            <w:r w:rsidRPr="00B64F7C">
              <w:t>земельных участков</w:t>
            </w:r>
            <w:r>
              <w:t>, находящихся в собственности</w:t>
            </w:r>
          </w:p>
          <w:p w:rsidR="003D4E00" w:rsidRDefault="003D4E00" w:rsidP="00E21BD8">
            <w:pPr>
              <w:pStyle w:val="Standard"/>
              <w:ind w:right="-766"/>
              <w:jc w:val="both"/>
            </w:pPr>
            <w:r>
              <w:t xml:space="preserve"> сельских поселений(за исключением земельных</w:t>
            </w:r>
          </w:p>
          <w:p w:rsidR="003D4E00" w:rsidRDefault="003D4E00" w:rsidP="00E21BD8">
            <w:pPr>
              <w:pStyle w:val="Standard"/>
              <w:ind w:right="-766"/>
              <w:jc w:val="both"/>
            </w:pPr>
            <w:r>
              <w:t xml:space="preserve"> участков муниципальных бюджетных и</w:t>
            </w:r>
          </w:p>
          <w:p w:rsidR="003D4E00" w:rsidRPr="003B7BDA" w:rsidRDefault="003D4E00" w:rsidP="00E21BD8">
            <w:pPr>
              <w:pStyle w:val="Standard"/>
              <w:ind w:right="-766"/>
              <w:jc w:val="both"/>
              <w:rPr>
                <w:lang w:eastAsia="ru-RU"/>
              </w:rPr>
            </w:pPr>
            <w:r>
              <w:t xml:space="preserve"> автономных учреждений)</w:t>
            </w:r>
            <w:r w:rsidRPr="00B64F7C">
              <w:t xml:space="preserve"> </w:t>
            </w:r>
          </w:p>
          <w:p w:rsidR="003D4E00" w:rsidRPr="005A0EE0" w:rsidRDefault="003D4E00" w:rsidP="00E21BD8">
            <w:pPr>
              <w:tabs>
                <w:tab w:val="left" w:pos="6180"/>
                <w:tab w:val="left" w:pos="6270"/>
              </w:tabs>
              <w:jc w:val="both"/>
              <w:rPr>
                <w:iCs/>
                <w:sz w:val="24"/>
                <w:szCs w:val="24"/>
              </w:rPr>
            </w:pPr>
            <w:r w:rsidRPr="005A0EE0">
              <w:rPr>
                <w:iCs/>
                <w:sz w:val="24"/>
                <w:szCs w:val="24"/>
                <w:u w:val="single"/>
              </w:rPr>
              <w:t>Адрес юридический:</w:t>
            </w:r>
            <w:r w:rsidRPr="005A0EE0">
              <w:rPr>
                <w:iCs/>
                <w:sz w:val="24"/>
                <w:szCs w:val="24"/>
              </w:rPr>
              <w:t xml:space="preserve"> </w:t>
            </w:r>
            <w:r w:rsidRPr="005A0EE0">
              <w:rPr>
                <w:iCs/>
                <w:sz w:val="24"/>
                <w:szCs w:val="24"/>
              </w:rPr>
              <w:tab/>
            </w:r>
            <w:r w:rsidRPr="005A0EE0">
              <w:rPr>
                <w:iCs/>
                <w:sz w:val="24"/>
                <w:szCs w:val="24"/>
              </w:rPr>
              <w:tab/>
            </w:r>
          </w:p>
          <w:p w:rsidR="003D4E00" w:rsidRDefault="003D4E00" w:rsidP="00E21BD8">
            <w:pPr>
              <w:tabs>
                <w:tab w:val="left" w:pos="618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347077, Ростовская </w:t>
            </w:r>
            <w:r w:rsidRPr="005A0EE0">
              <w:rPr>
                <w:sz w:val="24"/>
                <w:szCs w:val="24"/>
              </w:rPr>
              <w:t>область,</w:t>
            </w:r>
          </w:p>
          <w:p w:rsidR="003D4E00" w:rsidRPr="005A0EE0" w:rsidRDefault="003D4E00" w:rsidP="00E21BD8">
            <w:pPr>
              <w:tabs>
                <w:tab w:val="left" w:pos="6180"/>
              </w:tabs>
              <w:jc w:val="both"/>
              <w:rPr>
                <w:sz w:val="24"/>
                <w:szCs w:val="24"/>
              </w:rPr>
            </w:pPr>
            <w:r w:rsidRPr="005A0EE0">
              <w:rPr>
                <w:sz w:val="24"/>
                <w:szCs w:val="24"/>
              </w:rPr>
              <w:t>Тацинский район,</w:t>
            </w:r>
            <w:r>
              <w:rPr>
                <w:sz w:val="24"/>
                <w:szCs w:val="24"/>
              </w:rPr>
              <w:t>х.</w:t>
            </w:r>
            <w:r w:rsidRPr="005A0EE0">
              <w:rPr>
                <w:sz w:val="24"/>
                <w:szCs w:val="24"/>
              </w:rPr>
              <w:t>.Верхнеобливский, ул. Советская 57</w:t>
            </w:r>
            <w:r w:rsidRPr="005A0EE0">
              <w:rPr>
                <w:sz w:val="24"/>
                <w:szCs w:val="24"/>
              </w:rPr>
              <w:tab/>
              <w:t xml:space="preserve">  </w:t>
            </w:r>
          </w:p>
          <w:p w:rsidR="003D4E00" w:rsidRDefault="003D4E00" w:rsidP="00E21BD8">
            <w:pPr>
              <w:tabs>
                <w:tab w:val="left" w:pos="618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Факс (86397) 2-57-23</w:t>
            </w:r>
          </w:p>
          <w:p w:rsidR="003D4E00" w:rsidRPr="005A0EE0" w:rsidRDefault="003D4E00" w:rsidP="00E21BD8">
            <w:pPr>
              <w:tabs>
                <w:tab w:val="left" w:pos="6180"/>
              </w:tabs>
              <w:jc w:val="both"/>
              <w:rPr>
                <w:sz w:val="24"/>
                <w:szCs w:val="24"/>
              </w:rPr>
            </w:pPr>
            <w:r w:rsidRPr="005A0EE0">
              <w:rPr>
                <w:sz w:val="24"/>
                <w:szCs w:val="24"/>
              </w:rPr>
              <w:t xml:space="preserve">Телефон  (86397) 2-57-23                                                                     </w:t>
            </w:r>
          </w:p>
          <w:p w:rsidR="003D4E00" w:rsidRPr="00011E49" w:rsidRDefault="003D4E00" w:rsidP="00E21BD8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3D4E00" w:rsidRPr="00011E49" w:rsidRDefault="003D4E00" w:rsidP="00E21BD8">
            <w:pPr>
              <w:ind w:left="142"/>
              <w:jc w:val="both"/>
              <w:rPr>
                <w:rFonts w:eastAsia="Calibri"/>
                <w:sz w:val="24"/>
                <w:szCs w:val="24"/>
              </w:rPr>
            </w:pPr>
            <w:r w:rsidRPr="00011E49">
              <w:rPr>
                <w:rFonts w:eastAsia="Calibri"/>
                <w:sz w:val="24"/>
                <w:szCs w:val="24"/>
              </w:rPr>
              <w:t>Продавец:</w:t>
            </w:r>
          </w:p>
          <w:p w:rsidR="003D4E00" w:rsidRDefault="003D4E00" w:rsidP="00E21BD8">
            <w:pPr>
              <w:ind w:left="142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Администрация Верхнеобливского</w:t>
            </w:r>
          </w:p>
          <w:p w:rsidR="003D4E00" w:rsidRDefault="003D4E00" w:rsidP="00E21BD8">
            <w:pPr>
              <w:ind w:left="142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сельского поселения,</w:t>
            </w:r>
          </w:p>
          <w:p w:rsidR="003D4E00" w:rsidRDefault="003D4E00" w:rsidP="00E21BD8">
            <w:pPr>
              <w:ind w:left="142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Глава а</w:t>
            </w:r>
            <w:r w:rsidRPr="00011E49">
              <w:rPr>
                <w:rFonts w:eastAsia="Calibri"/>
                <w:sz w:val="24"/>
                <w:szCs w:val="24"/>
              </w:rPr>
              <w:t xml:space="preserve">дминистрации </w:t>
            </w:r>
            <w:r>
              <w:rPr>
                <w:rFonts w:eastAsia="Calibri"/>
                <w:sz w:val="24"/>
                <w:szCs w:val="24"/>
              </w:rPr>
              <w:t xml:space="preserve"> Верхнеобливского</w:t>
            </w:r>
          </w:p>
          <w:p w:rsidR="003D4E00" w:rsidRDefault="003D4E00" w:rsidP="00E21BD8">
            <w:pPr>
              <w:ind w:left="142"/>
              <w:jc w:val="both"/>
              <w:rPr>
                <w:rFonts w:eastAsia="Calibri"/>
                <w:sz w:val="24"/>
                <w:szCs w:val="24"/>
              </w:rPr>
            </w:pPr>
            <w:r w:rsidRPr="00011E49">
              <w:rPr>
                <w:rFonts w:eastAsia="Calibri"/>
                <w:sz w:val="24"/>
                <w:szCs w:val="24"/>
              </w:rPr>
              <w:t xml:space="preserve">сельского поселения </w:t>
            </w:r>
          </w:p>
          <w:p w:rsidR="003D4E00" w:rsidRPr="00011E49" w:rsidRDefault="003D4E00" w:rsidP="00E21BD8">
            <w:pPr>
              <w:ind w:left="142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Месенжинова Елена Викторовна</w:t>
            </w:r>
          </w:p>
          <w:p w:rsidR="003D4E00" w:rsidRPr="00011E49" w:rsidRDefault="003D4E00" w:rsidP="00E21BD8">
            <w:pPr>
              <w:pBdr>
                <w:bottom w:val="single" w:sz="12" w:space="1" w:color="auto"/>
              </w:pBdr>
              <w:ind w:left="142"/>
              <w:jc w:val="both"/>
              <w:rPr>
                <w:rFonts w:eastAsia="Calibri"/>
                <w:sz w:val="24"/>
                <w:szCs w:val="24"/>
              </w:rPr>
            </w:pPr>
          </w:p>
          <w:p w:rsidR="003D4E00" w:rsidRPr="00011E49" w:rsidRDefault="003D4E00" w:rsidP="00E21BD8">
            <w:pPr>
              <w:ind w:left="142"/>
              <w:rPr>
                <w:rFonts w:eastAsia="Calibri"/>
                <w:sz w:val="24"/>
                <w:szCs w:val="24"/>
              </w:rPr>
            </w:pPr>
            <w:r w:rsidRPr="00011E49">
              <w:rPr>
                <w:rFonts w:eastAsia="Calibri"/>
                <w:sz w:val="24"/>
                <w:szCs w:val="24"/>
              </w:rPr>
              <w:t xml:space="preserve"> м.п.                      (подпись)</w:t>
            </w:r>
          </w:p>
          <w:p w:rsidR="003D4E00" w:rsidRPr="00011E49" w:rsidRDefault="003D4E00" w:rsidP="00E21BD8">
            <w:pPr>
              <w:ind w:left="142"/>
              <w:jc w:val="both"/>
              <w:rPr>
                <w:rFonts w:eastAsia="Calibri"/>
                <w:sz w:val="24"/>
                <w:szCs w:val="24"/>
              </w:rPr>
            </w:pPr>
          </w:p>
          <w:p w:rsidR="003D4E00" w:rsidRDefault="003D4E00" w:rsidP="00E21BD8">
            <w:pPr>
              <w:ind w:left="142"/>
              <w:jc w:val="both"/>
              <w:rPr>
                <w:rFonts w:eastAsia="Calibri"/>
                <w:sz w:val="24"/>
                <w:szCs w:val="24"/>
              </w:rPr>
            </w:pPr>
            <w:r w:rsidRPr="00011E49">
              <w:rPr>
                <w:rFonts w:eastAsia="Calibri"/>
                <w:sz w:val="24"/>
                <w:szCs w:val="24"/>
              </w:rPr>
              <w:t>Дата подписания: «_____»_______202</w:t>
            </w:r>
            <w:r>
              <w:rPr>
                <w:rFonts w:eastAsia="Calibri"/>
                <w:sz w:val="24"/>
                <w:szCs w:val="24"/>
              </w:rPr>
              <w:t>4</w:t>
            </w:r>
            <w:r w:rsidRPr="00011E49">
              <w:rPr>
                <w:rFonts w:eastAsia="Calibri"/>
                <w:sz w:val="24"/>
                <w:szCs w:val="24"/>
              </w:rPr>
              <w:t xml:space="preserve"> г.</w:t>
            </w:r>
          </w:p>
          <w:p w:rsidR="003D4E00" w:rsidRPr="00B64F7C" w:rsidRDefault="003D4E00" w:rsidP="00E21BD8">
            <w:pPr>
              <w:rPr>
                <w:sz w:val="24"/>
                <w:szCs w:val="24"/>
              </w:rPr>
            </w:pPr>
          </w:p>
          <w:p w:rsidR="003D4E00" w:rsidRPr="00B64F7C" w:rsidRDefault="003D4E00" w:rsidP="00E21BD8">
            <w:pPr>
              <w:pStyle w:val="Standard"/>
              <w:ind w:right="-766"/>
              <w:jc w:val="both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4683" w:type="dxa"/>
          </w:tcPr>
          <w:p w:rsidR="003D4E00" w:rsidRPr="00B64F7C" w:rsidRDefault="003D4E00" w:rsidP="00E21BD8">
            <w:pPr>
              <w:jc w:val="center"/>
              <w:rPr>
                <w:sz w:val="24"/>
                <w:szCs w:val="24"/>
              </w:rPr>
            </w:pPr>
            <w:r w:rsidRPr="00B64F7C">
              <w:rPr>
                <w:sz w:val="24"/>
                <w:szCs w:val="24"/>
              </w:rPr>
              <w:t>Вкладчик</w:t>
            </w:r>
          </w:p>
          <w:p w:rsidR="003D4E00" w:rsidRPr="00B64F7C" w:rsidRDefault="003D4E00" w:rsidP="00E21BD8">
            <w:pPr>
              <w:ind w:left="459" w:firstLine="459"/>
              <w:jc w:val="both"/>
              <w:rPr>
                <w:sz w:val="24"/>
                <w:szCs w:val="24"/>
              </w:rPr>
            </w:pPr>
            <w:r w:rsidRPr="00B64F7C">
              <w:rPr>
                <w:sz w:val="24"/>
                <w:szCs w:val="24"/>
              </w:rPr>
              <w:t xml:space="preserve">                                 </w:t>
            </w:r>
          </w:p>
          <w:p w:rsidR="003D4E00" w:rsidRPr="00B64F7C" w:rsidRDefault="003D4E00" w:rsidP="00E21BD8">
            <w:pPr>
              <w:jc w:val="both"/>
              <w:rPr>
                <w:sz w:val="24"/>
                <w:szCs w:val="24"/>
              </w:rPr>
            </w:pPr>
            <w:r w:rsidRPr="00B64F7C"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 xml:space="preserve"> </w:t>
            </w:r>
            <w:r w:rsidRPr="00B64F7C">
              <w:rPr>
                <w:sz w:val="24"/>
                <w:szCs w:val="24"/>
              </w:rPr>
              <w:t xml:space="preserve">    ____________________________________</w:t>
            </w:r>
          </w:p>
          <w:p w:rsidR="003D4E00" w:rsidRPr="00B64F7C" w:rsidRDefault="003D4E00" w:rsidP="00E21BD8">
            <w:pPr>
              <w:jc w:val="both"/>
              <w:rPr>
                <w:sz w:val="24"/>
                <w:szCs w:val="24"/>
              </w:rPr>
            </w:pPr>
            <w:r w:rsidRPr="00B64F7C">
              <w:rPr>
                <w:sz w:val="24"/>
                <w:szCs w:val="24"/>
              </w:rPr>
              <w:t xml:space="preserve">    ____________________________________</w:t>
            </w:r>
          </w:p>
          <w:p w:rsidR="003D4E00" w:rsidRPr="00B64F7C" w:rsidRDefault="003D4E00" w:rsidP="00E21BD8">
            <w:pPr>
              <w:jc w:val="both"/>
              <w:rPr>
                <w:sz w:val="24"/>
                <w:szCs w:val="24"/>
              </w:rPr>
            </w:pPr>
            <w:r w:rsidRPr="00B64F7C">
              <w:rPr>
                <w:sz w:val="24"/>
                <w:szCs w:val="24"/>
              </w:rPr>
              <w:t xml:space="preserve">    ____________________________________</w:t>
            </w:r>
          </w:p>
          <w:p w:rsidR="003D4E00" w:rsidRPr="00B64F7C" w:rsidRDefault="003D4E00" w:rsidP="00E21BD8">
            <w:pPr>
              <w:jc w:val="both"/>
              <w:rPr>
                <w:sz w:val="24"/>
                <w:szCs w:val="24"/>
              </w:rPr>
            </w:pPr>
            <w:r w:rsidRPr="00B64F7C">
              <w:rPr>
                <w:sz w:val="24"/>
                <w:szCs w:val="24"/>
              </w:rPr>
              <w:t xml:space="preserve">    ____________________________________</w:t>
            </w:r>
          </w:p>
          <w:p w:rsidR="003D4E00" w:rsidRPr="00B64F7C" w:rsidRDefault="003D4E00" w:rsidP="00E21BD8">
            <w:pPr>
              <w:jc w:val="both"/>
              <w:rPr>
                <w:sz w:val="24"/>
                <w:szCs w:val="24"/>
              </w:rPr>
            </w:pPr>
            <w:r w:rsidRPr="00B64F7C">
              <w:rPr>
                <w:sz w:val="24"/>
                <w:szCs w:val="24"/>
              </w:rPr>
              <w:t xml:space="preserve">    ____________________________________</w:t>
            </w:r>
          </w:p>
          <w:p w:rsidR="003D4E00" w:rsidRPr="00B64F7C" w:rsidRDefault="003D4E00" w:rsidP="00E21BD8">
            <w:pPr>
              <w:jc w:val="both"/>
              <w:rPr>
                <w:sz w:val="24"/>
                <w:szCs w:val="24"/>
              </w:rPr>
            </w:pPr>
            <w:r w:rsidRPr="00B64F7C">
              <w:rPr>
                <w:sz w:val="24"/>
                <w:szCs w:val="24"/>
              </w:rPr>
              <w:t xml:space="preserve">    ____________________________________</w:t>
            </w:r>
          </w:p>
          <w:p w:rsidR="003D4E00" w:rsidRPr="00B64F7C" w:rsidRDefault="003D4E00" w:rsidP="00E21BD8">
            <w:pPr>
              <w:jc w:val="both"/>
              <w:rPr>
                <w:sz w:val="24"/>
                <w:szCs w:val="24"/>
              </w:rPr>
            </w:pPr>
          </w:p>
          <w:p w:rsidR="003D4E00" w:rsidRPr="00B64F7C" w:rsidRDefault="003D4E00" w:rsidP="00E21BD8">
            <w:pPr>
              <w:jc w:val="both"/>
              <w:rPr>
                <w:sz w:val="24"/>
                <w:szCs w:val="24"/>
              </w:rPr>
            </w:pPr>
          </w:p>
          <w:p w:rsidR="003D4E00" w:rsidRPr="00B64F7C" w:rsidRDefault="003D4E00" w:rsidP="00E21BD8">
            <w:pPr>
              <w:jc w:val="both"/>
              <w:rPr>
                <w:sz w:val="24"/>
                <w:szCs w:val="24"/>
              </w:rPr>
            </w:pPr>
          </w:p>
          <w:p w:rsidR="003D4E00" w:rsidRPr="00B64F7C" w:rsidRDefault="003D4E00" w:rsidP="00E21BD8">
            <w:pPr>
              <w:jc w:val="both"/>
              <w:rPr>
                <w:sz w:val="24"/>
                <w:szCs w:val="24"/>
              </w:rPr>
            </w:pPr>
          </w:p>
          <w:p w:rsidR="003D4E00" w:rsidRPr="00B64F7C" w:rsidRDefault="003D4E00" w:rsidP="00E21BD8">
            <w:pPr>
              <w:jc w:val="both"/>
              <w:rPr>
                <w:sz w:val="24"/>
                <w:szCs w:val="24"/>
              </w:rPr>
            </w:pPr>
          </w:p>
          <w:p w:rsidR="003D4E00" w:rsidRPr="00B64F7C" w:rsidRDefault="003D4E00" w:rsidP="00E21BD8">
            <w:pPr>
              <w:jc w:val="both"/>
              <w:rPr>
                <w:sz w:val="24"/>
                <w:szCs w:val="24"/>
              </w:rPr>
            </w:pPr>
            <w:r w:rsidRPr="00B64F7C">
              <w:rPr>
                <w:sz w:val="24"/>
                <w:szCs w:val="24"/>
              </w:rPr>
              <w:t>_________________  ____________</w:t>
            </w:r>
          </w:p>
          <w:p w:rsidR="003D4E00" w:rsidRPr="00B64F7C" w:rsidRDefault="003D4E00" w:rsidP="00E21BD8">
            <w:pPr>
              <w:jc w:val="both"/>
              <w:rPr>
                <w:sz w:val="24"/>
                <w:szCs w:val="24"/>
              </w:rPr>
            </w:pPr>
            <w:r w:rsidRPr="00B64F7C">
              <w:rPr>
                <w:sz w:val="24"/>
                <w:szCs w:val="24"/>
              </w:rPr>
              <w:t xml:space="preserve">                  (подпись)                                  Ф.И.О.              </w:t>
            </w:r>
          </w:p>
          <w:p w:rsidR="003D4E00" w:rsidRPr="00B64F7C" w:rsidRDefault="003D4E00" w:rsidP="00E21BD8">
            <w:pPr>
              <w:jc w:val="both"/>
              <w:rPr>
                <w:sz w:val="24"/>
                <w:szCs w:val="24"/>
              </w:rPr>
            </w:pPr>
            <w:r w:rsidRPr="00B64F7C">
              <w:rPr>
                <w:sz w:val="24"/>
                <w:szCs w:val="24"/>
              </w:rPr>
              <w:t xml:space="preserve">          </w:t>
            </w:r>
          </w:p>
        </w:tc>
      </w:tr>
    </w:tbl>
    <w:p w:rsidR="003D4E00" w:rsidRPr="00B64F7C" w:rsidRDefault="003D4E00" w:rsidP="003D4E00">
      <w:pPr>
        <w:pStyle w:val="a3"/>
        <w:spacing w:line="200" w:lineRule="atLeast"/>
        <w:jc w:val="both"/>
        <w:rPr>
          <w:sz w:val="24"/>
          <w:szCs w:val="24"/>
        </w:rPr>
      </w:pPr>
    </w:p>
    <w:p w:rsidR="003D4E00" w:rsidRPr="00B64F7C" w:rsidRDefault="003D4E00" w:rsidP="003D4E00">
      <w:pPr>
        <w:jc w:val="both"/>
        <w:rPr>
          <w:sz w:val="24"/>
          <w:szCs w:val="24"/>
        </w:rPr>
      </w:pPr>
      <w:r w:rsidRPr="00B64F7C">
        <w:rPr>
          <w:sz w:val="24"/>
          <w:szCs w:val="24"/>
        </w:rPr>
        <w:lastRenderedPageBreak/>
        <w:t xml:space="preserve"> </w:t>
      </w:r>
    </w:p>
    <w:p w:rsidR="003D4E00" w:rsidRPr="00B64F7C" w:rsidRDefault="003D4E00" w:rsidP="003D4E00">
      <w:pPr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П</w:t>
      </w:r>
      <w:r w:rsidRPr="00B64F7C">
        <w:rPr>
          <w:bCs/>
          <w:sz w:val="24"/>
          <w:szCs w:val="24"/>
        </w:rPr>
        <w:t>РОЕКТ</w:t>
      </w:r>
    </w:p>
    <w:p w:rsidR="003D4E00" w:rsidRPr="00B64F7C" w:rsidRDefault="003D4E00" w:rsidP="003D4E00">
      <w:pPr>
        <w:jc w:val="center"/>
        <w:rPr>
          <w:sz w:val="24"/>
          <w:szCs w:val="24"/>
        </w:rPr>
      </w:pPr>
      <w:r w:rsidRPr="00B64F7C">
        <w:rPr>
          <w:sz w:val="24"/>
          <w:szCs w:val="24"/>
        </w:rPr>
        <w:t>ДОГОВОР</w:t>
      </w:r>
    </w:p>
    <w:p w:rsidR="003D4E00" w:rsidRPr="00B64F7C" w:rsidRDefault="003D4E00" w:rsidP="003D4E00">
      <w:pPr>
        <w:jc w:val="center"/>
        <w:rPr>
          <w:sz w:val="24"/>
          <w:szCs w:val="24"/>
        </w:rPr>
      </w:pPr>
      <w:r w:rsidRPr="00B64F7C">
        <w:rPr>
          <w:sz w:val="24"/>
          <w:szCs w:val="24"/>
        </w:rPr>
        <w:t xml:space="preserve">КУПЛИ-ПРОДАЖИ №  </w:t>
      </w:r>
    </w:p>
    <w:p w:rsidR="003D4E00" w:rsidRDefault="003D4E00" w:rsidP="003D4E00">
      <w:pPr>
        <w:jc w:val="center"/>
        <w:rPr>
          <w:sz w:val="24"/>
          <w:szCs w:val="24"/>
        </w:rPr>
      </w:pPr>
      <w:r w:rsidRPr="00B64F7C">
        <w:rPr>
          <w:sz w:val="24"/>
          <w:szCs w:val="24"/>
        </w:rPr>
        <w:t>земельного участка находящегося в муниципальеной собственности</w:t>
      </w:r>
    </w:p>
    <w:p w:rsidR="003D4E00" w:rsidRPr="00B64F7C" w:rsidRDefault="003D4E00" w:rsidP="003D4E00">
      <w:pPr>
        <w:jc w:val="center"/>
        <w:rPr>
          <w:sz w:val="24"/>
          <w:szCs w:val="24"/>
        </w:rPr>
      </w:pPr>
    </w:p>
    <w:p w:rsidR="003D4E00" w:rsidRDefault="003D4E00" w:rsidP="003D4E00">
      <w:pPr>
        <w:rPr>
          <w:sz w:val="24"/>
          <w:szCs w:val="24"/>
        </w:rPr>
      </w:pPr>
      <w:r w:rsidRPr="00B64F7C">
        <w:rPr>
          <w:sz w:val="24"/>
          <w:szCs w:val="24"/>
        </w:rPr>
        <w:t xml:space="preserve">    х.Верхнеобливский</w:t>
      </w:r>
      <w:r>
        <w:rPr>
          <w:sz w:val="24"/>
          <w:szCs w:val="24"/>
        </w:rPr>
        <w:t xml:space="preserve">                                                                                          00.00.2024г        </w:t>
      </w:r>
      <w:r w:rsidRPr="00B64F7C">
        <w:rPr>
          <w:sz w:val="24"/>
          <w:szCs w:val="24"/>
        </w:rPr>
        <w:tab/>
      </w:r>
      <w:r w:rsidRPr="00B64F7C">
        <w:rPr>
          <w:sz w:val="24"/>
          <w:szCs w:val="24"/>
        </w:rPr>
        <w:tab/>
        <w:t xml:space="preserve">                                                                                                                         </w:t>
      </w:r>
      <w:r>
        <w:rPr>
          <w:sz w:val="24"/>
          <w:szCs w:val="24"/>
        </w:rPr>
        <w:t xml:space="preserve">                  </w:t>
      </w:r>
    </w:p>
    <w:p w:rsidR="003D4E00" w:rsidRPr="00B64F7C" w:rsidRDefault="003D4E00" w:rsidP="003D4E0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</w:t>
      </w:r>
      <w:r w:rsidRPr="00B64F7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</w:p>
    <w:p w:rsidR="003D4E00" w:rsidRDefault="003D4E00" w:rsidP="003D4E00">
      <w:pPr>
        <w:keepNext/>
        <w:autoSpaceDN w:val="0"/>
        <w:ind w:left="-360"/>
        <w:jc w:val="both"/>
        <w:outlineLvl w:val="1"/>
        <w:rPr>
          <w:b/>
          <w:noProof/>
          <w:sz w:val="24"/>
          <w:szCs w:val="24"/>
          <w:u w:val="single"/>
          <w:lang w:eastAsia="ru-RU"/>
        </w:rPr>
      </w:pPr>
      <w:r w:rsidRPr="00B64F7C">
        <w:rPr>
          <w:kern w:val="3"/>
          <w:sz w:val="24"/>
          <w:szCs w:val="24"/>
          <w:lang w:eastAsia="ru-RU"/>
        </w:rPr>
        <w:t xml:space="preserve">        </w:t>
      </w:r>
      <w:r w:rsidRPr="00B64F7C">
        <w:rPr>
          <w:bCs/>
          <w:kern w:val="3"/>
          <w:sz w:val="24"/>
          <w:szCs w:val="24"/>
          <w:lang w:eastAsia="ru-RU"/>
        </w:rPr>
        <w:t>Администрация Верхнеобливского сельского поселения Тацинского района Ростовской области</w:t>
      </w:r>
      <w:r w:rsidRPr="00B64F7C">
        <w:rPr>
          <w:b/>
          <w:bCs/>
          <w:kern w:val="3"/>
          <w:sz w:val="24"/>
          <w:szCs w:val="24"/>
          <w:lang w:eastAsia="ru-RU"/>
        </w:rPr>
        <w:t>,</w:t>
      </w:r>
      <w:r w:rsidRPr="00B64F7C">
        <w:rPr>
          <w:kern w:val="3"/>
          <w:sz w:val="24"/>
          <w:szCs w:val="24"/>
          <w:lang w:eastAsia="ru-RU"/>
        </w:rPr>
        <w:t xml:space="preserve">   ИНН  6134009863, КПП 613401001, ОГРН 1056134011163, ОКТМО 60654411, расположена по адресу: Ростовская область, Тацинский район, х.Верхнеобливский, ул.Советская, д.57, именуемая в дальнейшем </w:t>
      </w:r>
      <w:r w:rsidRPr="00B64F7C">
        <w:rPr>
          <w:bCs/>
          <w:kern w:val="3"/>
          <w:sz w:val="24"/>
          <w:szCs w:val="24"/>
          <w:lang w:eastAsia="ru-RU"/>
        </w:rPr>
        <w:t xml:space="preserve"> «Продавец»,</w:t>
      </w:r>
      <w:r w:rsidRPr="00B64F7C">
        <w:rPr>
          <w:kern w:val="3"/>
          <w:sz w:val="24"/>
          <w:szCs w:val="24"/>
          <w:lang w:eastAsia="ru-RU"/>
        </w:rPr>
        <w:t xml:space="preserve">   </w:t>
      </w:r>
      <w:r w:rsidRPr="00B64F7C">
        <w:rPr>
          <w:bCs/>
          <w:kern w:val="3"/>
          <w:sz w:val="24"/>
          <w:szCs w:val="24"/>
          <w:lang w:eastAsia="ru-RU"/>
        </w:rPr>
        <w:t xml:space="preserve"> </w:t>
      </w:r>
      <w:r>
        <w:rPr>
          <w:kern w:val="3"/>
          <w:sz w:val="24"/>
          <w:szCs w:val="24"/>
          <w:lang w:eastAsia="ru-RU"/>
        </w:rPr>
        <w:t xml:space="preserve">в лице главы  </w:t>
      </w:r>
      <w:r w:rsidRPr="00B64F7C">
        <w:rPr>
          <w:kern w:val="3"/>
          <w:sz w:val="24"/>
          <w:szCs w:val="24"/>
          <w:lang w:eastAsia="ru-RU"/>
        </w:rPr>
        <w:t xml:space="preserve">администрации Верхнеобливского сельского поселения </w:t>
      </w:r>
      <w:r w:rsidRPr="00B64F7C">
        <w:rPr>
          <w:b/>
          <w:bCs/>
          <w:kern w:val="3"/>
          <w:sz w:val="24"/>
          <w:szCs w:val="24"/>
          <w:lang w:eastAsia="ru-RU"/>
        </w:rPr>
        <w:t xml:space="preserve"> </w:t>
      </w:r>
      <w:r w:rsidRPr="00B64F7C">
        <w:rPr>
          <w:bCs/>
          <w:kern w:val="3"/>
          <w:sz w:val="24"/>
          <w:szCs w:val="24"/>
          <w:lang w:eastAsia="ru-RU"/>
        </w:rPr>
        <w:t>Месенжиновой Елены Викторовны,  действующего на основании Устава муниципального образования «Верхнеобливское сельское поселение»,</w:t>
      </w:r>
      <w:r w:rsidRPr="00B64F7C">
        <w:rPr>
          <w:kern w:val="3"/>
          <w:sz w:val="24"/>
          <w:szCs w:val="24"/>
          <w:lang w:eastAsia="ru-RU"/>
        </w:rPr>
        <w:t xml:space="preserve">  </w:t>
      </w:r>
      <w:r w:rsidRPr="00B64F7C">
        <w:rPr>
          <w:bCs/>
          <w:kern w:val="3"/>
          <w:sz w:val="24"/>
          <w:szCs w:val="24"/>
          <w:lang w:eastAsia="ru-RU"/>
        </w:rPr>
        <w:t xml:space="preserve"> и ___________, </w:t>
      </w:r>
      <w:r w:rsidRPr="00B64F7C">
        <w:rPr>
          <w:kern w:val="3"/>
          <w:sz w:val="24"/>
          <w:szCs w:val="24"/>
        </w:rPr>
        <w:t>именуемый  в дальнейшем «Покупатель», с другой стороны,</w:t>
      </w:r>
      <w:r w:rsidRPr="00B64F7C">
        <w:rPr>
          <w:kern w:val="3"/>
          <w:sz w:val="24"/>
          <w:szCs w:val="24"/>
          <w:lang w:eastAsia="ru-RU"/>
        </w:rPr>
        <w:t xml:space="preserve"> далее при совместном упоминании именуемые – «Стороны», на основании протокола </w:t>
      </w:r>
      <w:r w:rsidRPr="00B64F7C">
        <w:rPr>
          <w:bCs/>
          <w:kern w:val="3"/>
          <w:sz w:val="24"/>
          <w:szCs w:val="24"/>
          <w:lang w:eastAsia="ru-RU"/>
        </w:rPr>
        <w:t>об итогах аукциона по продаже муниципального имущества от ______________</w:t>
      </w:r>
      <w:r w:rsidRPr="00B64F7C">
        <w:rPr>
          <w:kern w:val="3"/>
          <w:sz w:val="24"/>
          <w:szCs w:val="24"/>
          <w:lang w:eastAsia="ru-RU"/>
        </w:rPr>
        <w:t xml:space="preserve">г. заключили настоящий договор </w:t>
      </w:r>
      <w:r>
        <w:rPr>
          <w:kern w:val="3"/>
          <w:sz w:val="24"/>
          <w:szCs w:val="24"/>
          <w:lang w:eastAsia="ru-RU"/>
        </w:rPr>
        <w:t xml:space="preserve">купли-продажи </w:t>
      </w:r>
      <w:r w:rsidRPr="00B64F7C">
        <w:rPr>
          <w:sz w:val="24"/>
          <w:szCs w:val="24"/>
        </w:rPr>
        <w:t>земельного участка</w:t>
      </w:r>
      <w:r>
        <w:rPr>
          <w:sz w:val="24"/>
          <w:szCs w:val="24"/>
        </w:rPr>
        <w:t xml:space="preserve">, </w:t>
      </w:r>
      <w:r w:rsidRPr="00B64F7C">
        <w:rPr>
          <w:sz w:val="24"/>
          <w:szCs w:val="24"/>
        </w:rPr>
        <w:t xml:space="preserve"> находящегося в муниципальеной собственности</w:t>
      </w:r>
      <w:r w:rsidRPr="00B64F7C">
        <w:rPr>
          <w:kern w:val="3"/>
          <w:sz w:val="24"/>
          <w:szCs w:val="24"/>
          <w:lang w:eastAsia="ru-RU"/>
        </w:rPr>
        <w:t xml:space="preserve"> (далее Договор) о нижеследующем:</w:t>
      </w:r>
      <w:r w:rsidRPr="00B64F7C">
        <w:rPr>
          <w:b/>
          <w:noProof/>
          <w:sz w:val="24"/>
          <w:szCs w:val="24"/>
          <w:u w:val="single"/>
          <w:lang w:eastAsia="ru-RU"/>
        </w:rPr>
        <w:t xml:space="preserve"> </w:t>
      </w:r>
    </w:p>
    <w:p w:rsidR="003D4E00" w:rsidRPr="00B64F7C" w:rsidRDefault="003D4E00" w:rsidP="003D4E00">
      <w:pPr>
        <w:keepNext/>
        <w:autoSpaceDN w:val="0"/>
        <w:ind w:left="-360"/>
        <w:jc w:val="both"/>
        <w:outlineLvl w:val="1"/>
        <w:rPr>
          <w:b/>
          <w:sz w:val="24"/>
          <w:szCs w:val="24"/>
          <w:lang w:eastAsia="ru-RU"/>
        </w:rPr>
      </w:pPr>
    </w:p>
    <w:p w:rsidR="003D4E00" w:rsidRPr="002C0901" w:rsidRDefault="003D4E00" w:rsidP="003D4E00">
      <w:pPr>
        <w:pStyle w:val="ae"/>
        <w:widowControl/>
        <w:numPr>
          <w:ilvl w:val="0"/>
          <w:numId w:val="21"/>
        </w:numPr>
        <w:spacing w:after="0" w:line="240" w:lineRule="auto"/>
        <w:jc w:val="both"/>
        <w:rPr>
          <w:b/>
          <w:szCs w:val="24"/>
          <w:lang w:eastAsia="ru-RU"/>
        </w:rPr>
      </w:pPr>
      <w:r w:rsidRPr="002C0901">
        <w:rPr>
          <w:b/>
          <w:szCs w:val="24"/>
          <w:lang w:eastAsia="ru-RU"/>
        </w:rPr>
        <w:t>Предмет Договора</w:t>
      </w:r>
    </w:p>
    <w:p w:rsidR="003D4E00" w:rsidRPr="002C0901" w:rsidRDefault="003D4E00" w:rsidP="003D4E00">
      <w:pPr>
        <w:ind w:left="2700"/>
        <w:jc w:val="both"/>
        <w:rPr>
          <w:szCs w:val="24"/>
          <w:lang w:eastAsia="ru-RU"/>
        </w:rPr>
      </w:pPr>
    </w:p>
    <w:p w:rsidR="003D4E00" w:rsidRPr="00B64F7C" w:rsidRDefault="003D4E00" w:rsidP="003D4E00">
      <w:pPr>
        <w:pStyle w:val="1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64F7C">
        <w:rPr>
          <w:rFonts w:ascii="Times New Roman" w:hAnsi="Times New Roman" w:cs="Times New Roman"/>
          <w:sz w:val="24"/>
          <w:szCs w:val="24"/>
          <w:lang w:eastAsia="ru-RU"/>
        </w:rPr>
        <w:t>1.1. Продавец продает, а Покупатель приобретает в собственность    имущество, принадлежащее на праве собственности муниципальному образованию «Верхнеобливское сельское поселение»:</w:t>
      </w:r>
    </w:p>
    <w:p w:rsidR="003D4E00" w:rsidRPr="00B64F7C" w:rsidRDefault="003D4E00" w:rsidP="003D4E00">
      <w:pPr>
        <w:pStyle w:val="Default"/>
        <w:spacing w:line="200" w:lineRule="atLeast"/>
        <w:jc w:val="both"/>
      </w:pPr>
      <w:r w:rsidRPr="00B64F7C">
        <w:t xml:space="preserve"> - земельный участок, именуемый далее «Земельный участок» общей площадью  </w:t>
      </w:r>
      <w:r>
        <w:t xml:space="preserve"> 41000</w:t>
      </w:r>
      <w:r w:rsidRPr="00B64F7C">
        <w:t xml:space="preserve"> кв.м., када</w:t>
      </w:r>
      <w:r>
        <w:t>стровый номер 61:38:0600003:962</w:t>
      </w:r>
      <w:r w:rsidRPr="00B64F7C">
        <w:t>, категория земель: земли сельскохозяйственного назначения, разрешенное использование:  для</w:t>
      </w:r>
      <w:r w:rsidRPr="00E83039">
        <w:t xml:space="preserve"> </w:t>
      </w:r>
      <w:r w:rsidRPr="00B64F7C">
        <w:t>производства</w:t>
      </w:r>
      <w:r>
        <w:t xml:space="preserve"> сельскохозяйственной</w:t>
      </w:r>
      <w:r w:rsidRPr="00B64F7C">
        <w:t xml:space="preserve"> про</w:t>
      </w:r>
      <w:r>
        <w:t>дукции</w:t>
      </w:r>
      <w:r w:rsidRPr="00B64F7C">
        <w:t xml:space="preserve">. Вышеуказанное имущество расположено по адресу: </w:t>
      </w:r>
      <w:r>
        <w:t xml:space="preserve"> </w:t>
      </w:r>
      <w:r w:rsidRPr="00B64F7C">
        <w:t xml:space="preserve">Ростовская область., Тацинский район, </w:t>
      </w:r>
      <w:r>
        <w:t>Верхнеобливское сельское поселение,</w:t>
      </w:r>
      <w:r w:rsidRPr="00B64F7C">
        <w:t xml:space="preserve"> х.Верхнеобливский</w:t>
      </w:r>
      <w:r>
        <w:t>, находится примерно в 8,7 км по направлению на юго-восток от ул.Советская, 53.</w:t>
      </w:r>
    </w:p>
    <w:p w:rsidR="003D4E00" w:rsidRDefault="003D4E00" w:rsidP="003D4E00">
      <w:pPr>
        <w:ind w:firstLine="709"/>
        <w:jc w:val="both"/>
        <w:rPr>
          <w:sz w:val="24"/>
          <w:szCs w:val="24"/>
        </w:rPr>
      </w:pPr>
      <w:r w:rsidRPr="00B64F7C">
        <w:rPr>
          <w:sz w:val="24"/>
          <w:szCs w:val="24"/>
          <w:lang w:eastAsia="ru-RU"/>
        </w:rPr>
        <w:t>1.2. Указанный в п.1.1 Договора «Земельный участок»</w:t>
      </w:r>
      <w:r w:rsidRPr="00B64F7C">
        <w:rPr>
          <w:sz w:val="24"/>
          <w:szCs w:val="24"/>
        </w:rPr>
        <w:t xml:space="preserve"> принадлежит  «Продавцу»  на праве собственности, о чем в едином государственном реестре прав на недвиж</w:t>
      </w:r>
      <w:r>
        <w:rPr>
          <w:sz w:val="24"/>
          <w:szCs w:val="24"/>
        </w:rPr>
        <w:t>имое имущество и сделок с ним 03</w:t>
      </w:r>
      <w:r w:rsidRPr="00B64F7C">
        <w:rPr>
          <w:sz w:val="24"/>
          <w:szCs w:val="24"/>
        </w:rPr>
        <w:t>.0</w:t>
      </w:r>
      <w:r>
        <w:rPr>
          <w:sz w:val="24"/>
          <w:szCs w:val="24"/>
        </w:rPr>
        <w:t>4</w:t>
      </w:r>
      <w:r w:rsidRPr="00B64F7C">
        <w:rPr>
          <w:sz w:val="24"/>
          <w:szCs w:val="24"/>
        </w:rPr>
        <w:t>.20</w:t>
      </w:r>
      <w:r>
        <w:rPr>
          <w:sz w:val="24"/>
          <w:szCs w:val="24"/>
        </w:rPr>
        <w:t xml:space="preserve">15 </w:t>
      </w:r>
      <w:r w:rsidRPr="00B64F7C">
        <w:rPr>
          <w:sz w:val="24"/>
          <w:szCs w:val="24"/>
        </w:rPr>
        <w:t>года сделана запись регистрации № 61</w:t>
      </w:r>
      <w:r>
        <w:rPr>
          <w:sz w:val="24"/>
          <w:szCs w:val="24"/>
        </w:rPr>
        <w:t>-61/044-61/044/001/2015-1627/1</w:t>
      </w:r>
      <w:r w:rsidRPr="00B64F7C">
        <w:rPr>
          <w:sz w:val="24"/>
          <w:szCs w:val="24"/>
        </w:rPr>
        <w:t>, находится в муниципальной казне муниципального образования «Верхнеобливское сельское поселение» и состоит на балансе  Администрации Верхнеобливского сельского поселения.</w:t>
      </w:r>
    </w:p>
    <w:p w:rsidR="003D4E00" w:rsidRPr="00B64F7C" w:rsidRDefault="003D4E00" w:rsidP="003D4E00">
      <w:pPr>
        <w:ind w:firstLine="709"/>
        <w:jc w:val="both"/>
        <w:rPr>
          <w:sz w:val="24"/>
          <w:szCs w:val="24"/>
        </w:rPr>
      </w:pPr>
    </w:p>
    <w:p w:rsidR="003D4E00" w:rsidRPr="00B64F7C" w:rsidRDefault="003D4E00" w:rsidP="003D4E00">
      <w:pPr>
        <w:pStyle w:val="Standard"/>
        <w:tabs>
          <w:tab w:val="left" w:pos="1260"/>
        </w:tabs>
        <w:jc w:val="both"/>
      </w:pPr>
    </w:p>
    <w:p w:rsidR="003D4E00" w:rsidRPr="002C0901" w:rsidRDefault="003D4E00" w:rsidP="003D4E00">
      <w:pPr>
        <w:pStyle w:val="ae"/>
        <w:widowControl/>
        <w:numPr>
          <w:ilvl w:val="0"/>
          <w:numId w:val="21"/>
        </w:numPr>
        <w:spacing w:after="0" w:line="240" w:lineRule="auto"/>
        <w:jc w:val="both"/>
        <w:rPr>
          <w:b/>
          <w:bCs/>
          <w:szCs w:val="24"/>
          <w:lang w:eastAsia="ru-RU"/>
        </w:rPr>
      </w:pPr>
      <w:r w:rsidRPr="002C0901">
        <w:rPr>
          <w:b/>
          <w:bCs/>
          <w:szCs w:val="24"/>
          <w:lang w:eastAsia="ru-RU"/>
        </w:rPr>
        <w:t>Стоимость Имущества и порядок расчетов</w:t>
      </w:r>
    </w:p>
    <w:p w:rsidR="003D4E00" w:rsidRPr="002C0901" w:rsidRDefault="003D4E00" w:rsidP="003D4E00">
      <w:pPr>
        <w:pStyle w:val="ae"/>
        <w:ind w:left="3420"/>
        <w:jc w:val="both"/>
        <w:rPr>
          <w:b/>
          <w:bCs/>
          <w:szCs w:val="24"/>
          <w:lang w:eastAsia="ru-RU"/>
        </w:rPr>
      </w:pPr>
    </w:p>
    <w:p w:rsidR="003D4E00" w:rsidRPr="00B64F7C" w:rsidRDefault="003D4E00" w:rsidP="003D4E00">
      <w:pPr>
        <w:ind w:firstLine="709"/>
        <w:jc w:val="both"/>
        <w:rPr>
          <w:sz w:val="24"/>
          <w:szCs w:val="24"/>
          <w:lang w:eastAsia="ru-RU"/>
        </w:rPr>
      </w:pPr>
      <w:r w:rsidRPr="00B64F7C">
        <w:rPr>
          <w:sz w:val="24"/>
          <w:szCs w:val="24"/>
          <w:lang w:eastAsia="ru-RU"/>
        </w:rPr>
        <w:t xml:space="preserve">2.1. Установленная по </w:t>
      </w:r>
      <w:r>
        <w:rPr>
          <w:sz w:val="24"/>
          <w:szCs w:val="24"/>
          <w:lang w:eastAsia="ru-RU"/>
        </w:rPr>
        <w:t>результатам аукциона стоимость Земельного участка</w:t>
      </w:r>
      <w:r w:rsidRPr="00B64F7C">
        <w:rPr>
          <w:sz w:val="24"/>
          <w:szCs w:val="24"/>
          <w:lang w:eastAsia="ru-RU"/>
        </w:rPr>
        <w:t xml:space="preserve">, указанная в п.1.1 настоящего Договора составляет </w:t>
      </w:r>
      <w:r w:rsidRPr="00B64F7C">
        <w:rPr>
          <w:bCs/>
          <w:sz w:val="24"/>
          <w:szCs w:val="24"/>
          <w:lang w:eastAsia="ru-RU"/>
        </w:rPr>
        <w:t>_______ (____) рублей</w:t>
      </w:r>
      <w:r w:rsidRPr="00B64F7C">
        <w:rPr>
          <w:b/>
          <w:bCs/>
          <w:sz w:val="24"/>
          <w:szCs w:val="24"/>
          <w:lang w:eastAsia="ru-RU"/>
        </w:rPr>
        <w:t xml:space="preserve"> </w:t>
      </w:r>
      <w:r w:rsidRPr="00B64F7C">
        <w:rPr>
          <w:sz w:val="24"/>
          <w:szCs w:val="24"/>
          <w:lang w:eastAsia="ru-RU"/>
        </w:rPr>
        <w:t>без учета НДС. «Стороны» согласились с тем, что указанная цена является окончательной и изменению не подлежит.</w:t>
      </w:r>
    </w:p>
    <w:p w:rsidR="003D4E00" w:rsidRPr="00B64F7C" w:rsidRDefault="003D4E00" w:rsidP="003D4E00">
      <w:pPr>
        <w:ind w:firstLine="708"/>
        <w:jc w:val="both"/>
        <w:rPr>
          <w:bCs/>
          <w:iCs/>
          <w:color w:val="000000"/>
          <w:sz w:val="24"/>
          <w:szCs w:val="24"/>
        </w:rPr>
      </w:pPr>
      <w:r w:rsidRPr="00B64F7C">
        <w:rPr>
          <w:sz w:val="24"/>
          <w:szCs w:val="24"/>
        </w:rPr>
        <w:t xml:space="preserve">2.2. Цена «Земельного участка», указанная в пункте 2.1 настоящего Договора, должна </w:t>
      </w:r>
    </w:p>
    <w:p w:rsidR="003D4E00" w:rsidRDefault="003D4E00" w:rsidP="003D4E00">
      <w:pPr>
        <w:pStyle w:val="Standard"/>
        <w:ind w:right="-766"/>
        <w:jc w:val="both"/>
      </w:pPr>
      <w:r w:rsidRPr="00B64F7C">
        <w:t xml:space="preserve"> быть внесена «Покупателем»</w:t>
      </w:r>
      <w:r w:rsidRPr="00B64F7C">
        <w:rPr>
          <w:color w:val="000000"/>
        </w:rPr>
        <w:t xml:space="preserve"> на следующие реквизиты:</w:t>
      </w:r>
      <w:r>
        <w:rPr>
          <w:color w:val="000000"/>
        </w:rPr>
        <w:t xml:space="preserve"> </w:t>
      </w:r>
      <w:r w:rsidRPr="000A4BF5">
        <w:t>ИНН 6134009863, КПП 613401001,</w:t>
      </w:r>
    </w:p>
    <w:p w:rsidR="003D4E00" w:rsidRDefault="003D4E00" w:rsidP="003D4E00">
      <w:pPr>
        <w:pStyle w:val="Standard"/>
        <w:ind w:right="-766"/>
        <w:jc w:val="both"/>
      </w:pPr>
      <w:r w:rsidRPr="007707FB">
        <w:t xml:space="preserve"> </w:t>
      </w:r>
      <w:r>
        <w:t xml:space="preserve">л/с </w:t>
      </w:r>
      <w:r w:rsidRPr="007707FB">
        <w:t>04583128800,</w:t>
      </w:r>
      <w:r>
        <w:t xml:space="preserve"> в УФК по Ростовской области</w:t>
      </w:r>
      <w:r w:rsidRPr="007707FB">
        <w:t xml:space="preserve"> Единый казначейский счет 40102810845370000050, </w:t>
      </w:r>
    </w:p>
    <w:p w:rsidR="003D4E00" w:rsidRDefault="003D4E00" w:rsidP="003D4E00">
      <w:pPr>
        <w:pStyle w:val="Standard"/>
        <w:ind w:right="-766"/>
        <w:jc w:val="both"/>
      </w:pPr>
      <w:r>
        <w:t xml:space="preserve"> </w:t>
      </w:r>
      <w:r w:rsidRPr="007707FB">
        <w:t>номер казначейского счета 03100643000000015800</w:t>
      </w:r>
      <w:r w:rsidRPr="007707FB">
        <w:rPr>
          <w:lang w:eastAsia="ru-RU"/>
        </w:rPr>
        <w:t>,</w:t>
      </w:r>
      <w:r w:rsidRPr="007707FB">
        <w:rPr>
          <w:b/>
        </w:rPr>
        <w:t xml:space="preserve"> </w:t>
      </w:r>
      <w:r w:rsidRPr="007707FB">
        <w:t>Банк ОТДЕЛЕНИЕ</w:t>
      </w:r>
      <w:r>
        <w:t xml:space="preserve">  </w:t>
      </w:r>
      <w:r w:rsidRPr="007707FB">
        <w:t xml:space="preserve">РОСТОВ-НА-ДОНУ </w:t>
      </w:r>
    </w:p>
    <w:p w:rsidR="003D4E00" w:rsidRDefault="003D4E00" w:rsidP="003D4E00">
      <w:pPr>
        <w:pStyle w:val="Standard"/>
        <w:ind w:right="-766"/>
        <w:jc w:val="both"/>
      </w:pPr>
      <w:r>
        <w:t xml:space="preserve"> </w:t>
      </w:r>
      <w:r w:rsidRPr="007707FB">
        <w:t>БАНКА РОССИИ//УФК по Ростовской области</w:t>
      </w:r>
      <w:r>
        <w:t xml:space="preserve"> г.Ростов-на-Дону,</w:t>
      </w:r>
    </w:p>
    <w:p w:rsidR="003D4E00" w:rsidRPr="000A4BF5" w:rsidRDefault="003D4E00" w:rsidP="003D4E00">
      <w:pPr>
        <w:pStyle w:val="Standard"/>
        <w:ind w:right="-766"/>
        <w:jc w:val="both"/>
      </w:pPr>
      <w:r>
        <w:t xml:space="preserve"> </w:t>
      </w:r>
      <w:r w:rsidRPr="007707FB">
        <w:t>БИК 016015102,</w:t>
      </w:r>
      <w:r>
        <w:t xml:space="preserve"> </w:t>
      </w:r>
      <w:r w:rsidRPr="007707FB">
        <w:t>ОГРН 1056134011163, ОКТМО 60654411</w:t>
      </w:r>
      <w:r w:rsidRPr="007707FB">
        <w:rPr>
          <w:bCs/>
          <w:iCs/>
          <w:color w:val="000000"/>
        </w:rPr>
        <w:t xml:space="preserve">, </w:t>
      </w:r>
    </w:p>
    <w:p w:rsidR="003D4E00" w:rsidRDefault="003D4E00" w:rsidP="003D4E00">
      <w:pPr>
        <w:pStyle w:val="Standard"/>
        <w:ind w:right="-766"/>
        <w:jc w:val="both"/>
      </w:pPr>
      <w:r w:rsidRPr="007707FB">
        <w:rPr>
          <w:bCs/>
          <w:iCs/>
          <w:color w:val="000000"/>
        </w:rPr>
        <w:t xml:space="preserve"> </w:t>
      </w:r>
      <w:r w:rsidRPr="007707FB">
        <w:t xml:space="preserve">КБК  </w:t>
      </w:r>
      <w:r w:rsidRPr="00B64F7C">
        <w:t xml:space="preserve">951  114 06025 10  0000 430 </w:t>
      </w:r>
      <w:r w:rsidRPr="00B64F7C">
        <w:rPr>
          <w:b/>
        </w:rPr>
        <w:t xml:space="preserve">- </w:t>
      </w:r>
      <w:r w:rsidRPr="00B64F7C">
        <w:t>доходы от продажи земельных участков</w:t>
      </w:r>
      <w:r>
        <w:t>,</w:t>
      </w:r>
    </w:p>
    <w:p w:rsidR="003D4E00" w:rsidRDefault="003D4E00" w:rsidP="003D4E00">
      <w:pPr>
        <w:pStyle w:val="Standard"/>
        <w:ind w:right="-766"/>
        <w:jc w:val="both"/>
      </w:pPr>
      <w:r>
        <w:t xml:space="preserve">находящихся в собственности сельских поселений (за исключением земельных участков </w:t>
      </w:r>
    </w:p>
    <w:p w:rsidR="003D4E00" w:rsidRPr="00B64F7C" w:rsidRDefault="003D4E00" w:rsidP="003D4E00">
      <w:pPr>
        <w:pStyle w:val="Standard"/>
        <w:ind w:right="-766"/>
        <w:jc w:val="both"/>
      </w:pPr>
      <w:r>
        <w:t>муниципальных бюджетных и автономных учреждений)</w:t>
      </w:r>
    </w:p>
    <w:p w:rsidR="003D4E00" w:rsidRDefault="003D4E00" w:rsidP="003D4E00">
      <w:pPr>
        <w:pStyle w:val="Standard"/>
        <w:ind w:right="-766" w:hanging="567"/>
        <w:jc w:val="both"/>
      </w:pPr>
      <w:r w:rsidRPr="00B64F7C">
        <w:t xml:space="preserve">       </w:t>
      </w:r>
      <w:r>
        <w:t xml:space="preserve">   в течение 30 (тридцати</w:t>
      </w:r>
      <w:r w:rsidRPr="00B64F7C">
        <w:t>) дней со дня заключения настоящего Договора. Моментом</w:t>
      </w:r>
      <w:r>
        <w:t xml:space="preserve"> </w:t>
      </w:r>
      <w:r w:rsidRPr="00B64F7C">
        <w:t xml:space="preserve">оплаты </w:t>
      </w:r>
    </w:p>
    <w:p w:rsidR="003D4E00" w:rsidRDefault="003D4E00" w:rsidP="003D4E00">
      <w:pPr>
        <w:pStyle w:val="Standard"/>
        <w:ind w:right="-766" w:hanging="567"/>
        <w:jc w:val="both"/>
        <w:rPr>
          <w:lang w:eastAsia="ru-RU"/>
        </w:rPr>
      </w:pPr>
      <w:r>
        <w:lastRenderedPageBreak/>
        <w:t xml:space="preserve">          </w:t>
      </w:r>
      <w:r w:rsidRPr="00B64F7C">
        <w:t>считается день зачисления на счет «Продавца»  денежных средств.</w:t>
      </w:r>
      <w:r w:rsidRPr="002D7D33">
        <w:rPr>
          <w:lang w:eastAsia="ru-RU"/>
        </w:rPr>
        <w:t xml:space="preserve"> </w:t>
      </w:r>
    </w:p>
    <w:p w:rsidR="003D4E00" w:rsidRPr="002D7D33" w:rsidRDefault="003D4E00" w:rsidP="003D4E00">
      <w:pPr>
        <w:pStyle w:val="Standard"/>
        <w:ind w:right="-766" w:hanging="567"/>
        <w:jc w:val="both"/>
        <w:rPr>
          <w:lang w:eastAsia="ru-RU"/>
        </w:rPr>
      </w:pPr>
    </w:p>
    <w:p w:rsidR="003D4E00" w:rsidRPr="00B64F7C" w:rsidRDefault="003D4E00" w:rsidP="003D4E00">
      <w:pPr>
        <w:jc w:val="both"/>
        <w:rPr>
          <w:sz w:val="24"/>
          <w:szCs w:val="24"/>
          <w:lang w:eastAsia="ru-RU"/>
        </w:rPr>
      </w:pPr>
    </w:p>
    <w:p w:rsidR="003D4E00" w:rsidRPr="00557559" w:rsidRDefault="003D4E00" w:rsidP="003D4E00">
      <w:pPr>
        <w:pStyle w:val="ae"/>
        <w:widowControl/>
        <w:numPr>
          <w:ilvl w:val="0"/>
          <w:numId w:val="21"/>
        </w:numPr>
        <w:spacing w:after="0" w:line="240" w:lineRule="auto"/>
        <w:jc w:val="both"/>
        <w:rPr>
          <w:b/>
          <w:bCs/>
          <w:szCs w:val="24"/>
          <w:lang w:eastAsia="ru-RU"/>
        </w:rPr>
      </w:pPr>
      <w:r w:rsidRPr="00557559">
        <w:rPr>
          <w:b/>
          <w:bCs/>
          <w:szCs w:val="24"/>
          <w:lang w:eastAsia="ru-RU"/>
        </w:rPr>
        <w:t>Переход права собственности на Имущество</w:t>
      </w:r>
    </w:p>
    <w:p w:rsidR="003D4E00" w:rsidRPr="00B64F7C" w:rsidRDefault="003D4E00" w:rsidP="003D4E00">
      <w:pPr>
        <w:ind w:hanging="567"/>
        <w:jc w:val="both"/>
        <w:rPr>
          <w:sz w:val="24"/>
          <w:szCs w:val="24"/>
          <w:lang w:eastAsia="ru-RU"/>
        </w:rPr>
      </w:pPr>
      <w:r w:rsidRPr="00B64F7C">
        <w:rPr>
          <w:sz w:val="24"/>
          <w:szCs w:val="24"/>
          <w:lang w:eastAsia="ru-RU"/>
        </w:rPr>
        <w:t xml:space="preserve">      </w:t>
      </w:r>
      <w:r>
        <w:rPr>
          <w:sz w:val="24"/>
          <w:szCs w:val="24"/>
          <w:lang w:eastAsia="ru-RU"/>
        </w:rPr>
        <w:t xml:space="preserve">       </w:t>
      </w:r>
      <w:r w:rsidRPr="00B64F7C">
        <w:rPr>
          <w:sz w:val="24"/>
          <w:szCs w:val="24"/>
          <w:lang w:eastAsia="ru-RU"/>
        </w:rPr>
        <w:t xml:space="preserve"> 3.1.</w:t>
      </w:r>
      <w:r w:rsidRPr="00B64F7C">
        <w:rPr>
          <w:bCs/>
          <w:sz w:val="24"/>
          <w:szCs w:val="24"/>
          <w:lang w:eastAsia="ru-RU"/>
        </w:rPr>
        <w:t xml:space="preserve"> На дату подписания Договора объект недвижимости не отчужден</w:t>
      </w:r>
      <w:r w:rsidRPr="00B64F7C">
        <w:rPr>
          <w:sz w:val="24"/>
          <w:szCs w:val="24"/>
          <w:lang w:eastAsia="ru-RU"/>
        </w:rPr>
        <w:t>, не заложен, в споре и под арестом не состоит,  не обременен правами третьих лиц, права на объект недвижимости не являются предметом судебного спора.</w:t>
      </w:r>
    </w:p>
    <w:p w:rsidR="003D4E00" w:rsidRDefault="003D4E00" w:rsidP="003D4E00">
      <w:pPr>
        <w:pStyle w:val="Standard"/>
        <w:ind w:right="-1"/>
        <w:jc w:val="both"/>
      </w:pPr>
      <w:r w:rsidRPr="00B64F7C">
        <w:rPr>
          <w:lang w:eastAsia="ru-RU"/>
        </w:rPr>
        <w:t xml:space="preserve">     3</w:t>
      </w:r>
      <w:r w:rsidRPr="00B64F7C">
        <w:t>.2.   Договор купли-продажи имеет силу передаточного акта</w:t>
      </w:r>
    </w:p>
    <w:p w:rsidR="003D4E00" w:rsidRPr="00B64F7C" w:rsidRDefault="003D4E00" w:rsidP="003D4E00">
      <w:pPr>
        <w:pStyle w:val="Standard"/>
        <w:ind w:right="-1"/>
        <w:jc w:val="both"/>
      </w:pPr>
    </w:p>
    <w:p w:rsidR="003D4E00" w:rsidRPr="00557559" w:rsidRDefault="003D4E00" w:rsidP="003D4E00">
      <w:pPr>
        <w:pStyle w:val="ae"/>
        <w:widowControl/>
        <w:numPr>
          <w:ilvl w:val="0"/>
          <w:numId w:val="21"/>
        </w:numPr>
        <w:spacing w:after="0" w:line="240" w:lineRule="auto"/>
        <w:jc w:val="both"/>
        <w:rPr>
          <w:szCs w:val="24"/>
          <w:lang w:eastAsia="ru-RU"/>
        </w:rPr>
      </w:pPr>
      <w:r w:rsidRPr="00557559">
        <w:rPr>
          <w:b/>
          <w:bCs/>
          <w:szCs w:val="24"/>
          <w:lang w:eastAsia="ru-RU"/>
        </w:rPr>
        <w:t>Права и обязанности Сторон</w:t>
      </w:r>
      <w:r w:rsidRPr="00557559">
        <w:rPr>
          <w:szCs w:val="24"/>
          <w:lang w:eastAsia="ru-RU"/>
        </w:rPr>
        <w:t xml:space="preserve"> </w:t>
      </w:r>
    </w:p>
    <w:p w:rsidR="003D4E00" w:rsidRDefault="003D4E00" w:rsidP="003D4E00">
      <w:pPr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</w:t>
      </w:r>
      <w:r w:rsidRPr="00B64F7C">
        <w:rPr>
          <w:sz w:val="24"/>
          <w:szCs w:val="24"/>
          <w:lang w:eastAsia="ru-RU"/>
        </w:rPr>
        <w:t>4.1. После приемки Имущества  «Покупатель» обязан самостоятельно и за счет  собственных средств оформить документы, необходимые для государственной регистрации права собственности «Покупателя» на Имущество.</w:t>
      </w:r>
    </w:p>
    <w:p w:rsidR="003D4E00" w:rsidRPr="00B64F7C" w:rsidRDefault="003D4E00" w:rsidP="003D4E00">
      <w:pPr>
        <w:jc w:val="both"/>
        <w:rPr>
          <w:color w:val="000000"/>
          <w:sz w:val="24"/>
          <w:szCs w:val="24"/>
          <w:lang w:eastAsia="ru-RU"/>
        </w:rPr>
      </w:pPr>
      <w:r w:rsidRPr="00B64F7C">
        <w:rPr>
          <w:color w:val="000000"/>
          <w:sz w:val="24"/>
          <w:szCs w:val="24"/>
          <w:lang w:eastAsia="ru-RU"/>
        </w:rPr>
        <w:t xml:space="preserve"> </w:t>
      </w:r>
    </w:p>
    <w:p w:rsidR="003D4E00" w:rsidRPr="00557559" w:rsidRDefault="003D4E00" w:rsidP="003D4E00">
      <w:pPr>
        <w:pStyle w:val="ae"/>
        <w:widowControl/>
        <w:numPr>
          <w:ilvl w:val="0"/>
          <w:numId w:val="21"/>
        </w:numPr>
        <w:spacing w:after="0" w:line="240" w:lineRule="auto"/>
        <w:jc w:val="both"/>
        <w:rPr>
          <w:b/>
          <w:bCs/>
          <w:szCs w:val="24"/>
          <w:lang w:eastAsia="ru-RU"/>
        </w:rPr>
      </w:pPr>
      <w:r w:rsidRPr="00557559">
        <w:rPr>
          <w:b/>
          <w:bCs/>
          <w:szCs w:val="24"/>
          <w:lang w:eastAsia="ru-RU"/>
        </w:rPr>
        <w:t>Ответственность Сторон</w:t>
      </w:r>
    </w:p>
    <w:p w:rsidR="003D4E00" w:rsidRPr="00B64F7C" w:rsidRDefault="003D4E00" w:rsidP="003D4E00">
      <w:pPr>
        <w:ind w:firstLine="709"/>
        <w:jc w:val="both"/>
        <w:rPr>
          <w:sz w:val="24"/>
          <w:szCs w:val="24"/>
          <w:lang w:eastAsia="ru-RU"/>
        </w:rPr>
      </w:pPr>
      <w:r w:rsidRPr="00B64F7C">
        <w:rPr>
          <w:sz w:val="24"/>
          <w:szCs w:val="24"/>
          <w:lang w:eastAsia="ru-RU"/>
        </w:rPr>
        <w:t>5.1. За невыполнение или ненадлежащее выполнение своих обязательств по настоящему Договору Стороны несут имущественную ответственность в соответствии с действующим законодательством Российской Федерации и настоящим Договором.</w:t>
      </w:r>
    </w:p>
    <w:p w:rsidR="003D4E00" w:rsidRPr="00B64F7C" w:rsidRDefault="003D4E00" w:rsidP="003D4E00">
      <w:pPr>
        <w:ind w:firstLine="709"/>
        <w:jc w:val="both"/>
        <w:rPr>
          <w:sz w:val="24"/>
          <w:szCs w:val="24"/>
          <w:lang w:eastAsia="ru-RU"/>
        </w:rPr>
      </w:pPr>
      <w:r w:rsidRPr="00B64F7C">
        <w:rPr>
          <w:sz w:val="24"/>
          <w:szCs w:val="24"/>
          <w:lang w:eastAsia="ru-RU"/>
        </w:rPr>
        <w:t>5.2. В случае отказа или уклонения Покупателя от оплаты полной сто</w:t>
      </w:r>
      <w:r>
        <w:rPr>
          <w:sz w:val="24"/>
          <w:szCs w:val="24"/>
          <w:lang w:eastAsia="ru-RU"/>
        </w:rPr>
        <w:t>имости имущества по истечении 15</w:t>
      </w:r>
      <w:r w:rsidRPr="00B64F7C">
        <w:rPr>
          <w:sz w:val="24"/>
          <w:szCs w:val="24"/>
          <w:lang w:eastAsia="ru-RU"/>
        </w:rPr>
        <w:t xml:space="preserve"> дней после наступления срока платежа Продавец в одностороннем порядке полностью отказывается от исполнения Договора. При этом сумма задатка «Покупателю» не возвращается.</w:t>
      </w:r>
    </w:p>
    <w:p w:rsidR="003D4E00" w:rsidRPr="00B64F7C" w:rsidRDefault="003D4E00" w:rsidP="003D4E00">
      <w:pPr>
        <w:ind w:firstLine="709"/>
        <w:jc w:val="both"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 xml:space="preserve">                               </w:t>
      </w:r>
      <w:r w:rsidRPr="00B64F7C">
        <w:rPr>
          <w:b/>
          <w:bCs/>
          <w:sz w:val="24"/>
          <w:szCs w:val="24"/>
          <w:lang w:eastAsia="ru-RU"/>
        </w:rPr>
        <w:t xml:space="preserve"> 6. Заключительные положения</w:t>
      </w:r>
    </w:p>
    <w:p w:rsidR="003D4E00" w:rsidRPr="00B64F7C" w:rsidRDefault="003D4E00" w:rsidP="003D4E00">
      <w:pPr>
        <w:ind w:firstLine="709"/>
        <w:jc w:val="both"/>
        <w:rPr>
          <w:sz w:val="24"/>
          <w:szCs w:val="24"/>
          <w:lang w:eastAsia="ru-RU"/>
        </w:rPr>
      </w:pPr>
      <w:r w:rsidRPr="00B64F7C">
        <w:rPr>
          <w:sz w:val="24"/>
          <w:szCs w:val="24"/>
          <w:lang w:eastAsia="ru-RU"/>
        </w:rPr>
        <w:t>6.1. Настоящий Договор вступает в силу с момента его подписания Сторонами и действует до полного исполнения Сторонами своих обязательств по настоящему Договору.</w:t>
      </w:r>
    </w:p>
    <w:p w:rsidR="003D4E00" w:rsidRPr="00B64F7C" w:rsidRDefault="003D4E00" w:rsidP="003D4E00">
      <w:pPr>
        <w:ind w:firstLine="709"/>
        <w:jc w:val="both"/>
        <w:rPr>
          <w:sz w:val="24"/>
          <w:szCs w:val="24"/>
          <w:lang w:eastAsia="ru-RU"/>
        </w:rPr>
      </w:pPr>
      <w:r w:rsidRPr="00B64F7C">
        <w:rPr>
          <w:sz w:val="24"/>
          <w:szCs w:val="24"/>
          <w:lang w:eastAsia="ru-RU"/>
        </w:rPr>
        <w:t>6.2. Расторжение настоящего Договора Сторонами возможно по основаниям, предусмотренным законодательством Российской Федерации.</w:t>
      </w:r>
    </w:p>
    <w:p w:rsidR="003D4E00" w:rsidRPr="00B64F7C" w:rsidRDefault="003D4E00" w:rsidP="003D4E00">
      <w:pPr>
        <w:ind w:firstLine="709"/>
        <w:jc w:val="both"/>
        <w:rPr>
          <w:sz w:val="24"/>
          <w:szCs w:val="24"/>
          <w:lang w:eastAsia="ru-RU"/>
        </w:rPr>
      </w:pPr>
      <w:r w:rsidRPr="00B64F7C">
        <w:rPr>
          <w:sz w:val="24"/>
          <w:szCs w:val="24"/>
          <w:lang w:eastAsia="ru-RU"/>
        </w:rPr>
        <w:t>6.3. Споры, возникающие между Сторонами по настоящему Договору, рассматриваются в суде или арбитражном суде в установленном законодательством Российской Федерации порядке.</w:t>
      </w:r>
    </w:p>
    <w:p w:rsidR="003D4E00" w:rsidRPr="00B64F7C" w:rsidRDefault="003D4E00" w:rsidP="003D4E00">
      <w:pPr>
        <w:ind w:firstLine="709"/>
        <w:jc w:val="both"/>
        <w:rPr>
          <w:sz w:val="24"/>
          <w:szCs w:val="24"/>
          <w:lang w:eastAsia="ru-RU"/>
        </w:rPr>
      </w:pPr>
      <w:r w:rsidRPr="00B64F7C">
        <w:rPr>
          <w:sz w:val="24"/>
          <w:szCs w:val="24"/>
          <w:lang w:eastAsia="ru-RU"/>
        </w:rPr>
        <w:t>6.4. Настоящий Договор составлен в двух экземплярах, имеющих равную юридическую силу, по одной для каждой из Сторон .</w:t>
      </w:r>
    </w:p>
    <w:p w:rsidR="003D4E00" w:rsidRPr="00B64F7C" w:rsidRDefault="003D4E00" w:rsidP="003D4E00">
      <w:pPr>
        <w:ind w:firstLine="709"/>
        <w:jc w:val="both"/>
        <w:rPr>
          <w:sz w:val="24"/>
          <w:szCs w:val="24"/>
          <w:lang w:eastAsia="ru-RU"/>
        </w:rPr>
      </w:pPr>
    </w:p>
    <w:p w:rsidR="003D4E00" w:rsidRPr="00B64F7C" w:rsidRDefault="003D4E00" w:rsidP="003D4E00">
      <w:pPr>
        <w:autoSpaceDE w:val="0"/>
        <w:autoSpaceDN w:val="0"/>
        <w:adjustRightInd w:val="0"/>
        <w:jc w:val="both"/>
        <w:outlineLvl w:val="0"/>
        <w:rPr>
          <w:b/>
          <w:noProof/>
          <w:sz w:val="24"/>
          <w:szCs w:val="24"/>
          <w:lang w:eastAsia="ru-RU"/>
        </w:rPr>
      </w:pPr>
      <w:r w:rsidRPr="00B64F7C">
        <w:rPr>
          <w:sz w:val="24"/>
          <w:szCs w:val="24"/>
          <w:lang w:eastAsia="ru-RU"/>
        </w:rPr>
        <w:t xml:space="preserve">                                          </w:t>
      </w:r>
      <w:r w:rsidRPr="00B64F7C">
        <w:rPr>
          <w:b/>
          <w:noProof/>
          <w:sz w:val="24"/>
          <w:szCs w:val="24"/>
          <w:lang w:eastAsia="ru-RU"/>
        </w:rPr>
        <w:t>7. Адреса и подписи Сторон</w:t>
      </w:r>
    </w:p>
    <w:p w:rsidR="003D4E00" w:rsidRPr="00B64F7C" w:rsidRDefault="003D4E00" w:rsidP="003D4E00">
      <w:pPr>
        <w:autoSpaceDE w:val="0"/>
        <w:autoSpaceDN w:val="0"/>
        <w:adjustRightInd w:val="0"/>
        <w:jc w:val="both"/>
        <w:outlineLvl w:val="0"/>
        <w:rPr>
          <w:b/>
          <w:noProof/>
          <w:sz w:val="24"/>
          <w:szCs w:val="24"/>
          <w:lang w:eastAsia="ru-RU"/>
        </w:rPr>
      </w:pPr>
    </w:p>
    <w:tbl>
      <w:tblPr>
        <w:tblW w:w="0" w:type="auto"/>
        <w:tblLook w:val="04A0"/>
      </w:tblPr>
      <w:tblGrid>
        <w:gridCol w:w="4820"/>
        <w:gridCol w:w="5177"/>
      </w:tblGrid>
      <w:tr w:rsidR="003D4E00" w:rsidRPr="00B64F7C" w:rsidTr="00E21BD8">
        <w:trPr>
          <w:trHeight w:val="906"/>
        </w:trPr>
        <w:tc>
          <w:tcPr>
            <w:tcW w:w="4927" w:type="dxa"/>
            <w:shd w:val="clear" w:color="auto" w:fill="auto"/>
          </w:tcPr>
          <w:p w:rsidR="003D4E00" w:rsidRPr="00B64F7C" w:rsidRDefault="003D4E00" w:rsidP="00E21BD8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 w:rsidRPr="00B64F7C">
              <w:rPr>
                <w:b/>
                <w:sz w:val="24"/>
                <w:szCs w:val="24"/>
                <w:lang w:eastAsia="ru-RU"/>
              </w:rPr>
              <w:t>«</w:t>
            </w:r>
            <w:r w:rsidRPr="00B64F7C">
              <w:rPr>
                <w:b/>
                <w:bCs/>
                <w:sz w:val="24"/>
                <w:szCs w:val="24"/>
                <w:lang w:eastAsia="ru-RU"/>
              </w:rPr>
              <w:t>Продавец</w:t>
            </w:r>
            <w:r w:rsidRPr="00B64F7C">
              <w:rPr>
                <w:b/>
                <w:sz w:val="24"/>
                <w:szCs w:val="24"/>
                <w:lang w:eastAsia="ru-RU"/>
              </w:rPr>
              <w:t>»</w:t>
            </w:r>
          </w:p>
          <w:p w:rsidR="003D4E00" w:rsidRPr="00B64F7C" w:rsidRDefault="003D4E00" w:rsidP="00E21BD8">
            <w:pPr>
              <w:jc w:val="both"/>
              <w:rPr>
                <w:sz w:val="24"/>
                <w:szCs w:val="24"/>
                <w:lang w:eastAsia="ru-RU"/>
              </w:rPr>
            </w:pPr>
            <w:r w:rsidRPr="00B64F7C">
              <w:rPr>
                <w:sz w:val="24"/>
                <w:szCs w:val="24"/>
                <w:lang w:eastAsia="ru-RU"/>
              </w:rPr>
              <w:t>Администрация Верхнеобливского</w:t>
            </w:r>
          </w:p>
          <w:p w:rsidR="003D4E00" w:rsidRPr="00B64F7C" w:rsidRDefault="003D4E00" w:rsidP="00E21BD8">
            <w:pPr>
              <w:jc w:val="both"/>
              <w:rPr>
                <w:sz w:val="24"/>
                <w:szCs w:val="24"/>
                <w:lang w:eastAsia="ru-RU"/>
              </w:rPr>
            </w:pPr>
            <w:r w:rsidRPr="00B64F7C">
              <w:rPr>
                <w:sz w:val="24"/>
                <w:szCs w:val="24"/>
                <w:lang w:eastAsia="ru-RU"/>
              </w:rPr>
              <w:t xml:space="preserve"> сельского поселения </w:t>
            </w:r>
          </w:p>
          <w:p w:rsidR="003D4E00" w:rsidRPr="00B64F7C" w:rsidRDefault="003D4E00" w:rsidP="00E21BD8">
            <w:pPr>
              <w:jc w:val="both"/>
              <w:rPr>
                <w:sz w:val="24"/>
                <w:szCs w:val="24"/>
                <w:lang w:eastAsia="ru-RU"/>
              </w:rPr>
            </w:pPr>
            <w:r w:rsidRPr="00B64F7C">
              <w:rPr>
                <w:sz w:val="24"/>
                <w:szCs w:val="24"/>
                <w:lang w:eastAsia="ru-RU"/>
              </w:rPr>
              <w:t>Тацинского района</w:t>
            </w:r>
          </w:p>
          <w:p w:rsidR="003D4E00" w:rsidRPr="00B64F7C" w:rsidRDefault="003D4E00" w:rsidP="00E21BD8">
            <w:pPr>
              <w:tabs>
                <w:tab w:val="left" w:pos="6180"/>
                <w:tab w:val="left" w:pos="6270"/>
              </w:tabs>
              <w:jc w:val="both"/>
              <w:rPr>
                <w:iCs/>
                <w:sz w:val="24"/>
                <w:szCs w:val="24"/>
              </w:rPr>
            </w:pPr>
            <w:r w:rsidRPr="00B64F7C">
              <w:rPr>
                <w:iCs/>
                <w:sz w:val="24"/>
                <w:szCs w:val="24"/>
                <w:u w:val="single"/>
              </w:rPr>
              <w:t>Адрес юридический:</w:t>
            </w:r>
            <w:r w:rsidRPr="00B64F7C">
              <w:rPr>
                <w:iCs/>
                <w:sz w:val="24"/>
                <w:szCs w:val="24"/>
              </w:rPr>
              <w:t xml:space="preserve"> </w:t>
            </w:r>
            <w:r w:rsidRPr="00B64F7C">
              <w:rPr>
                <w:iCs/>
                <w:sz w:val="24"/>
                <w:szCs w:val="24"/>
              </w:rPr>
              <w:tab/>
            </w:r>
            <w:r w:rsidRPr="00B64F7C">
              <w:rPr>
                <w:iCs/>
                <w:sz w:val="24"/>
                <w:szCs w:val="24"/>
              </w:rPr>
              <w:tab/>
            </w:r>
          </w:p>
          <w:p w:rsidR="003D4E00" w:rsidRPr="00B64F7C" w:rsidRDefault="003D4E00" w:rsidP="00E21BD8">
            <w:pPr>
              <w:tabs>
                <w:tab w:val="left" w:pos="6180"/>
              </w:tabs>
              <w:jc w:val="both"/>
              <w:rPr>
                <w:sz w:val="24"/>
                <w:szCs w:val="24"/>
              </w:rPr>
            </w:pPr>
            <w:r w:rsidRPr="00B64F7C">
              <w:rPr>
                <w:sz w:val="24"/>
                <w:szCs w:val="24"/>
              </w:rPr>
              <w:t xml:space="preserve">347077, Ростовская область, </w:t>
            </w:r>
          </w:p>
          <w:p w:rsidR="003D4E00" w:rsidRPr="00B64F7C" w:rsidRDefault="003D4E00" w:rsidP="00E21BD8">
            <w:pPr>
              <w:tabs>
                <w:tab w:val="left" w:pos="6180"/>
              </w:tabs>
              <w:jc w:val="both"/>
              <w:rPr>
                <w:sz w:val="24"/>
                <w:szCs w:val="24"/>
              </w:rPr>
            </w:pPr>
            <w:r w:rsidRPr="00B64F7C">
              <w:rPr>
                <w:sz w:val="24"/>
                <w:szCs w:val="24"/>
              </w:rPr>
              <w:t>Тацинский район,</w:t>
            </w:r>
            <w:r w:rsidRPr="00B64F7C">
              <w:rPr>
                <w:sz w:val="24"/>
                <w:szCs w:val="24"/>
              </w:rPr>
              <w:tab/>
              <w:t xml:space="preserve">  </w:t>
            </w:r>
          </w:p>
          <w:p w:rsidR="003D4E00" w:rsidRPr="00B64F7C" w:rsidRDefault="003D4E00" w:rsidP="00E21BD8">
            <w:pPr>
              <w:tabs>
                <w:tab w:val="left" w:pos="6180"/>
              </w:tabs>
              <w:jc w:val="both"/>
              <w:rPr>
                <w:sz w:val="24"/>
                <w:szCs w:val="24"/>
              </w:rPr>
            </w:pPr>
            <w:r w:rsidRPr="00B64F7C">
              <w:rPr>
                <w:sz w:val="24"/>
                <w:szCs w:val="24"/>
              </w:rPr>
              <w:t>Х.Верхнеобливский, ул. Советская 57</w:t>
            </w:r>
            <w:r w:rsidRPr="00B64F7C">
              <w:rPr>
                <w:sz w:val="24"/>
                <w:szCs w:val="24"/>
              </w:rPr>
              <w:tab/>
              <w:t xml:space="preserve">  </w:t>
            </w:r>
          </w:p>
          <w:p w:rsidR="003D4E00" w:rsidRPr="00B64F7C" w:rsidRDefault="003D4E00" w:rsidP="00E21BD8">
            <w:pPr>
              <w:tabs>
                <w:tab w:val="left" w:pos="618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Факс (86397) 2-57-23</w:t>
            </w:r>
            <w:r w:rsidRPr="00B64F7C">
              <w:rPr>
                <w:sz w:val="24"/>
                <w:szCs w:val="24"/>
              </w:rPr>
              <w:tab/>
              <w:t xml:space="preserve">  </w:t>
            </w:r>
          </w:p>
          <w:p w:rsidR="003D4E00" w:rsidRPr="00B64F7C" w:rsidRDefault="003D4E00" w:rsidP="00E21BD8">
            <w:pPr>
              <w:tabs>
                <w:tab w:val="left" w:pos="6180"/>
              </w:tabs>
              <w:jc w:val="both"/>
              <w:rPr>
                <w:sz w:val="24"/>
                <w:szCs w:val="24"/>
              </w:rPr>
            </w:pPr>
            <w:r w:rsidRPr="00B64F7C">
              <w:rPr>
                <w:sz w:val="24"/>
                <w:szCs w:val="24"/>
              </w:rPr>
              <w:t>Телефон  (86397) 2-57-23</w:t>
            </w:r>
            <w:r w:rsidRPr="00B64F7C">
              <w:rPr>
                <w:sz w:val="24"/>
                <w:szCs w:val="24"/>
              </w:rPr>
              <w:tab/>
              <w:t xml:space="preserve">                                                                                     </w:t>
            </w:r>
          </w:p>
          <w:p w:rsidR="003D4E00" w:rsidRPr="00B64F7C" w:rsidRDefault="003D4E00" w:rsidP="00E21BD8">
            <w:pPr>
              <w:tabs>
                <w:tab w:val="left" w:pos="6255"/>
              </w:tabs>
              <w:jc w:val="both"/>
              <w:rPr>
                <w:sz w:val="24"/>
                <w:szCs w:val="24"/>
              </w:rPr>
            </w:pPr>
            <w:r w:rsidRPr="00B64F7C">
              <w:rPr>
                <w:sz w:val="24"/>
                <w:szCs w:val="24"/>
              </w:rPr>
              <w:t xml:space="preserve">ИНН: </w:t>
            </w:r>
            <w:r w:rsidRPr="00B64F7C">
              <w:rPr>
                <w:kern w:val="3"/>
                <w:sz w:val="24"/>
                <w:szCs w:val="24"/>
              </w:rPr>
              <w:t>6134009863</w:t>
            </w:r>
            <w:r w:rsidRPr="00B64F7C">
              <w:rPr>
                <w:sz w:val="24"/>
                <w:szCs w:val="24"/>
              </w:rPr>
              <w:t xml:space="preserve"> </w:t>
            </w:r>
            <w:r w:rsidRPr="00B64F7C">
              <w:rPr>
                <w:sz w:val="24"/>
                <w:szCs w:val="24"/>
              </w:rPr>
              <w:tab/>
            </w:r>
          </w:p>
          <w:p w:rsidR="003D4E00" w:rsidRPr="00B64F7C" w:rsidRDefault="003D4E00" w:rsidP="00E21BD8">
            <w:pPr>
              <w:jc w:val="both"/>
              <w:rPr>
                <w:sz w:val="24"/>
                <w:szCs w:val="24"/>
                <w:lang w:eastAsia="ru-RU"/>
              </w:rPr>
            </w:pPr>
            <w:r w:rsidRPr="00B64F7C">
              <w:rPr>
                <w:sz w:val="24"/>
                <w:szCs w:val="24"/>
              </w:rPr>
              <w:t xml:space="preserve">КПП:  </w:t>
            </w:r>
            <w:r w:rsidRPr="00B64F7C">
              <w:rPr>
                <w:kern w:val="3"/>
                <w:sz w:val="24"/>
                <w:szCs w:val="24"/>
              </w:rPr>
              <w:t>613401001</w:t>
            </w:r>
          </w:p>
          <w:p w:rsidR="003D4E00" w:rsidRPr="00B64F7C" w:rsidRDefault="003D4E00" w:rsidP="00E21BD8">
            <w:pPr>
              <w:jc w:val="both"/>
              <w:rPr>
                <w:sz w:val="24"/>
                <w:szCs w:val="24"/>
                <w:lang w:eastAsia="ru-RU"/>
              </w:rPr>
            </w:pPr>
          </w:p>
          <w:p w:rsidR="003D4E00" w:rsidRPr="00B64F7C" w:rsidRDefault="003D4E00" w:rsidP="00E21BD8">
            <w:pPr>
              <w:jc w:val="both"/>
              <w:rPr>
                <w:sz w:val="24"/>
                <w:szCs w:val="24"/>
                <w:lang w:eastAsia="ru-RU"/>
              </w:rPr>
            </w:pPr>
            <w:r w:rsidRPr="00B64F7C">
              <w:rPr>
                <w:sz w:val="24"/>
                <w:szCs w:val="24"/>
                <w:lang w:eastAsia="ru-RU"/>
              </w:rPr>
              <w:t xml:space="preserve">Глава </w:t>
            </w:r>
            <w:r>
              <w:rPr>
                <w:sz w:val="24"/>
                <w:szCs w:val="24"/>
                <w:lang w:eastAsia="ru-RU"/>
              </w:rPr>
              <w:t xml:space="preserve">администрации </w:t>
            </w:r>
            <w:r w:rsidRPr="00B64F7C">
              <w:rPr>
                <w:sz w:val="24"/>
                <w:szCs w:val="24"/>
                <w:lang w:eastAsia="ru-RU"/>
              </w:rPr>
              <w:t xml:space="preserve">Верхнеобливского сельского поселения </w:t>
            </w:r>
          </w:p>
          <w:p w:rsidR="003D4E00" w:rsidRPr="00B64F7C" w:rsidRDefault="003D4E00" w:rsidP="00E21BD8">
            <w:pPr>
              <w:jc w:val="both"/>
              <w:rPr>
                <w:sz w:val="24"/>
                <w:szCs w:val="24"/>
                <w:lang w:eastAsia="ru-RU"/>
              </w:rPr>
            </w:pPr>
            <w:r w:rsidRPr="00B64F7C">
              <w:rPr>
                <w:sz w:val="24"/>
                <w:szCs w:val="24"/>
                <w:lang w:eastAsia="ru-RU"/>
              </w:rPr>
              <w:t xml:space="preserve">Е.В. Месенжинова </w:t>
            </w:r>
          </w:p>
          <w:p w:rsidR="003D4E00" w:rsidRPr="00B64F7C" w:rsidRDefault="003D4E00" w:rsidP="00E21BD8">
            <w:pPr>
              <w:jc w:val="both"/>
              <w:rPr>
                <w:sz w:val="24"/>
                <w:szCs w:val="24"/>
                <w:lang w:eastAsia="ru-RU"/>
              </w:rPr>
            </w:pPr>
            <w:r w:rsidRPr="00B64F7C">
              <w:rPr>
                <w:sz w:val="24"/>
                <w:szCs w:val="24"/>
                <w:lang w:eastAsia="ru-RU"/>
              </w:rPr>
              <w:t xml:space="preserve"> </w:t>
            </w:r>
          </w:p>
          <w:p w:rsidR="003D4E00" w:rsidRPr="00B64F7C" w:rsidRDefault="003D4E00" w:rsidP="00E21BD8">
            <w:pPr>
              <w:jc w:val="both"/>
              <w:rPr>
                <w:sz w:val="24"/>
                <w:szCs w:val="24"/>
                <w:lang w:eastAsia="ru-RU"/>
              </w:rPr>
            </w:pPr>
            <w:r w:rsidRPr="00B64F7C">
              <w:rPr>
                <w:sz w:val="24"/>
                <w:szCs w:val="24"/>
                <w:lang w:eastAsia="ru-RU"/>
              </w:rPr>
              <w:t>м.п. (подпись)</w:t>
            </w:r>
          </w:p>
        </w:tc>
        <w:tc>
          <w:tcPr>
            <w:tcW w:w="5396" w:type="dxa"/>
            <w:shd w:val="clear" w:color="auto" w:fill="auto"/>
          </w:tcPr>
          <w:p w:rsidR="003D4E00" w:rsidRPr="00B64F7C" w:rsidRDefault="003D4E00" w:rsidP="00E21BD8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 w:rsidRPr="00B64F7C">
              <w:rPr>
                <w:b/>
                <w:sz w:val="24"/>
                <w:szCs w:val="24"/>
                <w:lang w:eastAsia="ru-RU"/>
              </w:rPr>
              <w:t>«</w:t>
            </w:r>
            <w:r w:rsidRPr="00B64F7C">
              <w:rPr>
                <w:b/>
                <w:bCs/>
                <w:sz w:val="24"/>
                <w:szCs w:val="24"/>
                <w:lang w:eastAsia="ru-RU"/>
              </w:rPr>
              <w:t>Покупатель</w:t>
            </w:r>
            <w:r w:rsidRPr="00B64F7C">
              <w:rPr>
                <w:b/>
                <w:sz w:val="24"/>
                <w:szCs w:val="24"/>
                <w:lang w:eastAsia="ru-RU"/>
              </w:rPr>
              <w:t>»</w:t>
            </w:r>
          </w:p>
          <w:p w:rsidR="003D4E00" w:rsidRPr="00B64F7C" w:rsidRDefault="003D4E00" w:rsidP="00E21BD8">
            <w:pPr>
              <w:jc w:val="both"/>
              <w:rPr>
                <w:sz w:val="24"/>
                <w:szCs w:val="24"/>
                <w:lang w:eastAsia="ru-RU"/>
              </w:rPr>
            </w:pPr>
            <w:r w:rsidRPr="00B64F7C">
              <w:rPr>
                <w:sz w:val="24"/>
                <w:szCs w:val="24"/>
                <w:lang w:eastAsia="ru-RU"/>
              </w:rPr>
              <w:t>_____________________________________</w:t>
            </w:r>
          </w:p>
          <w:p w:rsidR="003D4E00" w:rsidRPr="00B64F7C" w:rsidRDefault="003D4E00" w:rsidP="00E21BD8">
            <w:pPr>
              <w:jc w:val="both"/>
              <w:rPr>
                <w:sz w:val="24"/>
                <w:szCs w:val="24"/>
                <w:lang w:eastAsia="ru-RU"/>
              </w:rPr>
            </w:pPr>
            <w:r w:rsidRPr="00B64F7C">
              <w:rPr>
                <w:sz w:val="24"/>
                <w:szCs w:val="24"/>
                <w:lang w:eastAsia="ru-RU"/>
              </w:rPr>
              <w:t>_____________________________________</w:t>
            </w:r>
          </w:p>
          <w:p w:rsidR="003D4E00" w:rsidRPr="00B64F7C" w:rsidRDefault="003D4E00" w:rsidP="00E21BD8">
            <w:pPr>
              <w:jc w:val="both"/>
              <w:rPr>
                <w:sz w:val="24"/>
                <w:szCs w:val="24"/>
                <w:lang w:eastAsia="ru-RU"/>
              </w:rPr>
            </w:pPr>
            <w:r w:rsidRPr="00B64F7C">
              <w:rPr>
                <w:sz w:val="24"/>
                <w:szCs w:val="24"/>
                <w:lang w:eastAsia="ru-RU"/>
              </w:rPr>
              <w:t>_____________________________________</w:t>
            </w:r>
          </w:p>
          <w:p w:rsidR="003D4E00" w:rsidRPr="00B64F7C" w:rsidRDefault="003D4E00" w:rsidP="00E21BD8">
            <w:pPr>
              <w:jc w:val="both"/>
              <w:rPr>
                <w:sz w:val="24"/>
                <w:szCs w:val="24"/>
                <w:lang w:eastAsia="ru-RU"/>
              </w:rPr>
            </w:pPr>
            <w:r w:rsidRPr="00B64F7C">
              <w:rPr>
                <w:sz w:val="24"/>
                <w:szCs w:val="24"/>
                <w:lang w:eastAsia="ru-RU"/>
              </w:rPr>
              <w:t>_____________________________________</w:t>
            </w:r>
          </w:p>
          <w:p w:rsidR="003D4E00" w:rsidRPr="00B64F7C" w:rsidRDefault="003D4E00" w:rsidP="00E21BD8">
            <w:pPr>
              <w:jc w:val="both"/>
              <w:rPr>
                <w:sz w:val="24"/>
                <w:szCs w:val="24"/>
                <w:lang w:eastAsia="ru-RU"/>
              </w:rPr>
            </w:pPr>
            <w:r w:rsidRPr="00B64F7C">
              <w:rPr>
                <w:sz w:val="24"/>
                <w:szCs w:val="24"/>
                <w:lang w:eastAsia="ru-RU"/>
              </w:rPr>
              <w:t>_____________________________________</w:t>
            </w:r>
          </w:p>
          <w:p w:rsidR="003D4E00" w:rsidRPr="00B64F7C" w:rsidRDefault="003D4E00" w:rsidP="00E21BD8">
            <w:pPr>
              <w:jc w:val="both"/>
              <w:rPr>
                <w:sz w:val="24"/>
                <w:szCs w:val="24"/>
                <w:lang w:eastAsia="ru-RU"/>
              </w:rPr>
            </w:pPr>
            <w:r w:rsidRPr="00B64F7C">
              <w:rPr>
                <w:sz w:val="24"/>
                <w:szCs w:val="24"/>
                <w:lang w:eastAsia="ru-RU"/>
              </w:rPr>
              <w:t>_____________________________________</w:t>
            </w:r>
          </w:p>
          <w:p w:rsidR="003D4E00" w:rsidRPr="00B64F7C" w:rsidRDefault="003D4E00" w:rsidP="00E21BD8">
            <w:pPr>
              <w:jc w:val="both"/>
              <w:rPr>
                <w:sz w:val="24"/>
                <w:szCs w:val="24"/>
                <w:lang w:eastAsia="ru-RU"/>
              </w:rPr>
            </w:pPr>
            <w:r w:rsidRPr="00B64F7C">
              <w:rPr>
                <w:sz w:val="24"/>
                <w:szCs w:val="24"/>
                <w:lang w:eastAsia="ru-RU"/>
              </w:rPr>
              <w:t>_____________________________________</w:t>
            </w:r>
          </w:p>
          <w:p w:rsidR="003D4E00" w:rsidRPr="00B64F7C" w:rsidRDefault="003D4E00" w:rsidP="00E21BD8">
            <w:pPr>
              <w:jc w:val="both"/>
              <w:rPr>
                <w:sz w:val="24"/>
                <w:szCs w:val="24"/>
                <w:lang w:eastAsia="ru-RU"/>
              </w:rPr>
            </w:pPr>
            <w:r w:rsidRPr="00B64F7C">
              <w:rPr>
                <w:sz w:val="24"/>
                <w:szCs w:val="24"/>
                <w:lang w:eastAsia="ru-RU"/>
              </w:rPr>
              <w:t>_____________________________________</w:t>
            </w:r>
          </w:p>
          <w:p w:rsidR="003D4E00" w:rsidRPr="00B64F7C" w:rsidRDefault="003D4E00" w:rsidP="00E21BD8">
            <w:pPr>
              <w:jc w:val="both"/>
              <w:rPr>
                <w:sz w:val="24"/>
                <w:szCs w:val="24"/>
                <w:lang w:eastAsia="ru-RU"/>
              </w:rPr>
            </w:pPr>
          </w:p>
          <w:p w:rsidR="003D4E00" w:rsidRPr="00B64F7C" w:rsidRDefault="003D4E00" w:rsidP="00E21BD8">
            <w:pPr>
              <w:jc w:val="both"/>
              <w:rPr>
                <w:sz w:val="24"/>
                <w:szCs w:val="24"/>
                <w:lang w:eastAsia="ru-RU"/>
              </w:rPr>
            </w:pPr>
          </w:p>
          <w:p w:rsidR="003D4E00" w:rsidRPr="00B64F7C" w:rsidRDefault="003D4E00" w:rsidP="00E21BD8">
            <w:pPr>
              <w:jc w:val="both"/>
              <w:rPr>
                <w:sz w:val="24"/>
                <w:szCs w:val="24"/>
                <w:lang w:eastAsia="ru-RU"/>
              </w:rPr>
            </w:pPr>
            <w:r w:rsidRPr="00B64F7C">
              <w:rPr>
                <w:sz w:val="24"/>
                <w:szCs w:val="24"/>
                <w:lang w:eastAsia="ru-RU"/>
              </w:rPr>
              <w:t>______________ /______________/</w:t>
            </w:r>
          </w:p>
          <w:p w:rsidR="003D4E00" w:rsidRPr="00B64F7C" w:rsidRDefault="003D4E00" w:rsidP="00E21BD8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</w:tr>
    </w:tbl>
    <w:p w:rsidR="003D4E00" w:rsidRDefault="003D4E00" w:rsidP="003D4E00">
      <w:pPr>
        <w:rPr>
          <w:color w:val="000000"/>
          <w:sz w:val="24"/>
          <w:szCs w:val="24"/>
        </w:rPr>
      </w:pPr>
    </w:p>
    <w:p w:rsidR="003D4E00" w:rsidRPr="00B64F7C" w:rsidRDefault="003D4E00" w:rsidP="003D4E00">
      <w:pPr>
        <w:rPr>
          <w:sz w:val="24"/>
          <w:szCs w:val="24"/>
        </w:rPr>
      </w:pPr>
      <w:r w:rsidRPr="00B64F7C">
        <w:rPr>
          <w:color w:val="000000"/>
          <w:sz w:val="24"/>
          <w:szCs w:val="24"/>
        </w:rPr>
        <w:t xml:space="preserve"> </w:t>
      </w:r>
      <w:r w:rsidRPr="00011E49">
        <w:rPr>
          <w:rFonts w:eastAsia="Calibri"/>
          <w:sz w:val="24"/>
          <w:szCs w:val="24"/>
        </w:rPr>
        <w:t>Дата подписания: «_____»_______202</w:t>
      </w:r>
      <w:r>
        <w:rPr>
          <w:rFonts w:eastAsia="Calibri"/>
          <w:sz w:val="24"/>
          <w:szCs w:val="24"/>
        </w:rPr>
        <w:t>4</w:t>
      </w:r>
      <w:r w:rsidRPr="00011E49">
        <w:rPr>
          <w:rFonts w:eastAsia="Calibri"/>
          <w:sz w:val="24"/>
          <w:szCs w:val="24"/>
        </w:rPr>
        <w:t xml:space="preserve"> г.</w:t>
      </w:r>
      <w:r w:rsidRPr="00B64F7C">
        <w:rPr>
          <w:color w:val="000000"/>
          <w:sz w:val="24"/>
          <w:szCs w:val="24"/>
        </w:rPr>
        <w:t xml:space="preserve">                 </w:t>
      </w:r>
    </w:p>
    <w:p w:rsidR="00F06993" w:rsidRDefault="003D4E00" w:rsidP="006541AF">
      <w:pPr>
        <w:jc w:val="center"/>
        <w:rPr>
          <w:sz w:val="28"/>
          <w:szCs w:val="28"/>
          <w:lang w:eastAsia="ar-SA"/>
        </w:rPr>
      </w:pPr>
      <w:r>
        <w:rPr>
          <w:sz w:val="28"/>
          <w:szCs w:val="28"/>
        </w:rPr>
        <w:t xml:space="preserve"> </w:t>
      </w:r>
    </w:p>
    <w:p w:rsidR="00F06993" w:rsidRDefault="00F06993" w:rsidP="00F06993">
      <w:pPr>
        <w:shd w:val="clear" w:color="auto" w:fill="FFFFFF"/>
        <w:ind w:firstLine="709"/>
        <w:jc w:val="both"/>
      </w:pPr>
    </w:p>
    <w:p w:rsidR="00195387" w:rsidRDefault="00195387" w:rsidP="00195387">
      <w:pPr>
        <w:ind w:left="708" w:right="20" w:hanging="708"/>
        <w:jc w:val="both"/>
        <w:rPr>
          <w:sz w:val="28"/>
          <w:szCs w:val="28"/>
        </w:rPr>
      </w:pPr>
    </w:p>
    <w:p w:rsidR="00C43455" w:rsidRDefault="00BC6AF2" w:rsidP="00BA6105">
      <w:pPr>
        <w:pStyle w:val="Default"/>
        <w:spacing w:line="280" w:lineRule="exact"/>
        <w:jc w:val="center"/>
        <w:rPr>
          <w:b/>
          <w:iCs/>
          <w:color w:val="auto"/>
        </w:rPr>
      </w:pPr>
      <w:r>
        <w:rPr>
          <w:b/>
          <w:iCs/>
          <w:color w:val="auto"/>
        </w:rPr>
        <w:t xml:space="preserve"> </w:t>
      </w:r>
    </w:p>
    <w:p w:rsidR="00922674" w:rsidRDefault="00922674" w:rsidP="00922674">
      <w:pPr>
        <w:tabs>
          <w:tab w:val="left" w:pos="7200"/>
        </w:tabs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Главный редактор: Глава Администрации Верхнеобливского сельского поселения    Месенжинова Е.В.  </w:t>
      </w:r>
    </w:p>
    <w:p w:rsidR="00922674" w:rsidRDefault="00922674" w:rsidP="00922674">
      <w:pPr>
        <w:rPr>
          <w:b/>
          <w:bCs/>
          <w:sz w:val="18"/>
          <w:szCs w:val="18"/>
        </w:rPr>
      </w:pPr>
      <w:r>
        <w:rPr>
          <w:b/>
          <w:sz w:val="18"/>
          <w:szCs w:val="18"/>
        </w:rPr>
        <w:t>Издатель : Администрация муниципального образования «Верхнеобливское  сельское поселение».</w:t>
      </w:r>
    </w:p>
    <w:p w:rsidR="00980DD7" w:rsidRPr="00C26E17" w:rsidRDefault="003D4E00" w:rsidP="00F552EB">
      <w:r>
        <w:rPr>
          <w:b/>
          <w:bCs/>
          <w:sz w:val="18"/>
          <w:szCs w:val="18"/>
        </w:rPr>
        <w:t xml:space="preserve">Вторник </w:t>
      </w:r>
      <w:r w:rsidR="006541AF">
        <w:rPr>
          <w:b/>
          <w:bCs/>
          <w:sz w:val="18"/>
          <w:szCs w:val="18"/>
        </w:rPr>
        <w:t>1</w:t>
      </w:r>
      <w:r>
        <w:rPr>
          <w:b/>
          <w:bCs/>
          <w:sz w:val="18"/>
          <w:szCs w:val="18"/>
        </w:rPr>
        <w:t>9</w:t>
      </w:r>
      <w:r w:rsidR="006541AF">
        <w:rPr>
          <w:b/>
          <w:bCs/>
          <w:sz w:val="18"/>
          <w:szCs w:val="18"/>
        </w:rPr>
        <w:t xml:space="preserve"> ноября</w:t>
      </w:r>
      <w:r w:rsidR="002371ED">
        <w:rPr>
          <w:b/>
          <w:bCs/>
          <w:sz w:val="18"/>
          <w:szCs w:val="18"/>
        </w:rPr>
        <w:t xml:space="preserve"> </w:t>
      </w:r>
      <w:r w:rsidR="0081047F">
        <w:rPr>
          <w:b/>
          <w:bCs/>
          <w:sz w:val="18"/>
          <w:szCs w:val="18"/>
        </w:rPr>
        <w:t xml:space="preserve"> </w:t>
      </w:r>
      <w:r w:rsidR="00980DD7">
        <w:rPr>
          <w:b/>
          <w:bCs/>
          <w:sz w:val="18"/>
          <w:szCs w:val="18"/>
        </w:rPr>
        <w:t>202</w:t>
      </w:r>
      <w:r w:rsidR="0042565D">
        <w:rPr>
          <w:b/>
          <w:bCs/>
          <w:sz w:val="18"/>
          <w:szCs w:val="18"/>
        </w:rPr>
        <w:t>4</w:t>
      </w:r>
      <w:r w:rsidR="00922674">
        <w:rPr>
          <w:b/>
          <w:bCs/>
          <w:sz w:val="18"/>
          <w:szCs w:val="18"/>
        </w:rPr>
        <w:t xml:space="preserve"> года  №</w:t>
      </w:r>
      <w:r>
        <w:rPr>
          <w:b/>
          <w:bCs/>
          <w:sz w:val="18"/>
          <w:szCs w:val="18"/>
        </w:rPr>
        <w:t xml:space="preserve"> 86</w:t>
      </w:r>
      <w:r w:rsidR="00190CC8">
        <w:rPr>
          <w:b/>
          <w:bCs/>
          <w:sz w:val="18"/>
          <w:szCs w:val="18"/>
        </w:rPr>
        <w:t xml:space="preserve"> </w:t>
      </w:r>
      <w:r w:rsidR="00922674">
        <w:rPr>
          <w:b/>
          <w:bCs/>
          <w:sz w:val="18"/>
          <w:szCs w:val="18"/>
        </w:rPr>
        <w:t xml:space="preserve"> </w:t>
      </w:r>
      <w:r w:rsidR="00922674">
        <w:rPr>
          <w:b/>
          <w:sz w:val="18"/>
          <w:szCs w:val="18"/>
        </w:rPr>
        <w:t>Время подписания в печать: 17-00 Тираж:</w:t>
      </w:r>
      <w:r w:rsidR="00922674">
        <w:rPr>
          <w:b/>
          <w:bCs/>
          <w:sz w:val="18"/>
          <w:szCs w:val="18"/>
        </w:rPr>
        <w:t xml:space="preserve"> не более 1000 экз. в год.</w:t>
      </w:r>
      <w:r w:rsidR="00922674">
        <w:rPr>
          <w:b/>
          <w:sz w:val="18"/>
          <w:szCs w:val="18"/>
        </w:rPr>
        <w:t>дрес редакции: х. Верхнеобливский ул. Советская д.57  «Бесплатно»</w:t>
      </w:r>
      <w:r w:rsidR="00922674">
        <w:rPr>
          <w:rFonts w:ascii="Times New Roman CYR" w:eastAsia="Times New Roman CYR" w:hAnsi="Times New Roman CYR" w:cs="Times New Roman CYR"/>
          <w:b/>
          <w:bCs/>
          <w:color w:val="000000"/>
          <w:sz w:val="18"/>
          <w:szCs w:val="18"/>
        </w:rPr>
        <w:t xml:space="preserve">Ответственный за выпуск: – ведущий специалист   Администрации Верхнеобливского сельского поселения, заместитель редактора Калашникова И.А.  </w:t>
      </w:r>
    </w:p>
    <w:sectPr w:rsidR="00980DD7" w:rsidRPr="00C26E17" w:rsidSect="00EC4732">
      <w:pgSz w:w="11906" w:h="16838"/>
      <w:pgMar w:top="851" w:right="849" w:bottom="426" w:left="127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Times New Roman"/>
    <w:charset w:val="01"/>
    <w:family w:val="roman"/>
    <w:pitch w:val="default"/>
    <w:sig w:usb0="00000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sz w:val="28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sz w:val="28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sz w:val="28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sz w:val="28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sz w:val="28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sz w:val="28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sz w:val="28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sz w:val="28"/>
      </w:rPr>
    </w:lvl>
  </w:abstractNum>
  <w:abstractNum w:abstractNumId="1">
    <w:nsid w:val="040E2D21"/>
    <w:multiLevelType w:val="multilevel"/>
    <w:tmpl w:val="F11098D2"/>
    <w:name w:val="WWNum1"/>
    <w:styleLink w:val="WWNum4"/>
    <w:lvl w:ilvl="0">
      <w:start w:val="1"/>
      <w:numFmt w:val="decimal"/>
      <w:lvlText w:val="%1."/>
      <w:lvlJc w:val="left"/>
      <w:pPr>
        <w:ind w:left="1349" w:hanging="810"/>
      </w:pPr>
    </w:lvl>
    <w:lvl w:ilvl="1">
      <w:start w:val="1"/>
      <w:numFmt w:val="lowerLetter"/>
      <w:lvlText w:val="%2."/>
      <w:lvlJc w:val="left"/>
      <w:pPr>
        <w:ind w:left="1619" w:hanging="360"/>
      </w:pPr>
    </w:lvl>
    <w:lvl w:ilvl="2">
      <w:start w:val="1"/>
      <w:numFmt w:val="lowerRoman"/>
      <w:lvlText w:val="%3."/>
      <w:lvlJc w:val="right"/>
      <w:pPr>
        <w:ind w:left="2339" w:hanging="180"/>
      </w:pPr>
    </w:lvl>
    <w:lvl w:ilvl="3">
      <w:start w:val="1"/>
      <w:numFmt w:val="decimal"/>
      <w:lvlText w:val="%4."/>
      <w:lvlJc w:val="left"/>
      <w:pPr>
        <w:ind w:left="3059" w:hanging="360"/>
      </w:pPr>
    </w:lvl>
    <w:lvl w:ilvl="4">
      <w:start w:val="1"/>
      <w:numFmt w:val="lowerLetter"/>
      <w:lvlText w:val="%5."/>
      <w:lvlJc w:val="left"/>
      <w:pPr>
        <w:ind w:left="3779" w:hanging="360"/>
      </w:pPr>
    </w:lvl>
    <w:lvl w:ilvl="5">
      <w:start w:val="1"/>
      <w:numFmt w:val="lowerRoman"/>
      <w:lvlText w:val="%6."/>
      <w:lvlJc w:val="right"/>
      <w:pPr>
        <w:ind w:left="4499" w:hanging="180"/>
      </w:pPr>
    </w:lvl>
    <w:lvl w:ilvl="6">
      <w:start w:val="1"/>
      <w:numFmt w:val="decimal"/>
      <w:lvlText w:val="%7."/>
      <w:lvlJc w:val="left"/>
      <w:pPr>
        <w:ind w:left="5219" w:hanging="360"/>
      </w:pPr>
    </w:lvl>
    <w:lvl w:ilvl="7">
      <w:start w:val="1"/>
      <w:numFmt w:val="lowerLetter"/>
      <w:lvlText w:val="%8."/>
      <w:lvlJc w:val="left"/>
      <w:pPr>
        <w:ind w:left="5939" w:hanging="360"/>
      </w:pPr>
    </w:lvl>
    <w:lvl w:ilvl="8">
      <w:start w:val="1"/>
      <w:numFmt w:val="lowerRoman"/>
      <w:lvlText w:val="%9."/>
      <w:lvlJc w:val="right"/>
      <w:pPr>
        <w:ind w:left="6659" w:hanging="180"/>
      </w:pPr>
    </w:lvl>
  </w:abstractNum>
  <w:abstractNum w:abstractNumId="2">
    <w:nsid w:val="0EF45523"/>
    <w:multiLevelType w:val="hybridMultilevel"/>
    <w:tmpl w:val="DAE40EDE"/>
    <w:lvl w:ilvl="0" w:tplc="E1144300">
      <w:start w:val="1"/>
      <w:numFmt w:val="decimal"/>
      <w:lvlText w:val="%1)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649300E"/>
    <w:multiLevelType w:val="multilevel"/>
    <w:tmpl w:val="CCFA1C5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1C3E3D81"/>
    <w:multiLevelType w:val="hybridMultilevel"/>
    <w:tmpl w:val="26DC4A1C"/>
    <w:lvl w:ilvl="0" w:tplc="5E1E0DA8">
      <w:start w:val="1"/>
      <w:numFmt w:val="decimal"/>
      <w:lvlText w:val="%1."/>
      <w:lvlJc w:val="left"/>
      <w:pPr>
        <w:ind w:left="3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140" w:hanging="360"/>
      </w:pPr>
    </w:lvl>
    <w:lvl w:ilvl="2" w:tplc="0419001B" w:tentative="1">
      <w:start w:val="1"/>
      <w:numFmt w:val="lowerRoman"/>
      <w:lvlText w:val="%3."/>
      <w:lvlJc w:val="right"/>
      <w:pPr>
        <w:ind w:left="4860" w:hanging="180"/>
      </w:pPr>
    </w:lvl>
    <w:lvl w:ilvl="3" w:tplc="0419000F" w:tentative="1">
      <w:start w:val="1"/>
      <w:numFmt w:val="decimal"/>
      <w:lvlText w:val="%4."/>
      <w:lvlJc w:val="left"/>
      <w:pPr>
        <w:ind w:left="5580" w:hanging="360"/>
      </w:pPr>
    </w:lvl>
    <w:lvl w:ilvl="4" w:tplc="04190019" w:tentative="1">
      <w:start w:val="1"/>
      <w:numFmt w:val="lowerLetter"/>
      <w:lvlText w:val="%5."/>
      <w:lvlJc w:val="left"/>
      <w:pPr>
        <w:ind w:left="6300" w:hanging="360"/>
      </w:pPr>
    </w:lvl>
    <w:lvl w:ilvl="5" w:tplc="0419001B" w:tentative="1">
      <w:start w:val="1"/>
      <w:numFmt w:val="lowerRoman"/>
      <w:lvlText w:val="%6."/>
      <w:lvlJc w:val="right"/>
      <w:pPr>
        <w:ind w:left="7020" w:hanging="180"/>
      </w:pPr>
    </w:lvl>
    <w:lvl w:ilvl="6" w:tplc="0419000F" w:tentative="1">
      <w:start w:val="1"/>
      <w:numFmt w:val="decimal"/>
      <w:lvlText w:val="%7."/>
      <w:lvlJc w:val="left"/>
      <w:pPr>
        <w:ind w:left="7740" w:hanging="360"/>
      </w:pPr>
    </w:lvl>
    <w:lvl w:ilvl="7" w:tplc="04190019" w:tentative="1">
      <w:start w:val="1"/>
      <w:numFmt w:val="lowerLetter"/>
      <w:lvlText w:val="%8."/>
      <w:lvlJc w:val="left"/>
      <w:pPr>
        <w:ind w:left="8460" w:hanging="360"/>
      </w:pPr>
    </w:lvl>
    <w:lvl w:ilvl="8" w:tplc="0419001B" w:tentative="1">
      <w:start w:val="1"/>
      <w:numFmt w:val="lowerRoman"/>
      <w:lvlText w:val="%9."/>
      <w:lvlJc w:val="right"/>
      <w:pPr>
        <w:ind w:left="9180" w:hanging="180"/>
      </w:pPr>
    </w:lvl>
  </w:abstractNum>
  <w:abstractNum w:abstractNumId="5">
    <w:nsid w:val="20F16FED"/>
    <w:multiLevelType w:val="multilevel"/>
    <w:tmpl w:val="54EAF442"/>
    <w:styleLink w:val="WWNum1"/>
    <w:lvl w:ilvl="0">
      <w:start w:val="1"/>
      <w:numFmt w:val="decimal"/>
      <w:lvlText w:val="%1."/>
      <w:lvlJc w:val="left"/>
      <w:rPr>
        <w:rFonts w:eastAsia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eastAsia="Times New Roman" w:cs="Times New Roman"/>
        <w:b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lang w:val="ru-RU" w:eastAsia="ru-RU" w:bidi="ru-RU"/>
      </w:rPr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6">
    <w:nsid w:val="285F774E"/>
    <w:multiLevelType w:val="hybridMultilevel"/>
    <w:tmpl w:val="A6D23C0A"/>
    <w:lvl w:ilvl="0" w:tplc="6868E4A8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E262924"/>
    <w:multiLevelType w:val="hybridMultilevel"/>
    <w:tmpl w:val="BA5046A8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21D47A3"/>
    <w:multiLevelType w:val="hybridMultilevel"/>
    <w:tmpl w:val="4DBA5C06"/>
    <w:lvl w:ilvl="0" w:tplc="BD26109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44D1C2F"/>
    <w:multiLevelType w:val="hybridMultilevel"/>
    <w:tmpl w:val="DA2A0D12"/>
    <w:lvl w:ilvl="0" w:tplc="0A64D79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4D34D30"/>
    <w:multiLevelType w:val="hybridMultilevel"/>
    <w:tmpl w:val="1B04BAE2"/>
    <w:lvl w:ilvl="0" w:tplc="2206A93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3DCB4E01"/>
    <w:multiLevelType w:val="hybridMultilevel"/>
    <w:tmpl w:val="03E013DC"/>
    <w:lvl w:ilvl="0" w:tplc="D09A5270">
      <w:start w:val="1"/>
      <w:numFmt w:val="decimal"/>
      <w:lvlText w:val="%1."/>
      <w:lvlJc w:val="left"/>
      <w:pPr>
        <w:ind w:left="3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80" w:hanging="360"/>
      </w:pPr>
    </w:lvl>
    <w:lvl w:ilvl="2" w:tplc="0419001B" w:tentative="1">
      <w:start w:val="1"/>
      <w:numFmt w:val="lowerRoman"/>
      <w:lvlText w:val="%3."/>
      <w:lvlJc w:val="right"/>
      <w:pPr>
        <w:ind w:left="4500" w:hanging="180"/>
      </w:pPr>
    </w:lvl>
    <w:lvl w:ilvl="3" w:tplc="0419000F" w:tentative="1">
      <w:start w:val="1"/>
      <w:numFmt w:val="decimal"/>
      <w:lvlText w:val="%4."/>
      <w:lvlJc w:val="left"/>
      <w:pPr>
        <w:ind w:left="5220" w:hanging="360"/>
      </w:pPr>
    </w:lvl>
    <w:lvl w:ilvl="4" w:tplc="04190019" w:tentative="1">
      <w:start w:val="1"/>
      <w:numFmt w:val="lowerLetter"/>
      <w:lvlText w:val="%5."/>
      <w:lvlJc w:val="left"/>
      <w:pPr>
        <w:ind w:left="5940" w:hanging="360"/>
      </w:pPr>
    </w:lvl>
    <w:lvl w:ilvl="5" w:tplc="0419001B" w:tentative="1">
      <w:start w:val="1"/>
      <w:numFmt w:val="lowerRoman"/>
      <w:lvlText w:val="%6."/>
      <w:lvlJc w:val="right"/>
      <w:pPr>
        <w:ind w:left="6660" w:hanging="180"/>
      </w:pPr>
    </w:lvl>
    <w:lvl w:ilvl="6" w:tplc="0419000F" w:tentative="1">
      <w:start w:val="1"/>
      <w:numFmt w:val="decimal"/>
      <w:lvlText w:val="%7."/>
      <w:lvlJc w:val="left"/>
      <w:pPr>
        <w:ind w:left="7380" w:hanging="360"/>
      </w:pPr>
    </w:lvl>
    <w:lvl w:ilvl="7" w:tplc="04190019" w:tentative="1">
      <w:start w:val="1"/>
      <w:numFmt w:val="lowerLetter"/>
      <w:lvlText w:val="%8."/>
      <w:lvlJc w:val="left"/>
      <w:pPr>
        <w:ind w:left="8100" w:hanging="360"/>
      </w:pPr>
    </w:lvl>
    <w:lvl w:ilvl="8" w:tplc="0419001B" w:tentative="1">
      <w:start w:val="1"/>
      <w:numFmt w:val="lowerRoman"/>
      <w:lvlText w:val="%9."/>
      <w:lvlJc w:val="right"/>
      <w:pPr>
        <w:ind w:left="8820" w:hanging="180"/>
      </w:pPr>
    </w:lvl>
  </w:abstractNum>
  <w:abstractNum w:abstractNumId="12">
    <w:nsid w:val="4A6663BA"/>
    <w:multiLevelType w:val="hybridMultilevel"/>
    <w:tmpl w:val="E78ECAF8"/>
    <w:lvl w:ilvl="0" w:tplc="2B7A528A">
      <w:start w:val="2"/>
      <w:numFmt w:val="decimal"/>
      <w:lvlText w:val="%1."/>
      <w:lvlJc w:val="left"/>
      <w:pPr>
        <w:tabs>
          <w:tab w:val="num" w:pos="600"/>
        </w:tabs>
        <w:ind w:left="6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3">
    <w:nsid w:val="56C765A1"/>
    <w:multiLevelType w:val="multilevel"/>
    <w:tmpl w:val="116EF8A2"/>
    <w:lvl w:ilvl="0">
      <w:start w:val="1"/>
      <w:numFmt w:val="decimal"/>
      <w:lvlText w:val="%1."/>
      <w:lvlJc w:val="left"/>
      <w:pPr>
        <w:ind w:left="876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cs="Times New Roman" w:hint="default"/>
      </w:rPr>
    </w:lvl>
  </w:abstractNum>
  <w:abstractNum w:abstractNumId="14">
    <w:nsid w:val="5B645335"/>
    <w:multiLevelType w:val="hybridMultilevel"/>
    <w:tmpl w:val="9E80119E"/>
    <w:lvl w:ilvl="0" w:tplc="A2B81F6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6E213FA7"/>
    <w:multiLevelType w:val="hybridMultilevel"/>
    <w:tmpl w:val="736A0E40"/>
    <w:lvl w:ilvl="0">
      <w:start w:val="1"/>
      <w:numFmt w:val="decimal"/>
      <w:lvlText w:val="%1."/>
      <w:lvlJc w:val="left"/>
      <w:pPr>
        <w:ind w:left="121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938" w:hanging="360"/>
      </w:pPr>
    </w:lvl>
    <w:lvl w:ilvl="2" w:tentative="1">
      <w:start w:val="1"/>
      <w:numFmt w:val="lowerRoman"/>
      <w:lvlText w:val="%3."/>
      <w:lvlJc w:val="right"/>
      <w:pPr>
        <w:ind w:left="2658" w:hanging="180"/>
      </w:pPr>
    </w:lvl>
    <w:lvl w:ilvl="3" w:tentative="1">
      <w:start w:val="1"/>
      <w:numFmt w:val="decimal"/>
      <w:lvlText w:val="%4."/>
      <w:lvlJc w:val="left"/>
      <w:pPr>
        <w:ind w:left="3378" w:hanging="360"/>
      </w:pPr>
    </w:lvl>
    <w:lvl w:ilvl="4" w:tentative="1">
      <w:start w:val="1"/>
      <w:numFmt w:val="lowerLetter"/>
      <w:lvlText w:val="%5."/>
      <w:lvlJc w:val="left"/>
      <w:pPr>
        <w:ind w:left="4098" w:hanging="360"/>
      </w:pPr>
    </w:lvl>
    <w:lvl w:ilvl="5" w:tentative="1">
      <w:start w:val="1"/>
      <w:numFmt w:val="lowerRoman"/>
      <w:lvlText w:val="%6."/>
      <w:lvlJc w:val="right"/>
      <w:pPr>
        <w:ind w:left="4818" w:hanging="180"/>
      </w:pPr>
    </w:lvl>
    <w:lvl w:ilvl="6" w:tentative="1">
      <w:start w:val="1"/>
      <w:numFmt w:val="decimal"/>
      <w:lvlText w:val="%7."/>
      <w:lvlJc w:val="left"/>
      <w:pPr>
        <w:ind w:left="5538" w:hanging="360"/>
      </w:pPr>
    </w:lvl>
    <w:lvl w:ilvl="7" w:tentative="1">
      <w:start w:val="1"/>
      <w:numFmt w:val="lowerLetter"/>
      <w:lvlText w:val="%8."/>
      <w:lvlJc w:val="left"/>
      <w:pPr>
        <w:ind w:left="6258" w:hanging="360"/>
      </w:pPr>
    </w:lvl>
    <w:lvl w:ilvl="8" w:tentative="1">
      <w:start w:val="1"/>
      <w:numFmt w:val="lowerRoman"/>
      <w:lvlText w:val="%9."/>
      <w:lvlJc w:val="right"/>
      <w:pPr>
        <w:ind w:left="6978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5"/>
    <w:lvlOverride w:ilvl="0">
      <w:startOverride w:val="1"/>
    </w:lvlOverride>
  </w:num>
  <w:num w:numId="5">
    <w:abstractNumId w:val="13"/>
  </w:num>
  <w:num w:numId="6">
    <w:abstractNumId w:val="15"/>
  </w:num>
  <w:num w:numId="7">
    <w:abstractNumId w:val="9"/>
  </w:num>
  <w:num w:numId="8">
    <w:abstractNumId w:val="15"/>
    <w:lvlOverride w:ilvl="0">
      <w:startOverride w:val="1"/>
    </w:lvlOverride>
  </w:num>
  <w:num w:numId="9">
    <w:abstractNumId w:val="8"/>
  </w:num>
  <w:num w:numId="10">
    <w:abstractNumId w:val="7"/>
  </w:num>
  <w:num w:numId="11">
    <w:abstractNumId w:val="15"/>
    <w:lvlOverride w:ilvl="0">
      <w:startOverride w:val="1"/>
    </w:lvlOverride>
  </w:num>
  <w:num w:numId="12">
    <w:abstractNumId w:val="3"/>
  </w:num>
  <w:num w:numId="13">
    <w:abstractNumId w:val="14"/>
  </w:num>
  <w:num w:numId="14">
    <w:abstractNumId w:val="2"/>
  </w:num>
  <w:num w:numId="15">
    <w:abstractNumId w:val="10"/>
  </w:num>
  <w:num w:numId="16">
    <w:abstractNumId w:val="15"/>
    <w:lvlOverride w:ilvl="0">
      <w:startOverride w:val="1"/>
    </w:lvlOverride>
  </w:num>
  <w:num w:numId="17">
    <w:abstractNumId w:val="6"/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</w:num>
  <w:num w:numId="20">
    <w:abstractNumId w:val="11"/>
  </w:num>
  <w:num w:numId="2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922674"/>
    <w:rsid w:val="0000445F"/>
    <w:rsid w:val="00031AFC"/>
    <w:rsid w:val="00051273"/>
    <w:rsid w:val="00154763"/>
    <w:rsid w:val="00190CC8"/>
    <w:rsid w:val="00195387"/>
    <w:rsid w:val="001E4423"/>
    <w:rsid w:val="0020719C"/>
    <w:rsid w:val="002371ED"/>
    <w:rsid w:val="00285C34"/>
    <w:rsid w:val="002A1F29"/>
    <w:rsid w:val="002A2BBF"/>
    <w:rsid w:val="002C5761"/>
    <w:rsid w:val="003132F3"/>
    <w:rsid w:val="00347DBC"/>
    <w:rsid w:val="00395DB8"/>
    <w:rsid w:val="003D4E00"/>
    <w:rsid w:val="003E7B29"/>
    <w:rsid w:val="003F67C4"/>
    <w:rsid w:val="0042565D"/>
    <w:rsid w:val="0043415A"/>
    <w:rsid w:val="0044156A"/>
    <w:rsid w:val="00447D1C"/>
    <w:rsid w:val="00481C53"/>
    <w:rsid w:val="0049255F"/>
    <w:rsid w:val="00581B09"/>
    <w:rsid w:val="005D0155"/>
    <w:rsid w:val="006541AF"/>
    <w:rsid w:val="00666893"/>
    <w:rsid w:val="006A0F84"/>
    <w:rsid w:val="006D057C"/>
    <w:rsid w:val="006E6C86"/>
    <w:rsid w:val="00744C0A"/>
    <w:rsid w:val="0075518E"/>
    <w:rsid w:val="007646E4"/>
    <w:rsid w:val="00765D7F"/>
    <w:rsid w:val="00766049"/>
    <w:rsid w:val="007A0BCC"/>
    <w:rsid w:val="007A20A2"/>
    <w:rsid w:val="0081047F"/>
    <w:rsid w:val="008110BF"/>
    <w:rsid w:val="008F0D37"/>
    <w:rsid w:val="008F7A69"/>
    <w:rsid w:val="00922674"/>
    <w:rsid w:val="00942599"/>
    <w:rsid w:val="00980DD7"/>
    <w:rsid w:val="009C78C3"/>
    <w:rsid w:val="009F0D1F"/>
    <w:rsid w:val="00A21661"/>
    <w:rsid w:val="00A2608A"/>
    <w:rsid w:val="00A55E1E"/>
    <w:rsid w:val="00A847EA"/>
    <w:rsid w:val="00A94530"/>
    <w:rsid w:val="00A95DEF"/>
    <w:rsid w:val="00AF00FE"/>
    <w:rsid w:val="00B41314"/>
    <w:rsid w:val="00B56A81"/>
    <w:rsid w:val="00B82050"/>
    <w:rsid w:val="00B93CE3"/>
    <w:rsid w:val="00BA3F4B"/>
    <w:rsid w:val="00BA6105"/>
    <w:rsid w:val="00BC6AF2"/>
    <w:rsid w:val="00BE4A54"/>
    <w:rsid w:val="00C26E17"/>
    <w:rsid w:val="00C34A0F"/>
    <w:rsid w:val="00C43455"/>
    <w:rsid w:val="00C844D8"/>
    <w:rsid w:val="00C85789"/>
    <w:rsid w:val="00D673EC"/>
    <w:rsid w:val="00D92149"/>
    <w:rsid w:val="00DA5E36"/>
    <w:rsid w:val="00DB6568"/>
    <w:rsid w:val="00DC6B06"/>
    <w:rsid w:val="00DF5AEE"/>
    <w:rsid w:val="00E14473"/>
    <w:rsid w:val="00EA5102"/>
    <w:rsid w:val="00EC4732"/>
    <w:rsid w:val="00ED6F98"/>
    <w:rsid w:val="00F06993"/>
    <w:rsid w:val="00F377E5"/>
    <w:rsid w:val="00F41E44"/>
    <w:rsid w:val="00F552EB"/>
    <w:rsid w:val="00F640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 w:qFormat="1"/>
    <w:lsdException w:name="Body Text Indent 3" w:uiPriority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674"/>
    <w:pPr>
      <w:suppressAutoHyphens/>
    </w:pPr>
    <w:rPr>
      <w:rFonts w:eastAsia="Times New Roman" w:cs="Times New Roman"/>
      <w:sz w:val="20"/>
      <w:szCs w:val="20"/>
      <w:lang w:eastAsia="zh-CN"/>
    </w:rPr>
  </w:style>
  <w:style w:type="paragraph" w:styleId="1">
    <w:name w:val="heading 1"/>
    <w:basedOn w:val="Heading"/>
    <w:next w:val="Textbody"/>
    <w:link w:val="10"/>
    <w:qFormat/>
    <w:rsid w:val="0081047F"/>
    <w:pPr>
      <w:outlineLvl w:val="0"/>
    </w:pPr>
    <w:rPr>
      <w:b/>
      <w:bCs/>
    </w:rPr>
  </w:style>
  <w:style w:type="paragraph" w:styleId="2">
    <w:name w:val="heading 2"/>
    <w:basedOn w:val="Heading"/>
    <w:next w:val="Textbody"/>
    <w:link w:val="20"/>
    <w:qFormat/>
    <w:rsid w:val="0081047F"/>
    <w:pPr>
      <w:spacing w:before="200"/>
      <w:outlineLvl w:val="1"/>
    </w:pPr>
    <w:rPr>
      <w:b/>
      <w:bCs/>
    </w:rPr>
  </w:style>
  <w:style w:type="paragraph" w:styleId="3">
    <w:name w:val="heading 3"/>
    <w:basedOn w:val="Heading"/>
    <w:next w:val="Textbody"/>
    <w:link w:val="30"/>
    <w:qFormat/>
    <w:rsid w:val="0081047F"/>
    <w:pPr>
      <w:spacing w:before="140"/>
      <w:outlineLvl w:val="2"/>
    </w:pPr>
    <w:rPr>
      <w:b/>
      <w:bCs/>
    </w:rPr>
  </w:style>
  <w:style w:type="paragraph" w:styleId="5">
    <w:name w:val="heading 5"/>
    <w:basedOn w:val="a"/>
    <w:next w:val="a"/>
    <w:link w:val="50"/>
    <w:qFormat/>
    <w:rsid w:val="003D4E00"/>
    <w:pPr>
      <w:keepNext/>
      <w:tabs>
        <w:tab w:val="num" w:pos="0"/>
      </w:tabs>
      <w:spacing w:line="100" w:lineRule="atLeast"/>
      <w:textAlignment w:val="baseline"/>
      <w:outlineLvl w:val="4"/>
    </w:pPr>
    <w:rPr>
      <w:rFonts w:ascii="Arial" w:hAnsi="Arial" w:cs="Arial"/>
      <w:b/>
      <w:kern w:val="2"/>
      <w:sz w:val="16"/>
    </w:rPr>
  </w:style>
  <w:style w:type="paragraph" w:styleId="8">
    <w:name w:val="heading 8"/>
    <w:basedOn w:val="a"/>
    <w:next w:val="a"/>
    <w:link w:val="80"/>
    <w:qFormat/>
    <w:rsid w:val="003D4E00"/>
    <w:pPr>
      <w:keepNext/>
      <w:tabs>
        <w:tab w:val="num" w:pos="0"/>
      </w:tabs>
      <w:spacing w:line="100" w:lineRule="atLeast"/>
      <w:textAlignment w:val="baseline"/>
      <w:outlineLvl w:val="7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pt">
    <w:name w:val="Основной текст + Интервал 8 pt"/>
    <w:basedOn w:val="a0"/>
    <w:rsid w:val="00922674"/>
    <w:rPr>
      <w:rFonts w:ascii="Times New Roman" w:hAnsi="Times New Roman" w:cs="Times New Roman"/>
      <w:color w:val="000000"/>
      <w:spacing w:val="160"/>
      <w:w w:val="100"/>
      <w:sz w:val="27"/>
      <w:szCs w:val="27"/>
      <w:u w:val="none"/>
      <w:lang w:val="ru-RU"/>
    </w:rPr>
  </w:style>
  <w:style w:type="paragraph" w:styleId="a3">
    <w:name w:val="Body Text"/>
    <w:basedOn w:val="a"/>
    <w:link w:val="a4"/>
    <w:rsid w:val="00922674"/>
    <w:pPr>
      <w:spacing w:after="120"/>
    </w:pPr>
  </w:style>
  <w:style w:type="character" w:customStyle="1" w:styleId="a4">
    <w:name w:val="Основной текст Знак"/>
    <w:basedOn w:val="a0"/>
    <w:link w:val="a3"/>
    <w:rsid w:val="00922674"/>
    <w:rPr>
      <w:rFonts w:eastAsia="Times New Roman" w:cs="Times New Roman"/>
      <w:sz w:val="20"/>
      <w:szCs w:val="20"/>
      <w:lang w:eastAsia="zh-CN"/>
    </w:rPr>
  </w:style>
  <w:style w:type="paragraph" w:styleId="a5">
    <w:name w:val="Title"/>
    <w:basedOn w:val="a"/>
    <w:next w:val="a3"/>
    <w:link w:val="a6"/>
    <w:qFormat/>
    <w:rsid w:val="00922674"/>
    <w:pPr>
      <w:keepNext/>
      <w:spacing w:before="240" w:after="120"/>
      <w:jc w:val="center"/>
    </w:pPr>
    <w:rPr>
      <w:rFonts w:ascii="Liberation Sans" w:eastAsia="Lucida Sans Unicode" w:hAnsi="Liberation Sans" w:cs="Mangal"/>
      <w:b/>
      <w:bCs/>
      <w:sz w:val="56"/>
      <w:szCs w:val="56"/>
    </w:rPr>
  </w:style>
  <w:style w:type="character" w:customStyle="1" w:styleId="a6">
    <w:name w:val="Название Знак"/>
    <w:basedOn w:val="a0"/>
    <w:link w:val="a5"/>
    <w:rsid w:val="00922674"/>
    <w:rPr>
      <w:rFonts w:ascii="Liberation Sans" w:eastAsia="Lucida Sans Unicode" w:hAnsi="Liberation Sans" w:cs="Mangal"/>
      <w:b/>
      <w:bCs/>
      <w:sz w:val="56"/>
      <w:szCs w:val="56"/>
      <w:lang w:eastAsia="zh-CN"/>
    </w:rPr>
  </w:style>
  <w:style w:type="paragraph" w:customStyle="1" w:styleId="11">
    <w:name w:val="Основной текст1"/>
    <w:basedOn w:val="a"/>
    <w:rsid w:val="00922674"/>
    <w:pPr>
      <w:shd w:val="clear" w:color="auto" w:fill="FFFFFF"/>
      <w:spacing w:line="322" w:lineRule="exact"/>
      <w:jc w:val="center"/>
    </w:pPr>
    <w:rPr>
      <w:sz w:val="27"/>
      <w:szCs w:val="27"/>
    </w:rPr>
  </w:style>
  <w:style w:type="character" w:customStyle="1" w:styleId="10">
    <w:name w:val="Заголовок 1 Знак"/>
    <w:basedOn w:val="a0"/>
    <w:link w:val="1"/>
    <w:rsid w:val="0081047F"/>
    <w:rPr>
      <w:rFonts w:ascii="Liberation Sans" w:eastAsia="Lucida Sans Unicode" w:hAnsi="Liberation Sans" w:cs="Mangal"/>
      <w:b/>
      <w:bCs/>
      <w:kern w:val="3"/>
      <w:sz w:val="28"/>
      <w:szCs w:val="28"/>
      <w:lang w:eastAsia="zh-CN" w:bidi="hi-IN"/>
    </w:rPr>
  </w:style>
  <w:style w:type="character" w:customStyle="1" w:styleId="20">
    <w:name w:val="Заголовок 2 Знак"/>
    <w:basedOn w:val="a0"/>
    <w:link w:val="2"/>
    <w:rsid w:val="0081047F"/>
    <w:rPr>
      <w:rFonts w:ascii="Liberation Sans" w:eastAsia="Lucida Sans Unicode" w:hAnsi="Liberation Sans" w:cs="Mangal"/>
      <w:b/>
      <w:bCs/>
      <w:kern w:val="3"/>
      <w:sz w:val="28"/>
      <w:szCs w:val="28"/>
      <w:lang w:eastAsia="zh-CN" w:bidi="hi-IN"/>
    </w:rPr>
  </w:style>
  <w:style w:type="character" w:customStyle="1" w:styleId="30">
    <w:name w:val="Заголовок 3 Знак"/>
    <w:basedOn w:val="a0"/>
    <w:link w:val="3"/>
    <w:rsid w:val="0081047F"/>
    <w:rPr>
      <w:rFonts w:ascii="Liberation Sans" w:eastAsia="Lucida Sans Unicode" w:hAnsi="Liberation Sans" w:cs="Mangal"/>
      <w:b/>
      <w:bCs/>
      <w:kern w:val="3"/>
      <w:sz w:val="28"/>
      <w:szCs w:val="28"/>
      <w:lang w:eastAsia="zh-CN" w:bidi="hi-IN"/>
    </w:rPr>
  </w:style>
  <w:style w:type="paragraph" w:customStyle="1" w:styleId="Standard">
    <w:name w:val="Standard"/>
    <w:rsid w:val="0081047F"/>
    <w:pPr>
      <w:widowControl w:val="0"/>
      <w:suppressAutoHyphens/>
      <w:autoSpaceDN w:val="0"/>
      <w:textAlignment w:val="baseline"/>
    </w:pPr>
    <w:rPr>
      <w:rFonts w:ascii="Liberation Serif" w:eastAsia="Lucida Sans Unicode" w:hAnsi="Liberation Serif" w:cs="Mangal"/>
      <w:kern w:val="3"/>
      <w:szCs w:val="24"/>
      <w:lang w:eastAsia="zh-CN" w:bidi="hi-IN"/>
    </w:rPr>
  </w:style>
  <w:style w:type="paragraph" w:customStyle="1" w:styleId="Heading">
    <w:name w:val="Heading"/>
    <w:basedOn w:val="Standard"/>
    <w:next w:val="Textbody"/>
    <w:rsid w:val="0081047F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rsid w:val="0081047F"/>
    <w:pPr>
      <w:spacing w:after="140" w:line="288" w:lineRule="auto"/>
    </w:pPr>
  </w:style>
  <w:style w:type="paragraph" w:styleId="a7">
    <w:name w:val="List"/>
    <w:basedOn w:val="Textbody"/>
    <w:rsid w:val="0081047F"/>
  </w:style>
  <w:style w:type="paragraph" w:styleId="a8">
    <w:name w:val="caption"/>
    <w:basedOn w:val="Standard"/>
    <w:qFormat/>
    <w:rsid w:val="0081047F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81047F"/>
    <w:pPr>
      <w:suppressLineNumbers/>
    </w:pPr>
  </w:style>
  <w:style w:type="paragraph" w:customStyle="1" w:styleId="Quotations">
    <w:name w:val="Quotations"/>
    <w:basedOn w:val="Standard"/>
    <w:rsid w:val="0081047F"/>
    <w:pPr>
      <w:spacing w:after="283"/>
      <w:ind w:left="567" w:right="567"/>
    </w:pPr>
  </w:style>
  <w:style w:type="paragraph" w:customStyle="1" w:styleId="a9">
    <w:name w:val="Заголовок"/>
    <w:basedOn w:val="Heading"/>
    <w:next w:val="Textbody"/>
    <w:rsid w:val="0081047F"/>
    <w:pPr>
      <w:jc w:val="center"/>
    </w:pPr>
    <w:rPr>
      <w:b/>
      <w:bCs/>
      <w:sz w:val="56"/>
      <w:szCs w:val="56"/>
    </w:rPr>
  </w:style>
  <w:style w:type="paragraph" w:styleId="aa">
    <w:name w:val="Subtitle"/>
    <w:basedOn w:val="Heading"/>
    <w:next w:val="Textbody"/>
    <w:link w:val="ab"/>
    <w:qFormat/>
    <w:rsid w:val="0081047F"/>
    <w:pPr>
      <w:spacing w:before="60"/>
      <w:jc w:val="center"/>
    </w:pPr>
    <w:rPr>
      <w:sz w:val="36"/>
      <w:szCs w:val="36"/>
    </w:rPr>
  </w:style>
  <w:style w:type="character" w:customStyle="1" w:styleId="ab">
    <w:name w:val="Подзаголовок Знак"/>
    <w:basedOn w:val="a0"/>
    <w:link w:val="aa"/>
    <w:rsid w:val="0081047F"/>
    <w:rPr>
      <w:rFonts w:ascii="Liberation Sans" w:eastAsia="Lucida Sans Unicode" w:hAnsi="Liberation Sans" w:cs="Mangal"/>
      <w:kern w:val="3"/>
      <w:sz w:val="36"/>
      <w:szCs w:val="36"/>
      <w:lang w:eastAsia="zh-CN" w:bidi="hi-IN"/>
    </w:rPr>
  </w:style>
  <w:style w:type="paragraph" w:styleId="ac">
    <w:name w:val="No Spacing"/>
    <w:link w:val="ad"/>
    <w:uiPriority w:val="1"/>
    <w:qFormat/>
    <w:rsid w:val="0081047F"/>
    <w:pPr>
      <w:suppressAutoHyphens/>
      <w:autoSpaceDN w:val="0"/>
      <w:textAlignment w:val="baseline"/>
    </w:pPr>
    <w:rPr>
      <w:rFonts w:ascii="Calibri" w:eastAsia="Calibri" w:hAnsi="Calibri" w:cs="Mangal"/>
      <w:color w:val="00000A"/>
      <w:kern w:val="3"/>
      <w:sz w:val="22"/>
    </w:rPr>
  </w:style>
  <w:style w:type="paragraph" w:customStyle="1" w:styleId="21">
    <w:name w:val="Заголовок №2"/>
    <w:basedOn w:val="Standard"/>
    <w:rsid w:val="0081047F"/>
    <w:pPr>
      <w:shd w:val="clear" w:color="auto" w:fill="FFFFFF"/>
      <w:spacing w:before="300" w:after="420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">
    <w:name w:val="Основной текст (4)"/>
    <w:basedOn w:val="Standard"/>
    <w:rsid w:val="0081047F"/>
    <w:pPr>
      <w:shd w:val="clear" w:color="auto" w:fill="FFFFFF"/>
      <w:spacing w:line="317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Framecontents">
    <w:name w:val="Frame contents"/>
    <w:basedOn w:val="Standard"/>
    <w:rsid w:val="0081047F"/>
    <w:pPr>
      <w:spacing w:line="100" w:lineRule="atLeast"/>
    </w:pPr>
    <w:rPr>
      <w:rFonts w:ascii="Times New Roman" w:eastAsia="Times New Roman" w:hAnsi="Times New Roman" w:cs="Times New Roman"/>
      <w:lang w:eastAsia="ru-RU"/>
    </w:rPr>
  </w:style>
  <w:style w:type="paragraph" w:styleId="ae">
    <w:name w:val="List Paragraph"/>
    <w:basedOn w:val="Standard"/>
    <w:link w:val="af"/>
    <w:qFormat/>
    <w:rsid w:val="0081047F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TableContents">
    <w:name w:val="Table Contents"/>
    <w:basedOn w:val="Standard"/>
    <w:rsid w:val="0081047F"/>
    <w:pPr>
      <w:suppressLineNumbers/>
    </w:pPr>
  </w:style>
  <w:style w:type="character" w:customStyle="1" w:styleId="ListLabel32">
    <w:name w:val="ListLabel 32"/>
    <w:rsid w:val="0081047F"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ListLabel33">
    <w:name w:val="ListLabel 33"/>
    <w:rsid w:val="0081047F"/>
    <w:rPr>
      <w:rFonts w:eastAsia="Times New Roman" w:cs="Times New Roman"/>
      <w:b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ListLabel34">
    <w:name w:val="ListLabel 34"/>
    <w:rsid w:val="0081047F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ListLabel16">
    <w:name w:val="ListLabel 16"/>
    <w:rsid w:val="0081047F"/>
    <w:rPr>
      <w:rFonts w:ascii="Times New Roman" w:eastAsia="Calibri" w:hAnsi="Times New Roman" w:cs="Times New Roman"/>
      <w:color w:val="000000"/>
      <w:sz w:val="16"/>
      <w:szCs w:val="16"/>
      <w:u w:val="single"/>
    </w:rPr>
  </w:style>
  <w:style w:type="character" w:customStyle="1" w:styleId="Internetlink">
    <w:name w:val="Internet link"/>
    <w:rsid w:val="0081047F"/>
    <w:rPr>
      <w:color w:val="000080"/>
      <w:u w:val="single"/>
    </w:rPr>
  </w:style>
  <w:style w:type="character" w:customStyle="1" w:styleId="VisitedInternetLink">
    <w:name w:val="Visited Internet Link"/>
    <w:basedOn w:val="a0"/>
    <w:rsid w:val="0081047F"/>
    <w:rPr>
      <w:color w:val="800080"/>
      <w:u w:val="single"/>
    </w:rPr>
  </w:style>
  <w:style w:type="character" w:customStyle="1" w:styleId="ListLabel17">
    <w:name w:val="ListLabel 17"/>
    <w:rsid w:val="0081047F"/>
    <w:rPr>
      <w:rFonts w:ascii="Times New Roman" w:eastAsia="Times New Roman" w:hAnsi="Times New Roman" w:cs="Times New Roman"/>
      <w:color w:val="000000"/>
      <w:sz w:val="18"/>
      <w:szCs w:val="18"/>
      <w:u w:val="single"/>
      <w:lang w:bidi="en-US"/>
    </w:rPr>
  </w:style>
  <w:style w:type="character" w:customStyle="1" w:styleId="ListLabel18">
    <w:name w:val="ListLabel 18"/>
    <w:rsid w:val="0081047F"/>
    <w:rPr>
      <w:rFonts w:ascii="Times New Roman" w:eastAsia="Times New Roman" w:hAnsi="Times New Roman" w:cs="Times New Roman"/>
      <w:sz w:val="24"/>
      <w:szCs w:val="28"/>
      <w:u w:val="single"/>
      <w:lang w:bidi="en-US"/>
    </w:rPr>
  </w:style>
  <w:style w:type="character" w:customStyle="1" w:styleId="ListLabel19">
    <w:name w:val="ListLabel 19"/>
    <w:rsid w:val="0081047F"/>
    <w:rPr>
      <w:rFonts w:ascii="Times New Roman" w:eastAsia="Times New Roman" w:hAnsi="Times New Roman" w:cs="Times New Roman"/>
      <w:sz w:val="16"/>
      <w:szCs w:val="28"/>
      <w:u w:val="single"/>
      <w:lang w:bidi="en-US"/>
    </w:rPr>
  </w:style>
  <w:style w:type="character" w:customStyle="1" w:styleId="ListLabel20">
    <w:name w:val="ListLabel 20"/>
    <w:rsid w:val="0081047F"/>
    <w:rPr>
      <w:rFonts w:ascii="Times New Roman" w:eastAsia="Times New Roman" w:hAnsi="Times New Roman" w:cs="Times New Roman"/>
      <w:sz w:val="16"/>
      <w:szCs w:val="28"/>
      <w:u w:val="single"/>
      <w:lang w:eastAsia="ru-RU"/>
    </w:rPr>
  </w:style>
  <w:style w:type="character" w:customStyle="1" w:styleId="ListLabel21">
    <w:name w:val="ListLabel 21"/>
    <w:rsid w:val="0081047F"/>
    <w:rPr>
      <w:rFonts w:ascii="Calibri" w:eastAsia="Times New Roman" w:hAnsi="Calibri" w:cs="Times New Roman"/>
      <w:szCs w:val="16"/>
      <w:u w:val="single"/>
      <w:lang w:bidi="en-US"/>
    </w:rPr>
  </w:style>
  <w:style w:type="character" w:customStyle="1" w:styleId="ListLabel22">
    <w:name w:val="ListLabel 22"/>
    <w:rsid w:val="0081047F"/>
    <w:rPr>
      <w:rFonts w:ascii="Calibri" w:eastAsia="Times New Roman" w:hAnsi="Calibri" w:cs="Times New Roman"/>
      <w:sz w:val="16"/>
      <w:szCs w:val="16"/>
      <w:u w:val="single"/>
      <w:lang w:bidi="en-US"/>
    </w:rPr>
  </w:style>
  <w:style w:type="character" w:customStyle="1" w:styleId="ListLabel23">
    <w:name w:val="ListLabel 23"/>
    <w:rsid w:val="0081047F"/>
    <w:rPr>
      <w:rFonts w:ascii="Times New Roman" w:eastAsia="Times New Roman" w:hAnsi="Times New Roman" w:cs="Times New Roman"/>
      <w:sz w:val="24"/>
      <w:u w:val="single"/>
      <w:lang w:bidi="en-US"/>
    </w:rPr>
  </w:style>
  <w:style w:type="character" w:customStyle="1" w:styleId="ListLabel24">
    <w:name w:val="ListLabel 24"/>
    <w:rsid w:val="0081047F"/>
    <w:rPr>
      <w:rFonts w:ascii="Times New Roman" w:eastAsia="Times New Roman" w:hAnsi="Times New Roman" w:cs="Times New Roman"/>
      <w:sz w:val="16"/>
      <w:u w:val="single"/>
      <w:lang w:bidi="en-US"/>
    </w:rPr>
  </w:style>
  <w:style w:type="character" w:customStyle="1" w:styleId="ListLabel25">
    <w:name w:val="ListLabel 25"/>
    <w:rsid w:val="0081047F"/>
    <w:rPr>
      <w:sz w:val="24"/>
      <w:u w:val="single"/>
      <w:lang w:bidi="en-US"/>
    </w:rPr>
  </w:style>
  <w:style w:type="character" w:customStyle="1" w:styleId="ListLabel26">
    <w:name w:val="ListLabel 26"/>
    <w:rsid w:val="0081047F"/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numbering" w:customStyle="1" w:styleId="WWNum1">
    <w:name w:val="WWNum1"/>
    <w:basedOn w:val="a2"/>
    <w:rsid w:val="0081047F"/>
    <w:pPr>
      <w:numPr>
        <w:numId w:val="2"/>
      </w:numPr>
    </w:pPr>
  </w:style>
  <w:style w:type="numbering" w:customStyle="1" w:styleId="WWNum4">
    <w:name w:val="WWNum4"/>
    <w:basedOn w:val="a2"/>
    <w:rsid w:val="0081047F"/>
    <w:pPr>
      <w:numPr>
        <w:numId w:val="3"/>
      </w:numPr>
    </w:pPr>
  </w:style>
  <w:style w:type="paragraph" w:styleId="31">
    <w:name w:val="Body Text Indent 3"/>
    <w:basedOn w:val="a"/>
    <w:link w:val="32"/>
    <w:unhideWhenUsed/>
    <w:qFormat/>
    <w:rsid w:val="00B56A81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B56A81"/>
    <w:rPr>
      <w:rFonts w:eastAsia="Times New Roman" w:cs="Times New Roman"/>
      <w:sz w:val="16"/>
      <w:szCs w:val="16"/>
      <w:lang w:eastAsia="zh-CN"/>
    </w:rPr>
  </w:style>
  <w:style w:type="paragraph" w:customStyle="1" w:styleId="ConsPlusNormal">
    <w:name w:val="ConsPlusNormal"/>
    <w:rsid w:val="00B56A81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TextBoldCenter">
    <w:name w:val="TextBoldCenter"/>
    <w:basedOn w:val="a"/>
    <w:rsid w:val="00B56A81"/>
    <w:pPr>
      <w:suppressAutoHyphens w:val="0"/>
      <w:autoSpaceDE w:val="0"/>
      <w:autoSpaceDN w:val="0"/>
      <w:adjustRightInd w:val="0"/>
      <w:spacing w:before="283"/>
      <w:jc w:val="center"/>
    </w:pPr>
    <w:rPr>
      <w:rFonts w:eastAsia="Calibri"/>
      <w:b/>
      <w:bCs/>
      <w:sz w:val="26"/>
      <w:szCs w:val="26"/>
      <w:lang w:eastAsia="ru-RU"/>
    </w:rPr>
  </w:style>
  <w:style w:type="paragraph" w:customStyle="1" w:styleId="TextBasTxt">
    <w:name w:val="TextBasTxt"/>
    <w:basedOn w:val="a"/>
    <w:rsid w:val="00B56A81"/>
    <w:pPr>
      <w:suppressAutoHyphens w:val="0"/>
      <w:autoSpaceDE w:val="0"/>
      <w:autoSpaceDN w:val="0"/>
      <w:adjustRightInd w:val="0"/>
      <w:ind w:firstLine="567"/>
      <w:jc w:val="both"/>
    </w:pPr>
    <w:rPr>
      <w:rFonts w:eastAsia="Calibri"/>
      <w:sz w:val="24"/>
      <w:szCs w:val="24"/>
      <w:lang w:eastAsia="ru-RU"/>
    </w:rPr>
  </w:style>
  <w:style w:type="character" w:styleId="af0">
    <w:name w:val="Hyperlink"/>
    <w:rsid w:val="00B56A81"/>
    <w:rPr>
      <w:rFonts w:cs="Times New Roman"/>
      <w:color w:val="0000FF"/>
      <w:u w:val="single"/>
    </w:rPr>
  </w:style>
  <w:style w:type="character" w:customStyle="1" w:styleId="af">
    <w:name w:val="Абзац списка Знак"/>
    <w:link w:val="ae"/>
    <w:rsid w:val="00B56A81"/>
    <w:rPr>
      <w:rFonts w:ascii="Calibri" w:eastAsia="Calibri" w:hAnsi="Calibri" w:cs="Calibri"/>
      <w:kern w:val="3"/>
      <w:sz w:val="22"/>
      <w:lang w:eastAsia="zh-CN" w:bidi="hi-IN"/>
    </w:rPr>
  </w:style>
  <w:style w:type="paragraph" w:customStyle="1" w:styleId="rezul">
    <w:name w:val="rezul"/>
    <w:basedOn w:val="a"/>
    <w:rsid w:val="00B56A81"/>
    <w:pPr>
      <w:widowControl w:val="0"/>
      <w:suppressAutoHyphens w:val="0"/>
      <w:ind w:firstLine="283"/>
      <w:jc w:val="both"/>
    </w:pPr>
    <w:rPr>
      <w:b/>
      <w:sz w:val="22"/>
      <w:lang w:val="en-US" w:eastAsia="en-US"/>
    </w:rPr>
  </w:style>
  <w:style w:type="paragraph" w:customStyle="1" w:styleId="Default">
    <w:name w:val="Default"/>
    <w:rsid w:val="00B56A81"/>
    <w:pPr>
      <w:autoSpaceDE w:val="0"/>
      <w:autoSpaceDN w:val="0"/>
      <w:adjustRightInd w:val="0"/>
    </w:pPr>
    <w:rPr>
      <w:rFonts w:eastAsia="Times New Roman" w:cs="Times New Roman"/>
      <w:color w:val="000000"/>
      <w:szCs w:val="24"/>
      <w:lang w:eastAsia="ru-RU"/>
    </w:rPr>
  </w:style>
  <w:style w:type="character" w:customStyle="1" w:styleId="ad">
    <w:name w:val="Без интервала Знак"/>
    <w:link w:val="ac"/>
    <w:uiPriority w:val="99"/>
    <w:locked/>
    <w:rsid w:val="00B56A81"/>
    <w:rPr>
      <w:rFonts w:ascii="Calibri" w:eastAsia="Calibri" w:hAnsi="Calibri" w:cs="Mangal"/>
      <w:color w:val="00000A"/>
      <w:kern w:val="3"/>
      <w:sz w:val="22"/>
    </w:rPr>
  </w:style>
  <w:style w:type="character" w:customStyle="1" w:styleId="Tahoma14">
    <w:name w:val="Стиль Tahoma 14 пт полужирный"/>
    <w:uiPriority w:val="99"/>
    <w:rsid w:val="00B56A81"/>
    <w:rPr>
      <w:rFonts w:ascii="Times New Roman" w:hAnsi="Times New Roman"/>
      <w:b/>
      <w:sz w:val="28"/>
    </w:rPr>
  </w:style>
  <w:style w:type="paragraph" w:styleId="HTML">
    <w:name w:val="HTML Preformatted"/>
    <w:basedOn w:val="a"/>
    <w:link w:val="HTML0"/>
    <w:unhideWhenUsed/>
    <w:rsid w:val="00B56A8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Calibri" w:hAnsi="Courier New"/>
      <w:lang w:eastAsia="ru-RU"/>
    </w:rPr>
  </w:style>
  <w:style w:type="character" w:customStyle="1" w:styleId="HTML0">
    <w:name w:val="Стандартный HTML Знак"/>
    <w:basedOn w:val="a0"/>
    <w:link w:val="HTML"/>
    <w:rsid w:val="00B56A81"/>
    <w:rPr>
      <w:rFonts w:ascii="Courier New" w:eastAsia="Calibri" w:hAnsi="Courier New" w:cs="Times New Roman"/>
      <w:sz w:val="20"/>
      <w:szCs w:val="20"/>
      <w:lang w:eastAsia="ru-RU"/>
    </w:rPr>
  </w:style>
  <w:style w:type="paragraph" w:customStyle="1" w:styleId="12">
    <w:name w:val="стандарт1"/>
    <w:basedOn w:val="af1"/>
    <w:uiPriority w:val="99"/>
    <w:rsid w:val="00B56A81"/>
    <w:pPr>
      <w:spacing w:before="120"/>
      <w:ind w:left="0" w:firstLine="709"/>
      <w:jc w:val="both"/>
    </w:pPr>
    <w:rPr>
      <w:sz w:val="28"/>
      <w:lang w:eastAsia="ru-RU"/>
    </w:rPr>
  </w:style>
  <w:style w:type="paragraph" w:customStyle="1" w:styleId="13">
    <w:name w:val="Без интервала1"/>
    <w:qFormat/>
    <w:rsid w:val="00B56A81"/>
    <w:pPr>
      <w:suppressAutoHyphens/>
    </w:pPr>
    <w:rPr>
      <w:rFonts w:ascii="Calibri" w:eastAsia="Times New Roman" w:hAnsi="Calibri" w:cs="Calibri"/>
      <w:sz w:val="22"/>
      <w:lang w:eastAsia="zh-CN"/>
    </w:rPr>
  </w:style>
  <w:style w:type="paragraph" w:styleId="af1">
    <w:name w:val="Normal Indent"/>
    <w:basedOn w:val="a"/>
    <w:uiPriority w:val="99"/>
    <w:semiHidden/>
    <w:unhideWhenUsed/>
    <w:rsid w:val="00B56A81"/>
    <w:pPr>
      <w:ind w:left="708"/>
    </w:pPr>
  </w:style>
  <w:style w:type="paragraph" w:styleId="af2">
    <w:name w:val="Body Text Indent"/>
    <w:basedOn w:val="a"/>
    <w:link w:val="af3"/>
    <w:unhideWhenUsed/>
    <w:rsid w:val="002A1F29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rsid w:val="002A1F29"/>
    <w:rPr>
      <w:rFonts w:eastAsia="Times New Roman" w:cs="Times New Roman"/>
      <w:sz w:val="20"/>
      <w:szCs w:val="20"/>
      <w:lang w:eastAsia="zh-CN"/>
    </w:rPr>
  </w:style>
  <w:style w:type="paragraph" w:styleId="22">
    <w:name w:val="Body Text Indent 2"/>
    <w:basedOn w:val="a"/>
    <w:link w:val="23"/>
    <w:unhideWhenUsed/>
    <w:qFormat/>
    <w:rsid w:val="002A1F29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rsid w:val="002A1F29"/>
    <w:rPr>
      <w:rFonts w:eastAsia="Times New Roman" w:cs="Times New Roman"/>
      <w:sz w:val="20"/>
      <w:szCs w:val="20"/>
      <w:lang w:eastAsia="zh-CN"/>
    </w:rPr>
  </w:style>
  <w:style w:type="paragraph" w:customStyle="1" w:styleId="ConsNonformat">
    <w:name w:val="ConsNonformat"/>
    <w:qFormat/>
    <w:rsid w:val="002A1F29"/>
    <w:pPr>
      <w:widowControl w:val="0"/>
      <w:suppressAutoHyphens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110">
    <w:name w:val="Заголовок 11"/>
    <w:basedOn w:val="a"/>
    <w:next w:val="a"/>
    <w:qFormat/>
    <w:rsid w:val="002A1F29"/>
    <w:pPr>
      <w:keepNext/>
      <w:suppressAutoHyphens w:val="0"/>
      <w:jc w:val="center"/>
      <w:outlineLvl w:val="0"/>
    </w:pPr>
    <w:rPr>
      <w:b/>
      <w:sz w:val="28"/>
      <w:lang w:eastAsia="ru-RU"/>
    </w:rPr>
  </w:style>
  <w:style w:type="paragraph" w:customStyle="1" w:styleId="24">
    <w:name w:val="Без интервала2"/>
    <w:rsid w:val="00BA6105"/>
    <w:pPr>
      <w:suppressAutoHyphens/>
    </w:pPr>
    <w:rPr>
      <w:rFonts w:ascii="Calibri" w:eastAsia="Times New Roman" w:hAnsi="Calibri" w:cs="Calibri"/>
      <w:sz w:val="22"/>
      <w:lang w:eastAsia="zh-CN"/>
    </w:rPr>
  </w:style>
  <w:style w:type="paragraph" w:customStyle="1" w:styleId="Heading2">
    <w:name w:val="Heading 2"/>
    <w:basedOn w:val="Heading"/>
    <w:next w:val="Textbody"/>
    <w:rsid w:val="00C43455"/>
    <w:pPr>
      <w:widowControl/>
      <w:outlineLvl w:val="1"/>
    </w:pPr>
    <w:rPr>
      <w:rFonts w:ascii="Times New Roman" w:hAnsi="Times New Roman" w:cs="Tahoma"/>
      <w:b/>
      <w:bCs/>
      <w:sz w:val="36"/>
      <w:szCs w:val="36"/>
      <w:lang w:eastAsia="ru-RU" w:bidi="ar-SA"/>
    </w:rPr>
  </w:style>
  <w:style w:type="paragraph" w:customStyle="1" w:styleId="ConsPlusNonformat">
    <w:name w:val="ConsPlusNonformat"/>
    <w:rsid w:val="00BA3F4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3">
    <w:name w:val="Без интервала3"/>
    <w:rsid w:val="00BA3F4B"/>
    <w:pPr>
      <w:suppressAutoHyphens/>
    </w:pPr>
    <w:rPr>
      <w:rFonts w:ascii="Calibri" w:eastAsia="Times New Roman" w:hAnsi="Calibri" w:cs="Calibri"/>
      <w:sz w:val="22"/>
      <w:lang w:eastAsia="zh-CN"/>
    </w:rPr>
  </w:style>
  <w:style w:type="paragraph" w:customStyle="1" w:styleId="40">
    <w:name w:val="Без интервала4"/>
    <w:rsid w:val="0043415A"/>
    <w:pPr>
      <w:suppressAutoHyphens/>
    </w:pPr>
    <w:rPr>
      <w:rFonts w:ascii="Calibri" w:eastAsia="Times New Roman" w:hAnsi="Calibri" w:cs="Calibri"/>
      <w:sz w:val="22"/>
      <w:lang w:eastAsia="zh-CN"/>
    </w:rPr>
  </w:style>
  <w:style w:type="paragraph" w:styleId="af4">
    <w:name w:val="Body Text First Indent"/>
    <w:basedOn w:val="a3"/>
    <w:link w:val="af5"/>
    <w:uiPriority w:val="99"/>
    <w:semiHidden/>
    <w:unhideWhenUsed/>
    <w:rsid w:val="0042565D"/>
    <w:pPr>
      <w:spacing w:after="0"/>
      <w:ind w:firstLine="360"/>
    </w:pPr>
  </w:style>
  <w:style w:type="character" w:customStyle="1" w:styleId="af5">
    <w:name w:val="Красная строка Знак"/>
    <w:basedOn w:val="a4"/>
    <w:link w:val="af4"/>
    <w:uiPriority w:val="99"/>
    <w:semiHidden/>
    <w:rsid w:val="0042565D"/>
  </w:style>
  <w:style w:type="character" w:customStyle="1" w:styleId="14">
    <w:name w:val="Основной шрифт абзаца1"/>
    <w:rsid w:val="0042565D"/>
  </w:style>
  <w:style w:type="paragraph" w:styleId="af6">
    <w:name w:val="Normal (Web)"/>
    <w:basedOn w:val="a"/>
    <w:rsid w:val="0042565D"/>
    <w:pPr>
      <w:spacing w:before="100" w:after="100" w:line="100" w:lineRule="atLeast"/>
      <w:textAlignment w:val="baseline"/>
    </w:pPr>
    <w:rPr>
      <w:kern w:val="2"/>
      <w:sz w:val="24"/>
      <w:szCs w:val="24"/>
    </w:rPr>
  </w:style>
  <w:style w:type="paragraph" w:customStyle="1" w:styleId="western">
    <w:name w:val="western"/>
    <w:basedOn w:val="a"/>
    <w:rsid w:val="0042565D"/>
    <w:pPr>
      <w:suppressAutoHyphens w:val="0"/>
      <w:spacing w:before="100" w:beforeAutospacing="1"/>
    </w:pPr>
    <w:rPr>
      <w:i/>
      <w:iCs/>
      <w:sz w:val="26"/>
      <w:szCs w:val="26"/>
      <w:lang w:eastAsia="ru-RU"/>
    </w:rPr>
  </w:style>
  <w:style w:type="paragraph" w:customStyle="1" w:styleId="rts-text">
    <w:name w:val="rts-text"/>
    <w:basedOn w:val="a"/>
    <w:rsid w:val="0042565D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f7">
    <w:name w:val="Цветовое выделение для Нормальный"/>
    <w:uiPriority w:val="99"/>
    <w:rsid w:val="002371ED"/>
  </w:style>
  <w:style w:type="character" w:styleId="HTML1">
    <w:name w:val="HTML Code"/>
    <w:basedOn w:val="a0"/>
    <w:uiPriority w:val="99"/>
    <w:semiHidden/>
    <w:unhideWhenUsed/>
    <w:rsid w:val="002371ED"/>
    <w:rPr>
      <w:rFonts w:ascii="Courier New" w:eastAsiaTheme="minorEastAsia" w:hAnsi="Courier New" w:cs="Courier New" w:hint="default"/>
      <w:sz w:val="15"/>
      <w:szCs w:val="15"/>
    </w:rPr>
  </w:style>
  <w:style w:type="paragraph" w:customStyle="1" w:styleId="af8">
    <w:name w:val="Нормальный"/>
    <w:basedOn w:val="a"/>
    <w:rsid w:val="00E14473"/>
    <w:pPr>
      <w:overflowPunct w:val="0"/>
      <w:autoSpaceDE w:val="0"/>
      <w:autoSpaceDN w:val="0"/>
      <w:ind w:firstLine="720"/>
      <w:jc w:val="both"/>
      <w:textAlignment w:val="baseline"/>
    </w:pPr>
    <w:rPr>
      <w:kern w:val="3"/>
      <w:sz w:val="24"/>
      <w:szCs w:val="22"/>
      <w:lang w:eastAsia="ru-RU"/>
    </w:rPr>
  </w:style>
  <w:style w:type="character" w:customStyle="1" w:styleId="af9">
    <w:name w:val="Верхний колонтитул Знак"/>
    <w:basedOn w:val="a0"/>
    <w:link w:val="afa"/>
    <w:uiPriority w:val="99"/>
    <w:rsid w:val="006541AF"/>
    <w:rPr>
      <w:rFonts w:ascii="Calibri" w:eastAsia="Times New Roman" w:hAnsi="Calibri" w:cs="Times New Roman"/>
      <w:lang w:eastAsia="ru-RU"/>
    </w:rPr>
  </w:style>
  <w:style w:type="paragraph" w:styleId="afa">
    <w:name w:val="header"/>
    <w:basedOn w:val="a"/>
    <w:link w:val="af9"/>
    <w:uiPriority w:val="99"/>
    <w:unhideWhenUsed/>
    <w:rsid w:val="006541AF"/>
    <w:pPr>
      <w:tabs>
        <w:tab w:val="center" w:pos="4677"/>
        <w:tab w:val="right" w:pos="9355"/>
      </w:tabs>
      <w:suppressAutoHyphens w:val="0"/>
    </w:pPr>
    <w:rPr>
      <w:rFonts w:ascii="Calibri" w:hAnsi="Calibri"/>
      <w:sz w:val="24"/>
      <w:szCs w:val="22"/>
      <w:lang w:eastAsia="ru-RU"/>
    </w:rPr>
  </w:style>
  <w:style w:type="character" w:customStyle="1" w:styleId="15">
    <w:name w:val="Верхний колонтитул Знак1"/>
    <w:basedOn w:val="a0"/>
    <w:link w:val="afa"/>
    <w:uiPriority w:val="99"/>
    <w:semiHidden/>
    <w:rsid w:val="006541AF"/>
    <w:rPr>
      <w:rFonts w:eastAsia="Times New Roman" w:cs="Times New Roman"/>
      <w:sz w:val="20"/>
      <w:szCs w:val="20"/>
      <w:lang w:eastAsia="zh-CN"/>
    </w:rPr>
  </w:style>
  <w:style w:type="character" w:customStyle="1" w:styleId="afb">
    <w:name w:val="Нижний колонтитул Знак"/>
    <w:basedOn w:val="a0"/>
    <w:link w:val="afc"/>
    <w:uiPriority w:val="99"/>
    <w:rsid w:val="006541AF"/>
    <w:rPr>
      <w:rFonts w:ascii="Calibri" w:eastAsia="Times New Roman" w:hAnsi="Calibri" w:cs="Times New Roman"/>
      <w:lang w:eastAsia="ru-RU"/>
    </w:rPr>
  </w:style>
  <w:style w:type="paragraph" w:styleId="afc">
    <w:name w:val="footer"/>
    <w:basedOn w:val="a"/>
    <w:link w:val="afb"/>
    <w:uiPriority w:val="99"/>
    <w:unhideWhenUsed/>
    <w:rsid w:val="006541AF"/>
    <w:pPr>
      <w:tabs>
        <w:tab w:val="center" w:pos="4677"/>
        <w:tab w:val="right" w:pos="9355"/>
      </w:tabs>
      <w:suppressAutoHyphens w:val="0"/>
    </w:pPr>
    <w:rPr>
      <w:rFonts w:ascii="Calibri" w:hAnsi="Calibri"/>
      <w:sz w:val="24"/>
      <w:szCs w:val="22"/>
      <w:lang w:eastAsia="ru-RU"/>
    </w:rPr>
  </w:style>
  <w:style w:type="character" w:customStyle="1" w:styleId="16">
    <w:name w:val="Нижний колонтитул Знак1"/>
    <w:basedOn w:val="a0"/>
    <w:link w:val="afc"/>
    <w:uiPriority w:val="99"/>
    <w:semiHidden/>
    <w:rsid w:val="006541AF"/>
    <w:rPr>
      <w:rFonts w:eastAsia="Times New Roman" w:cs="Times New Roman"/>
      <w:sz w:val="20"/>
      <w:szCs w:val="20"/>
      <w:lang w:eastAsia="zh-CN"/>
    </w:rPr>
  </w:style>
  <w:style w:type="character" w:customStyle="1" w:styleId="afd">
    <w:name w:val="Текст выноски Знак"/>
    <w:basedOn w:val="a0"/>
    <w:link w:val="afe"/>
    <w:uiPriority w:val="99"/>
    <w:semiHidden/>
    <w:rsid w:val="006541AF"/>
    <w:rPr>
      <w:rFonts w:ascii="Tahoma" w:eastAsia="Times New Roman" w:hAnsi="Tahoma" w:cs="Tahoma"/>
      <w:sz w:val="16"/>
      <w:szCs w:val="16"/>
      <w:lang w:eastAsia="ru-RU"/>
    </w:rPr>
  </w:style>
  <w:style w:type="paragraph" w:styleId="afe">
    <w:name w:val="Balloon Text"/>
    <w:basedOn w:val="a"/>
    <w:link w:val="afd"/>
    <w:uiPriority w:val="99"/>
    <w:semiHidden/>
    <w:unhideWhenUsed/>
    <w:rsid w:val="006541AF"/>
    <w:pPr>
      <w:suppressAutoHyphens w:val="0"/>
    </w:pPr>
    <w:rPr>
      <w:rFonts w:ascii="Tahoma" w:hAnsi="Tahoma" w:cs="Tahoma"/>
      <w:sz w:val="16"/>
      <w:szCs w:val="16"/>
      <w:lang w:eastAsia="ru-RU"/>
    </w:rPr>
  </w:style>
  <w:style w:type="character" w:customStyle="1" w:styleId="17">
    <w:name w:val="Текст выноски Знак1"/>
    <w:basedOn w:val="a0"/>
    <w:link w:val="afe"/>
    <w:uiPriority w:val="99"/>
    <w:semiHidden/>
    <w:rsid w:val="006541AF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aff">
    <w:name w:val="Основной текст_"/>
    <w:basedOn w:val="a0"/>
    <w:link w:val="6"/>
    <w:uiPriority w:val="99"/>
    <w:locked/>
    <w:rsid w:val="006541AF"/>
    <w:rPr>
      <w:rFonts w:cs="Times New Roman"/>
      <w:sz w:val="27"/>
      <w:szCs w:val="27"/>
      <w:shd w:val="clear" w:color="auto" w:fill="FFFFFF"/>
    </w:rPr>
  </w:style>
  <w:style w:type="paragraph" w:customStyle="1" w:styleId="6">
    <w:name w:val="Основной текст6"/>
    <w:basedOn w:val="a"/>
    <w:link w:val="aff"/>
    <w:uiPriority w:val="99"/>
    <w:rsid w:val="006541AF"/>
    <w:pPr>
      <w:widowControl w:val="0"/>
      <w:shd w:val="clear" w:color="auto" w:fill="FFFFFF"/>
      <w:suppressAutoHyphens w:val="0"/>
      <w:spacing w:before="600" w:after="900" w:line="322" w:lineRule="exact"/>
    </w:pPr>
    <w:rPr>
      <w:rFonts w:eastAsiaTheme="minorHAnsi"/>
      <w:sz w:val="27"/>
      <w:szCs w:val="27"/>
      <w:lang w:eastAsia="en-US"/>
    </w:rPr>
  </w:style>
  <w:style w:type="character" w:customStyle="1" w:styleId="25">
    <w:name w:val="Основной текст (2)_"/>
    <w:basedOn w:val="a0"/>
    <w:link w:val="26"/>
    <w:uiPriority w:val="99"/>
    <w:locked/>
    <w:rsid w:val="006541AF"/>
    <w:rPr>
      <w:b/>
      <w:bCs/>
      <w:sz w:val="27"/>
      <w:szCs w:val="27"/>
      <w:shd w:val="clear" w:color="auto" w:fill="FFFFFF"/>
    </w:rPr>
  </w:style>
  <w:style w:type="paragraph" w:customStyle="1" w:styleId="26">
    <w:name w:val="Основной текст (2)"/>
    <w:basedOn w:val="a"/>
    <w:link w:val="25"/>
    <w:uiPriority w:val="99"/>
    <w:rsid w:val="006541AF"/>
    <w:pPr>
      <w:widowControl w:val="0"/>
      <w:shd w:val="clear" w:color="auto" w:fill="FFFFFF"/>
      <w:suppressAutoHyphens w:val="0"/>
      <w:spacing w:after="300" w:line="322" w:lineRule="exact"/>
      <w:jc w:val="center"/>
    </w:pPr>
    <w:rPr>
      <w:rFonts w:eastAsiaTheme="minorHAnsi" w:cstheme="minorBidi"/>
      <w:b/>
      <w:bCs/>
      <w:sz w:val="27"/>
      <w:szCs w:val="27"/>
      <w:lang w:eastAsia="en-US"/>
    </w:rPr>
  </w:style>
  <w:style w:type="character" w:customStyle="1" w:styleId="50">
    <w:name w:val="Заголовок 5 Знак"/>
    <w:basedOn w:val="a0"/>
    <w:link w:val="5"/>
    <w:rsid w:val="003D4E00"/>
    <w:rPr>
      <w:rFonts w:ascii="Arial" w:eastAsia="Times New Roman" w:hAnsi="Arial" w:cs="Arial"/>
      <w:b/>
      <w:kern w:val="2"/>
      <w:sz w:val="16"/>
      <w:szCs w:val="20"/>
      <w:lang w:eastAsia="zh-CN"/>
    </w:rPr>
  </w:style>
  <w:style w:type="character" w:customStyle="1" w:styleId="80">
    <w:name w:val="Заголовок 8 Знак"/>
    <w:basedOn w:val="a0"/>
    <w:link w:val="8"/>
    <w:rsid w:val="003D4E00"/>
    <w:rPr>
      <w:rFonts w:eastAsia="Times New Roman" w:cs="Times New Roman"/>
      <w:kern w:val="2"/>
      <w:szCs w:val="20"/>
      <w:lang w:eastAsia="zh-CN"/>
    </w:rPr>
  </w:style>
  <w:style w:type="character" w:customStyle="1" w:styleId="WW8Num1z0">
    <w:name w:val="WW8Num1z0"/>
    <w:rsid w:val="003D4E00"/>
  </w:style>
  <w:style w:type="character" w:customStyle="1" w:styleId="WW8Num1z1">
    <w:name w:val="WW8Num1z1"/>
    <w:rsid w:val="003D4E00"/>
  </w:style>
  <w:style w:type="character" w:customStyle="1" w:styleId="WW8Num1z2">
    <w:name w:val="WW8Num1z2"/>
    <w:rsid w:val="003D4E00"/>
  </w:style>
  <w:style w:type="character" w:customStyle="1" w:styleId="WW8Num1z3">
    <w:name w:val="WW8Num1z3"/>
    <w:rsid w:val="003D4E00"/>
  </w:style>
  <w:style w:type="character" w:customStyle="1" w:styleId="WW8Num1z4">
    <w:name w:val="WW8Num1z4"/>
    <w:rsid w:val="003D4E00"/>
  </w:style>
  <w:style w:type="character" w:customStyle="1" w:styleId="WW8Num1z5">
    <w:name w:val="WW8Num1z5"/>
    <w:rsid w:val="003D4E00"/>
  </w:style>
  <w:style w:type="character" w:customStyle="1" w:styleId="WW8Num1z6">
    <w:name w:val="WW8Num1z6"/>
    <w:rsid w:val="003D4E00"/>
  </w:style>
  <w:style w:type="character" w:customStyle="1" w:styleId="WW8Num1z7">
    <w:name w:val="WW8Num1z7"/>
    <w:rsid w:val="003D4E00"/>
  </w:style>
  <w:style w:type="character" w:customStyle="1" w:styleId="WW8Num1z8">
    <w:name w:val="WW8Num1z8"/>
    <w:rsid w:val="003D4E00"/>
  </w:style>
  <w:style w:type="character" w:customStyle="1" w:styleId="27">
    <w:name w:val="Основной шрифт абзаца2"/>
    <w:rsid w:val="003D4E00"/>
  </w:style>
  <w:style w:type="character" w:customStyle="1" w:styleId="Absatz-Standardschriftart">
    <w:name w:val="Absatz-Standardschriftart"/>
    <w:rsid w:val="003D4E00"/>
  </w:style>
  <w:style w:type="character" w:customStyle="1" w:styleId="WW-Absatz-Standardschriftart">
    <w:name w:val="WW-Absatz-Standardschriftart"/>
    <w:rsid w:val="003D4E00"/>
  </w:style>
  <w:style w:type="character" w:customStyle="1" w:styleId="WW-Absatz-Standardschriftart1">
    <w:name w:val="WW-Absatz-Standardschriftart1"/>
    <w:rsid w:val="003D4E00"/>
  </w:style>
  <w:style w:type="character" w:customStyle="1" w:styleId="WW-Absatz-Standardschriftart11">
    <w:name w:val="WW-Absatz-Standardschriftart11"/>
    <w:rsid w:val="003D4E00"/>
  </w:style>
  <w:style w:type="character" w:customStyle="1" w:styleId="WW-Absatz-Standardschriftart111">
    <w:name w:val="WW-Absatz-Standardschriftart111"/>
    <w:rsid w:val="003D4E00"/>
  </w:style>
  <w:style w:type="character" w:customStyle="1" w:styleId="WW-Absatz-Standardschriftart1111">
    <w:name w:val="WW-Absatz-Standardschriftart1111"/>
    <w:rsid w:val="003D4E00"/>
  </w:style>
  <w:style w:type="character" w:customStyle="1" w:styleId="WW-Absatz-Standardschriftart11111">
    <w:name w:val="WW-Absatz-Standardschriftart11111"/>
    <w:rsid w:val="003D4E00"/>
  </w:style>
  <w:style w:type="character" w:customStyle="1" w:styleId="WW-Absatz-Standardschriftart111111">
    <w:name w:val="WW-Absatz-Standardschriftart111111"/>
    <w:rsid w:val="003D4E00"/>
  </w:style>
  <w:style w:type="character" w:customStyle="1" w:styleId="WW-Absatz-Standardschriftart1111111">
    <w:name w:val="WW-Absatz-Standardschriftart1111111"/>
    <w:rsid w:val="003D4E00"/>
  </w:style>
  <w:style w:type="character" w:customStyle="1" w:styleId="WW-Absatz-Standardschriftart11111111">
    <w:name w:val="WW-Absatz-Standardschriftart11111111"/>
    <w:rsid w:val="003D4E00"/>
  </w:style>
  <w:style w:type="character" w:customStyle="1" w:styleId="WW-Absatz-Standardschriftart111111111">
    <w:name w:val="WW-Absatz-Standardschriftart111111111"/>
    <w:rsid w:val="003D4E00"/>
  </w:style>
  <w:style w:type="character" w:customStyle="1" w:styleId="WW-Absatz-Standardschriftart1111111111">
    <w:name w:val="WW-Absatz-Standardschriftart1111111111"/>
    <w:rsid w:val="003D4E00"/>
  </w:style>
  <w:style w:type="character" w:customStyle="1" w:styleId="WW-Absatz-Standardschriftart11111111111">
    <w:name w:val="WW-Absatz-Standardschriftart11111111111"/>
    <w:rsid w:val="003D4E00"/>
  </w:style>
  <w:style w:type="character" w:customStyle="1" w:styleId="WW-Absatz-Standardschriftart111111111111">
    <w:name w:val="WW-Absatz-Standardschriftart111111111111"/>
    <w:rsid w:val="003D4E00"/>
  </w:style>
  <w:style w:type="character" w:customStyle="1" w:styleId="WW-Absatz-Standardschriftart1111111111111">
    <w:name w:val="WW-Absatz-Standardschriftart1111111111111"/>
    <w:rsid w:val="003D4E00"/>
  </w:style>
  <w:style w:type="character" w:customStyle="1" w:styleId="WW-Absatz-Standardschriftart11111111111111">
    <w:name w:val="WW-Absatz-Standardschriftart11111111111111"/>
    <w:rsid w:val="003D4E00"/>
  </w:style>
  <w:style w:type="character" w:customStyle="1" w:styleId="WW-Absatz-Standardschriftart111111111111111">
    <w:name w:val="WW-Absatz-Standardschriftart111111111111111"/>
    <w:rsid w:val="003D4E00"/>
  </w:style>
  <w:style w:type="character" w:customStyle="1" w:styleId="WW-Absatz-Standardschriftart1111111111111111">
    <w:name w:val="WW-Absatz-Standardschriftart1111111111111111"/>
    <w:rsid w:val="003D4E00"/>
  </w:style>
  <w:style w:type="character" w:customStyle="1" w:styleId="WW-Absatz-Standardschriftart11111111111111111">
    <w:name w:val="WW-Absatz-Standardschriftart11111111111111111"/>
    <w:rsid w:val="003D4E00"/>
  </w:style>
  <w:style w:type="character" w:customStyle="1" w:styleId="WW-Absatz-Standardschriftart111111111111111111">
    <w:name w:val="WW-Absatz-Standardschriftart111111111111111111"/>
    <w:rsid w:val="003D4E00"/>
  </w:style>
  <w:style w:type="character" w:customStyle="1" w:styleId="WW-Absatz-Standardschriftart1111111111111111111">
    <w:name w:val="WW-Absatz-Standardschriftart1111111111111111111"/>
    <w:rsid w:val="003D4E00"/>
  </w:style>
  <w:style w:type="character" w:customStyle="1" w:styleId="WW-Absatz-Standardschriftart11111111111111111111">
    <w:name w:val="WW-Absatz-Standardschriftart11111111111111111111"/>
    <w:rsid w:val="003D4E00"/>
  </w:style>
  <w:style w:type="character" w:customStyle="1" w:styleId="WW-Absatz-Standardschriftart111111111111111111111">
    <w:name w:val="WW-Absatz-Standardschriftart111111111111111111111"/>
    <w:rsid w:val="003D4E00"/>
  </w:style>
  <w:style w:type="character" w:customStyle="1" w:styleId="WW-Absatz-Standardschriftart1111111111111111111111">
    <w:name w:val="WW-Absatz-Standardschriftart1111111111111111111111"/>
    <w:rsid w:val="003D4E00"/>
  </w:style>
  <w:style w:type="character" w:customStyle="1" w:styleId="WW-Absatz-Standardschriftart11111111111111111111111">
    <w:name w:val="WW-Absatz-Standardschriftart11111111111111111111111"/>
    <w:rsid w:val="003D4E00"/>
  </w:style>
  <w:style w:type="character" w:customStyle="1" w:styleId="WW-Absatz-Standardschriftart111111111111111111111111">
    <w:name w:val="WW-Absatz-Standardschriftart111111111111111111111111"/>
    <w:rsid w:val="003D4E00"/>
  </w:style>
  <w:style w:type="character" w:customStyle="1" w:styleId="WW-Absatz-Standardschriftart1111111111111111111111111">
    <w:name w:val="WW-Absatz-Standardschriftart1111111111111111111111111"/>
    <w:rsid w:val="003D4E00"/>
  </w:style>
  <w:style w:type="character" w:customStyle="1" w:styleId="WW-Absatz-Standardschriftart11111111111111111111111111">
    <w:name w:val="WW-Absatz-Standardschriftart11111111111111111111111111"/>
    <w:rsid w:val="003D4E00"/>
  </w:style>
  <w:style w:type="character" w:customStyle="1" w:styleId="WW-Absatz-Standardschriftart111111111111111111111111111">
    <w:name w:val="WW-Absatz-Standardschriftart111111111111111111111111111"/>
    <w:rsid w:val="003D4E00"/>
  </w:style>
  <w:style w:type="character" w:customStyle="1" w:styleId="WW-Absatz-Standardschriftart1111111111111111111111111111">
    <w:name w:val="WW-Absatz-Standardschriftart1111111111111111111111111111"/>
    <w:rsid w:val="003D4E00"/>
  </w:style>
  <w:style w:type="character" w:customStyle="1" w:styleId="WW-Absatz-Standardschriftart11111111111111111111111111111">
    <w:name w:val="WW-Absatz-Standardschriftart11111111111111111111111111111"/>
    <w:rsid w:val="003D4E00"/>
  </w:style>
  <w:style w:type="character" w:customStyle="1" w:styleId="WW-Absatz-Standardschriftart111111111111111111111111111111">
    <w:name w:val="WW-Absatz-Standardschriftart111111111111111111111111111111"/>
    <w:rsid w:val="003D4E00"/>
  </w:style>
  <w:style w:type="character" w:customStyle="1" w:styleId="WW-Absatz-Standardschriftart1111111111111111111111111111111">
    <w:name w:val="WW-Absatz-Standardschriftart1111111111111111111111111111111"/>
    <w:rsid w:val="003D4E00"/>
  </w:style>
  <w:style w:type="character" w:customStyle="1" w:styleId="WW-Absatz-Standardschriftart11111111111111111111111111111111">
    <w:name w:val="WW-Absatz-Standardschriftart11111111111111111111111111111111"/>
    <w:rsid w:val="003D4E00"/>
  </w:style>
  <w:style w:type="character" w:customStyle="1" w:styleId="WW-Absatz-Standardschriftart111111111111111111111111111111111">
    <w:name w:val="WW-Absatz-Standardschriftart111111111111111111111111111111111"/>
    <w:rsid w:val="003D4E00"/>
  </w:style>
  <w:style w:type="character" w:customStyle="1" w:styleId="WW-Absatz-Standardschriftart1111111111111111111111111111111111">
    <w:name w:val="WW-Absatz-Standardschriftart1111111111111111111111111111111111"/>
    <w:rsid w:val="003D4E00"/>
  </w:style>
  <w:style w:type="character" w:customStyle="1" w:styleId="WW-Absatz-Standardschriftart11111111111111111111111111111111111">
    <w:name w:val="WW-Absatz-Standardschriftart11111111111111111111111111111111111"/>
    <w:rsid w:val="003D4E00"/>
  </w:style>
  <w:style w:type="character" w:customStyle="1" w:styleId="WW-Absatz-Standardschriftart111111111111111111111111111111111111">
    <w:name w:val="WW-Absatz-Standardschriftart111111111111111111111111111111111111"/>
    <w:rsid w:val="003D4E00"/>
  </w:style>
  <w:style w:type="character" w:customStyle="1" w:styleId="WW-Absatz-Standardschriftart1111111111111111111111111111111111111">
    <w:name w:val="WW-Absatz-Standardschriftart1111111111111111111111111111111111111"/>
    <w:rsid w:val="003D4E00"/>
  </w:style>
  <w:style w:type="character" w:customStyle="1" w:styleId="WW-Absatz-Standardschriftart11111111111111111111111111111111111111">
    <w:name w:val="WW-Absatz-Standardschriftart11111111111111111111111111111111111111"/>
    <w:rsid w:val="003D4E00"/>
  </w:style>
  <w:style w:type="character" w:customStyle="1" w:styleId="WW-Absatz-Standardschriftart111111111111111111111111111111111111111">
    <w:name w:val="WW-Absatz-Standardschriftart111111111111111111111111111111111111111"/>
    <w:rsid w:val="003D4E00"/>
  </w:style>
  <w:style w:type="character" w:customStyle="1" w:styleId="WW-Absatz-Standardschriftart1111111111111111111111111111111111111111">
    <w:name w:val="WW-Absatz-Standardschriftart1111111111111111111111111111111111111111"/>
    <w:rsid w:val="003D4E00"/>
  </w:style>
  <w:style w:type="character" w:customStyle="1" w:styleId="WW-Absatz-Standardschriftart11111111111111111111111111111111111111111">
    <w:name w:val="WW-Absatz-Standardschriftart11111111111111111111111111111111111111111"/>
    <w:rsid w:val="003D4E00"/>
  </w:style>
  <w:style w:type="character" w:customStyle="1" w:styleId="WW-Absatz-Standardschriftart111111111111111111111111111111111111111111">
    <w:name w:val="WW-Absatz-Standardschriftart111111111111111111111111111111111111111111"/>
    <w:rsid w:val="003D4E00"/>
  </w:style>
  <w:style w:type="character" w:customStyle="1" w:styleId="WW-Absatz-Standardschriftart1111111111111111111111111111111111111111111">
    <w:name w:val="WW-Absatz-Standardschriftart1111111111111111111111111111111111111111111"/>
    <w:rsid w:val="003D4E00"/>
  </w:style>
  <w:style w:type="character" w:customStyle="1" w:styleId="WW-Absatz-Standardschriftart11111111111111111111111111111111111111111111">
    <w:name w:val="WW-Absatz-Standardschriftart11111111111111111111111111111111111111111111"/>
    <w:rsid w:val="003D4E00"/>
  </w:style>
  <w:style w:type="character" w:customStyle="1" w:styleId="WW-Absatz-Standardschriftart111111111111111111111111111111111111111111111">
    <w:name w:val="WW-Absatz-Standardschriftart111111111111111111111111111111111111111111111"/>
    <w:rsid w:val="003D4E00"/>
  </w:style>
  <w:style w:type="character" w:customStyle="1" w:styleId="WW-Absatz-Standardschriftart1111111111111111111111111111111111111111111111">
    <w:name w:val="WW-Absatz-Standardschriftart1111111111111111111111111111111111111111111111"/>
    <w:rsid w:val="003D4E00"/>
  </w:style>
  <w:style w:type="character" w:customStyle="1" w:styleId="WW-Absatz-Standardschriftart11111111111111111111111111111111111111111111111">
    <w:name w:val="WW-Absatz-Standardschriftart11111111111111111111111111111111111111111111111"/>
    <w:rsid w:val="003D4E00"/>
  </w:style>
  <w:style w:type="character" w:customStyle="1" w:styleId="WW-Absatz-Standardschriftart111111111111111111111111111111111111111111111111">
    <w:name w:val="WW-Absatz-Standardschriftart111111111111111111111111111111111111111111111111"/>
    <w:rsid w:val="003D4E00"/>
  </w:style>
  <w:style w:type="character" w:customStyle="1" w:styleId="WW-Absatz-Standardschriftart1111111111111111111111111111111111111111111111111">
    <w:name w:val="WW-Absatz-Standardschriftart1111111111111111111111111111111111111111111111111"/>
    <w:rsid w:val="003D4E00"/>
  </w:style>
  <w:style w:type="character" w:customStyle="1" w:styleId="WW-Absatz-Standardschriftart11111111111111111111111111111111111111111111111111">
    <w:name w:val="WW-Absatz-Standardschriftart11111111111111111111111111111111111111111111111111"/>
    <w:rsid w:val="003D4E00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3D4E00"/>
  </w:style>
  <w:style w:type="character" w:customStyle="1" w:styleId="WW8Num2z0">
    <w:name w:val="WW8Num2z0"/>
    <w:rsid w:val="003D4E00"/>
    <w:rPr>
      <w:rFonts w:ascii="Wingdings" w:hAnsi="Wingdings" w:cs="Wingdings"/>
    </w:rPr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3D4E00"/>
  </w:style>
  <w:style w:type="character" w:customStyle="1" w:styleId="WW8Num8z0">
    <w:name w:val="WW8Num8z0"/>
    <w:rsid w:val="003D4E00"/>
    <w:rPr>
      <w:rFonts w:ascii="Times New Roman" w:hAnsi="Times New Roman" w:cs="Times New Roman"/>
      <w:b w:val="0"/>
      <w:i w:val="0"/>
      <w:sz w:val="24"/>
      <w:u w:val="none"/>
    </w:rPr>
  </w:style>
  <w:style w:type="character" w:customStyle="1" w:styleId="WW8Num9z0">
    <w:name w:val="WW8Num9z0"/>
    <w:rsid w:val="003D4E00"/>
    <w:rPr>
      <w:b w:val="0"/>
    </w:rPr>
  </w:style>
  <w:style w:type="character" w:customStyle="1" w:styleId="WW8Num11z0">
    <w:name w:val="WW8Num11z0"/>
    <w:rsid w:val="003D4E00"/>
    <w:rPr>
      <w:rFonts w:ascii="Wingdings" w:hAnsi="Wingdings" w:cs="Wingdings"/>
    </w:rPr>
  </w:style>
  <w:style w:type="character" w:customStyle="1" w:styleId="WW8Num15z0">
    <w:name w:val="WW8Num15z0"/>
    <w:rsid w:val="003D4E00"/>
    <w:rPr>
      <w:rFonts w:ascii="Wingdings" w:hAnsi="Wingdings" w:cs="Wingdings"/>
    </w:rPr>
  </w:style>
  <w:style w:type="character" w:customStyle="1" w:styleId="WW8Num16z0">
    <w:name w:val="WW8Num16z0"/>
    <w:rsid w:val="003D4E00"/>
    <w:rPr>
      <w:b/>
    </w:rPr>
  </w:style>
  <w:style w:type="character" w:customStyle="1" w:styleId="WW8Num18z0">
    <w:name w:val="WW8Num18z0"/>
    <w:rsid w:val="003D4E00"/>
    <w:rPr>
      <w:rFonts w:ascii="Wingdings" w:hAnsi="Wingdings" w:cs="Wingdings"/>
    </w:rPr>
  </w:style>
  <w:style w:type="character" w:customStyle="1" w:styleId="WW8Num19z0">
    <w:name w:val="WW8Num19z0"/>
    <w:rsid w:val="003D4E00"/>
    <w:rPr>
      <w:rFonts w:ascii="Wingdings" w:hAnsi="Wingdings" w:cs="Wingdings"/>
    </w:rPr>
  </w:style>
  <w:style w:type="character" w:customStyle="1" w:styleId="WW8Num24z0">
    <w:name w:val="WW8Num24z0"/>
    <w:rsid w:val="003D4E00"/>
    <w:rPr>
      <w:rFonts w:ascii="Wingdings" w:hAnsi="Wingdings" w:cs="Wingdings"/>
    </w:rPr>
  </w:style>
  <w:style w:type="character" w:customStyle="1" w:styleId="WW8Num26z0">
    <w:name w:val="WW8Num26z0"/>
    <w:rsid w:val="003D4E00"/>
    <w:rPr>
      <w:rFonts w:ascii="Times New Roman" w:hAnsi="Times New Roman" w:cs="Times New Roman"/>
    </w:rPr>
  </w:style>
  <w:style w:type="character" w:styleId="aff0">
    <w:name w:val="Strong"/>
    <w:qFormat/>
    <w:rsid w:val="003D4E00"/>
    <w:rPr>
      <w:b/>
      <w:bCs/>
    </w:rPr>
  </w:style>
  <w:style w:type="character" w:customStyle="1" w:styleId="aff1">
    <w:name w:val="Символ нумерации"/>
    <w:rsid w:val="003D4E00"/>
    <w:rPr>
      <w:b w:val="0"/>
      <w:bCs w:val="0"/>
      <w:sz w:val="28"/>
      <w:szCs w:val="28"/>
    </w:rPr>
  </w:style>
  <w:style w:type="character" w:customStyle="1" w:styleId="aff2">
    <w:name w:val="Маркеры списка"/>
    <w:rsid w:val="003D4E00"/>
    <w:rPr>
      <w:rFonts w:ascii="OpenSymbol" w:eastAsia="OpenSymbol" w:hAnsi="OpenSymbol" w:cs="OpenSymbol"/>
    </w:rPr>
  </w:style>
  <w:style w:type="paragraph" w:customStyle="1" w:styleId="28">
    <w:name w:val="Указатель2"/>
    <w:basedOn w:val="a"/>
    <w:rsid w:val="003D4E00"/>
    <w:pPr>
      <w:suppressLineNumbers/>
      <w:spacing w:line="100" w:lineRule="atLeast"/>
      <w:textAlignment w:val="baseline"/>
    </w:pPr>
    <w:rPr>
      <w:rFonts w:cs="Lucida Sans"/>
      <w:kern w:val="2"/>
    </w:rPr>
  </w:style>
  <w:style w:type="paragraph" w:customStyle="1" w:styleId="18">
    <w:name w:val="Обычный1"/>
    <w:rsid w:val="003D4E00"/>
    <w:pPr>
      <w:widowControl w:val="0"/>
      <w:suppressAutoHyphens/>
      <w:spacing w:line="100" w:lineRule="atLeast"/>
      <w:textAlignment w:val="baseline"/>
    </w:pPr>
    <w:rPr>
      <w:rFonts w:eastAsia="Arial Unicode MS" w:cs="Tahoma"/>
      <w:kern w:val="2"/>
      <w:szCs w:val="24"/>
      <w:lang w:eastAsia="zh-CN" w:bidi="hi-IN"/>
    </w:rPr>
  </w:style>
  <w:style w:type="paragraph" w:customStyle="1" w:styleId="19">
    <w:name w:val="Название1"/>
    <w:basedOn w:val="a"/>
    <w:next w:val="a3"/>
    <w:rsid w:val="003D4E00"/>
    <w:pPr>
      <w:keepNext/>
      <w:spacing w:before="240" w:after="120" w:line="100" w:lineRule="atLeast"/>
      <w:textAlignment w:val="baseline"/>
    </w:pPr>
    <w:rPr>
      <w:rFonts w:ascii="Arial" w:eastAsia="Arial Unicode MS" w:hAnsi="Arial" w:cs="Tahoma"/>
      <w:kern w:val="2"/>
      <w:sz w:val="28"/>
      <w:szCs w:val="28"/>
    </w:rPr>
  </w:style>
  <w:style w:type="paragraph" w:customStyle="1" w:styleId="1a">
    <w:name w:val="Название объекта1"/>
    <w:basedOn w:val="a"/>
    <w:rsid w:val="003D4E00"/>
    <w:pPr>
      <w:suppressLineNumbers/>
      <w:spacing w:before="120" w:after="120" w:line="100" w:lineRule="atLeast"/>
      <w:textAlignment w:val="baseline"/>
    </w:pPr>
    <w:rPr>
      <w:rFonts w:cs="Tahoma"/>
      <w:i/>
      <w:iCs/>
      <w:kern w:val="2"/>
      <w:sz w:val="24"/>
      <w:szCs w:val="24"/>
    </w:rPr>
  </w:style>
  <w:style w:type="paragraph" w:customStyle="1" w:styleId="1b">
    <w:name w:val="Указатель1"/>
    <w:basedOn w:val="a"/>
    <w:rsid w:val="003D4E00"/>
    <w:pPr>
      <w:suppressLineNumbers/>
      <w:spacing w:line="100" w:lineRule="atLeast"/>
      <w:textAlignment w:val="baseline"/>
    </w:pPr>
    <w:rPr>
      <w:rFonts w:cs="Tahoma"/>
      <w:kern w:val="2"/>
    </w:rPr>
  </w:style>
  <w:style w:type="paragraph" w:customStyle="1" w:styleId="ConsNormal">
    <w:name w:val="ConsNormal"/>
    <w:rsid w:val="003D4E00"/>
    <w:pPr>
      <w:widowControl w:val="0"/>
      <w:suppressAutoHyphens/>
      <w:spacing w:line="100" w:lineRule="atLeast"/>
      <w:ind w:firstLine="720"/>
      <w:textAlignment w:val="baseline"/>
    </w:pPr>
    <w:rPr>
      <w:rFonts w:ascii="Arial" w:eastAsia="Arial" w:hAnsi="Arial" w:cs="Arial"/>
      <w:kern w:val="2"/>
      <w:sz w:val="22"/>
      <w:szCs w:val="20"/>
      <w:lang w:eastAsia="zh-CN"/>
    </w:rPr>
  </w:style>
  <w:style w:type="paragraph" w:customStyle="1" w:styleId="ConsCell">
    <w:name w:val="ConsCell"/>
    <w:rsid w:val="003D4E00"/>
    <w:pPr>
      <w:widowControl w:val="0"/>
      <w:suppressAutoHyphens/>
      <w:spacing w:line="100" w:lineRule="atLeast"/>
      <w:textAlignment w:val="baseline"/>
    </w:pPr>
    <w:rPr>
      <w:rFonts w:ascii="Arial" w:eastAsia="Arial" w:hAnsi="Arial" w:cs="Arial"/>
      <w:kern w:val="2"/>
      <w:sz w:val="22"/>
      <w:szCs w:val="20"/>
      <w:lang w:eastAsia="zh-CN"/>
    </w:rPr>
  </w:style>
  <w:style w:type="paragraph" w:customStyle="1" w:styleId="210">
    <w:name w:val="Основной текст 21"/>
    <w:basedOn w:val="a"/>
    <w:rsid w:val="003D4E00"/>
    <w:pPr>
      <w:spacing w:line="100" w:lineRule="atLeast"/>
      <w:jc w:val="both"/>
      <w:textAlignment w:val="baseline"/>
    </w:pPr>
    <w:rPr>
      <w:kern w:val="2"/>
      <w:sz w:val="22"/>
    </w:rPr>
  </w:style>
  <w:style w:type="paragraph" w:customStyle="1" w:styleId="211">
    <w:name w:val="Основной текст с отступом 21"/>
    <w:basedOn w:val="a"/>
    <w:rsid w:val="003D4E00"/>
    <w:pPr>
      <w:spacing w:line="100" w:lineRule="atLeast"/>
      <w:ind w:left="426" w:hanging="426"/>
      <w:jc w:val="both"/>
      <w:textAlignment w:val="baseline"/>
    </w:pPr>
    <w:rPr>
      <w:kern w:val="2"/>
      <w:sz w:val="24"/>
    </w:rPr>
  </w:style>
  <w:style w:type="paragraph" w:customStyle="1" w:styleId="310">
    <w:name w:val="Основной текст 31"/>
    <w:basedOn w:val="a"/>
    <w:rsid w:val="003D4E00"/>
    <w:pPr>
      <w:spacing w:line="100" w:lineRule="atLeast"/>
      <w:jc w:val="both"/>
      <w:textAlignment w:val="baseline"/>
    </w:pPr>
    <w:rPr>
      <w:kern w:val="2"/>
      <w:sz w:val="24"/>
    </w:rPr>
  </w:style>
  <w:style w:type="paragraph" w:customStyle="1" w:styleId="311">
    <w:name w:val="Основной текст с отступом 31"/>
    <w:basedOn w:val="a"/>
    <w:rsid w:val="003D4E00"/>
    <w:pPr>
      <w:spacing w:line="100" w:lineRule="atLeast"/>
      <w:ind w:firstLine="709"/>
      <w:jc w:val="both"/>
      <w:textAlignment w:val="baseline"/>
    </w:pPr>
    <w:rPr>
      <w:kern w:val="2"/>
      <w:sz w:val="24"/>
    </w:rPr>
  </w:style>
  <w:style w:type="paragraph" w:customStyle="1" w:styleId="aff3">
    <w:name w:val="Знак"/>
    <w:basedOn w:val="a"/>
    <w:rsid w:val="003D4E00"/>
    <w:pPr>
      <w:spacing w:before="100" w:after="100" w:line="100" w:lineRule="atLeast"/>
      <w:textAlignment w:val="baseline"/>
    </w:pPr>
    <w:rPr>
      <w:rFonts w:ascii="Tahoma" w:hAnsi="Tahoma" w:cs="Tahoma"/>
      <w:kern w:val="2"/>
      <w:lang w:val="en-US"/>
    </w:rPr>
  </w:style>
  <w:style w:type="paragraph" w:customStyle="1" w:styleId="aff4">
    <w:name w:val="Содержимое таблицы"/>
    <w:basedOn w:val="a"/>
    <w:rsid w:val="003D4E00"/>
    <w:pPr>
      <w:suppressLineNumbers/>
      <w:spacing w:line="100" w:lineRule="atLeast"/>
      <w:textAlignment w:val="baseline"/>
    </w:pPr>
    <w:rPr>
      <w:kern w:val="2"/>
    </w:rPr>
  </w:style>
  <w:style w:type="paragraph" w:customStyle="1" w:styleId="aff5">
    <w:name w:val="Заголовок таблицы"/>
    <w:basedOn w:val="aff4"/>
    <w:rsid w:val="003D4E00"/>
    <w:pPr>
      <w:jc w:val="center"/>
    </w:pPr>
    <w:rPr>
      <w:b/>
      <w:bCs/>
    </w:rPr>
  </w:style>
  <w:style w:type="paragraph" w:customStyle="1" w:styleId="ConsPlusTitle">
    <w:name w:val="ConsPlusTitle"/>
    <w:basedOn w:val="a"/>
    <w:next w:val="ConsPlusNormal"/>
    <w:rsid w:val="003D4E00"/>
    <w:pPr>
      <w:autoSpaceDE w:val="0"/>
      <w:spacing w:line="100" w:lineRule="atLeast"/>
      <w:textAlignment w:val="baseline"/>
    </w:pPr>
    <w:rPr>
      <w:rFonts w:ascii="Arial" w:eastAsia="Arial" w:hAnsi="Arial" w:cs="Arial"/>
      <w:b/>
      <w:bCs/>
      <w:kern w:val="2"/>
      <w:lang w:bidi="hi-IN"/>
    </w:rPr>
  </w:style>
  <w:style w:type="paragraph" w:customStyle="1" w:styleId="ConsPlusCell">
    <w:name w:val="ConsPlusCell"/>
    <w:basedOn w:val="a"/>
    <w:rsid w:val="003D4E00"/>
    <w:pPr>
      <w:autoSpaceDE w:val="0"/>
      <w:spacing w:line="100" w:lineRule="atLeast"/>
      <w:textAlignment w:val="baseline"/>
    </w:pPr>
    <w:rPr>
      <w:rFonts w:ascii="Arial" w:eastAsia="Arial" w:hAnsi="Arial" w:cs="Arial"/>
      <w:kern w:val="2"/>
      <w:lang w:bidi="hi-IN"/>
    </w:rPr>
  </w:style>
  <w:style w:type="paragraph" w:customStyle="1" w:styleId="ConsPlusDocList">
    <w:name w:val="ConsPlusDocList"/>
    <w:basedOn w:val="a"/>
    <w:rsid w:val="003D4E00"/>
    <w:pPr>
      <w:autoSpaceDE w:val="0"/>
      <w:spacing w:line="100" w:lineRule="atLeast"/>
      <w:textAlignment w:val="baseline"/>
    </w:pPr>
    <w:rPr>
      <w:rFonts w:ascii="Courier New" w:eastAsia="Courier New" w:hAnsi="Courier New" w:cs="Courier New"/>
      <w:kern w:val="2"/>
      <w:lang w:bidi="hi-IN"/>
    </w:rPr>
  </w:style>
  <w:style w:type="paragraph" w:customStyle="1" w:styleId="ConsPlusDocList1">
    <w:name w:val="ConsPlusDocList1"/>
    <w:next w:val="a"/>
    <w:rsid w:val="003D4E00"/>
    <w:pPr>
      <w:widowControl w:val="0"/>
      <w:suppressAutoHyphens/>
      <w:autoSpaceDE w:val="0"/>
      <w:spacing w:line="100" w:lineRule="atLeast"/>
      <w:textAlignment w:val="baseline"/>
    </w:pPr>
    <w:rPr>
      <w:rFonts w:ascii="Arial" w:eastAsia="Arial" w:hAnsi="Arial" w:cs="Arial"/>
      <w:kern w:val="2"/>
      <w:sz w:val="20"/>
      <w:szCs w:val="20"/>
      <w:lang w:eastAsia="zh-CN" w:bidi="hi-IN"/>
    </w:rPr>
  </w:style>
  <w:style w:type="paragraph" w:customStyle="1" w:styleId="ConsPlusCell1">
    <w:name w:val="ConsPlusCell1"/>
    <w:next w:val="a"/>
    <w:rsid w:val="003D4E00"/>
    <w:pPr>
      <w:widowControl w:val="0"/>
      <w:suppressAutoHyphens/>
      <w:autoSpaceDE w:val="0"/>
      <w:spacing w:line="100" w:lineRule="atLeast"/>
      <w:textAlignment w:val="baseline"/>
    </w:pPr>
    <w:rPr>
      <w:rFonts w:ascii="Arial" w:eastAsia="Arial" w:hAnsi="Arial" w:cs="Arial"/>
      <w:kern w:val="2"/>
      <w:sz w:val="20"/>
      <w:szCs w:val="20"/>
      <w:lang w:eastAsia="zh-CN" w:bidi="hi-IN"/>
    </w:rPr>
  </w:style>
  <w:style w:type="paragraph" w:customStyle="1" w:styleId="ConsPlusNonformat1">
    <w:name w:val="ConsPlusNonformat1"/>
    <w:next w:val="a"/>
    <w:rsid w:val="003D4E00"/>
    <w:pPr>
      <w:widowControl w:val="0"/>
      <w:suppressAutoHyphens/>
      <w:autoSpaceDE w:val="0"/>
      <w:spacing w:line="100" w:lineRule="atLeast"/>
      <w:textAlignment w:val="baseline"/>
    </w:pPr>
    <w:rPr>
      <w:rFonts w:ascii="Courier New" w:eastAsia="Courier New" w:hAnsi="Courier New" w:cs="Courier New"/>
      <w:kern w:val="2"/>
      <w:sz w:val="20"/>
      <w:szCs w:val="20"/>
      <w:lang w:eastAsia="zh-CN" w:bidi="hi-IN"/>
    </w:rPr>
  </w:style>
  <w:style w:type="paragraph" w:customStyle="1" w:styleId="ConsPlusTitlePage">
    <w:name w:val="ConsPlusTitlePage"/>
    <w:next w:val="ConsPlusNormal"/>
    <w:rsid w:val="003D4E00"/>
    <w:pPr>
      <w:widowControl w:val="0"/>
      <w:suppressAutoHyphens/>
      <w:autoSpaceDE w:val="0"/>
      <w:spacing w:line="100" w:lineRule="atLeast"/>
      <w:textAlignment w:val="baseline"/>
    </w:pPr>
    <w:rPr>
      <w:rFonts w:ascii="Tahoma" w:eastAsia="Tahoma" w:hAnsi="Tahoma" w:cs="Tahoma"/>
      <w:kern w:val="2"/>
      <w:sz w:val="14"/>
      <w:szCs w:val="14"/>
      <w:lang w:eastAsia="zh-CN" w:bidi="hi-IN"/>
    </w:rPr>
  </w:style>
  <w:style w:type="paragraph" w:customStyle="1" w:styleId="ConsPlusJurTerm">
    <w:name w:val="ConsPlusJurTerm"/>
    <w:next w:val="ConsPlusNormal"/>
    <w:rsid w:val="003D4E00"/>
    <w:pPr>
      <w:widowControl w:val="0"/>
      <w:suppressAutoHyphens/>
      <w:autoSpaceDE w:val="0"/>
      <w:spacing w:line="100" w:lineRule="atLeast"/>
      <w:textAlignment w:val="baseline"/>
    </w:pPr>
    <w:rPr>
      <w:rFonts w:ascii="Tahoma" w:eastAsia="Tahoma" w:hAnsi="Tahoma" w:cs="Tahoma"/>
      <w:kern w:val="2"/>
      <w:sz w:val="26"/>
      <w:szCs w:val="26"/>
      <w:lang w:eastAsia="zh-CN" w:bidi="hi-IN"/>
    </w:rPr>
  </w:style>
  <w:style w:type="paragraph" w:customStyle="1" w:styleId="1c">
    <w:name w:val="Текст1"/>
    <w:basedOn w:val="a"/>
    <w:rsid w:val="003D4E00"/>
    <w:pPr>
      <w:spacing w:line="100" w:lineRule="atLeast"/>
      <w:textAlignment w:val="baseline"/>
    </w:pPr>
    <w:rPr>
      <w:rFonts w:ascii="Courier New" w:hAnsi="Courier New" w:cs="Courier New"/>
      <w:kern w:val="2"/>
    </w:rPr>
  </w:style>
  <w:style w:type="paragraph" w:customStyle="1" w:styleId="aff6">
    <w:name w:val="Термин"/>
    <w:basedOn w:val="1c"/>
    <w:rsid w:val="003D4E00"/>
    <w:pPr>
      <w:ind w:left="567"/>
      <w:jc w:val="both"/>
    </w:pPr>
    <w:rPr>
      <w:rFonts w:ascii="Times New Roman" w:hAnsi="Times New Roman"/>
      <w:sz w:val="26"/>
    </w:rPr>
  </w:style>
  <w:style w:type="paragraph" w:customStyle="1" w:styleId="Style14">
    <w:name w:val="Style14"/>
    <w:basedOn w:val="a"/>
    <w:rsid w:val="003D4E00"/>
    <w:pPr>
      <w:widowControl w:val="0"/>
      <w:spacing w:line="344" w:lineRule="exact"/>
      <w:ind w:firstLine="581"/>
      <w:jc w:val="both"/>
      <w:textAlignment w:val="baseline"/>
    </w:pPr>
    <w:rPr>
      <w:kern w:val="2"/>
    </w:rPr>
  </w:style>
  <w:style w:type="character" w:styleId="aff7">
    <w:name w:val="Emphasis"/>
    <w:qFormat/>
    <w:rsid w:val="003D4E0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rts-tende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rts-tender.ru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rts-tender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ts-tende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73D117-89C3-40EA-855E-641C59AC0A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16</Pages>
  <Words>6120</Words>
  <Characters>34890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2023-09-05T10:37:00Z</cp:lastPrinted>
  <dcterms:created xsi:type="dcterms:W3CDTF">2024-11-19T07:51:00Z</dcterms:created>
  <dcterms:modified xsi:type="dcterms:W3CDTF">2024-11-19T07:51:00Z</dcterms:modified>
</cp:coreProperties>
</file>